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14ECC" w:rsidP="00D30B1C">
      <w:pPr>
        <w:spacing w:after="160"/>
        <w:jc w:val="right"/>
      </w:pPr>
      <w:r>
        <w:rPr>
          <w:sz w:val="28"/>
        </w:rPr>
        <w:t>Дело № 5-72-58/2020</w:t>
      </w:r>
    </w:p>
    <w:p w:rsidR="00414EC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14ECC">
      <w:pPr>
        <w:spacing w:after="160"/>
        <w:ind w:firstLine="708"/>
        <w:jc w:val="both"/>
      </w:pPr>
      <w:r>
        <w:rPr>
          <w:sz w:val="28"/>
        </w:rPr>
        <w:t xml:space="preserve">03 марта 2020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14EC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Кадзова</w:t>
      </w:r>
      <w:r>
        <w:rPr>
          <w:sz w:val="28"/>
        </w:rPr>
        <w:t xml:space="preserve"> Э.А.,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414ECC">
      <w:pPr>
        <w:ind w:left="4248"/>
        <w:jc w:val="both"/>
      </w:pPr>
      <w:r>
        <w:rPr>
          <w:b/>
          <w:sz w:val="28"/>
        </w:rPr>
        <w:t>Кад</w:t>
      </w:r>
      <w:r>
        <w:rPr>
          <w:b/>
          <w:sz w:val="28"/>
        </w:rPr>
        <w:t>зова</w:t>
      </w:r>
      <w:r>
        <w:rPr>
          <w:b/>
          <w:sz w:val="28"/>
        </w:rPr>
        <w:t xml:space="preserve"> Эльбруса </w:t>
      </w:r>
      <w:r>
        <w:rPr>
          <w:b/>
          <w:sz w:val="28"/>
        </w:rPr>
        <w:t>Ахсартаковича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414ECC">
      <w:pPr>
        <w:ind w:left="4248"/>
        <w:jc w:val="both"/>
      </w:pPr>
      <w:r>
        <w:rPr>
          <w:sz w:val="28"/>
        </w:rPr>
        <w:t>паспортные данные к/</w:t>
      </w:r>
      <w:r>
        <w:rPr>
          <w:sz w:val="28"/>
        </w:rPr>
        <w:t>з</w:t>
      </w:r>
      <w:r>
        <w:rPr>
          <w:sz w:val="28"/>
        </w:rPr>
        <w:t xml:space="preserve"> Ленина адрес </w:t>
      </w:r>
      <w:r>
        <w:rPr>
          <w:sz w:val="28"/>
        </w:rPr>
        <w:t>адрес</w:t>
      </w:r>
      <w:r>
        <w:rPr>
          <w:sz w:val="28"/>
        </w:rPr>
        <w:t>, гражданина Российской Федерации, имеющего среднее образование, женатого, имеющего на иждивении одного несовершеннолетнего ребенка, инвалидности не имеющего, официально нетрудоустроенно</w:t>
      </w:r>
      <w:r>
        <w:rPr>
          <w:sz w:val="28"/>
        </w:rPr>
        <w:t xml:space="preserve">го, ранее не привлекаемого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414EC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</w:t>
      </w:r>
      <w:r>
        <w:rPr>
          <w:sz w:val="28"/>
        </w:rPr>
        <w:t xml:space="preserve">нистративных правонарушениях, </w:t>
      </w:r>
    </w:p>
    <w:p w:rsidR="00414ECC">
      <w:pPr>
        <w:spacing w:after="160"/>
        <w:jc w:val="center"/>
      </w:pPr>
      <w:r>
        <w:rPr>
          <w:b/>
          <w:sz w:val="28"/>
        </w:rPr>
        <w:t>УСТАНОВИЛ:</w:t>
      </w:r>
    </w:p>
    <w:p w:rsidR="00414ECC">
      <w:pPr>
        <w:ind w:firstLine="708"/>
        <w:jc w:val="both"/>
      </w:pPr>
      <w:r>
        <w:rPr>
          <w:sz w:val="28"/>
        </w:rPr>
        <w:t>Кадзов</w:t>
      </w:r>
      <w:r>
        <w:rPr>
          <w:sz w:val="28"/>
        </w:rPr>
        <w:t xml:space="preserve"> Э.А.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возле дома 46 в адрес, управляя транспортным средством – марка автомобиля, государственный регистрационный знак В237ОТ82, принадлежащем </w:t>
      </w:r>
      <w:r>
        <w:rPr>
          <w:sz w:val="28"/>
        </w:rPr>
        <w:t>Кадзовой</w:t>
      </w:r>
      <w:r>
        <w:rPr>
          <w:sz w:val="28"/>
        </w:rPr>
        <w:t xml:space="preserve"> Н.В., с признаком опьянения: резко</w:t>
      </w:r>
      <w:r>
        <w:rPr>
          <w:sz w:val="28"/>
        </w:rPr>
        <w:t>е изменение окраски кожных покровов лица,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</w:t>
      </w:r>
      <w:r>
        <w:rPr>
          <w:sz w:val="28"/>
        </w:rPr>
        <w:t xml:space="preserve">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414EC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Кадзов</w:t>
      </w:r>
      <w:r>
        <w:rPr>
          <w:sz w:val="28"/>
        </w:rPr>
        <w:t xml:space="preserve"> Э.А. вину признал, не оспаривал фа</w:t>
      </w:r>
      <w:r>
        <w:rPr>
          <w:sz w:val="28"/>
        </w:rPr>
        <w:t xml:space="preserve">ктические обстоятельства дела, изложенные в протоколе об административном правонарушении. В содеянном чистосердечно раскаялся. Не оспаривал факт отказа от выполнения законного требования уполномоченного </w:t>
      </w:r>
      <w:r>
        <w:rPr>
          <w:sz w:val="28"/>
        </w:rPr>
        <w:t>должностного лица о прохождении медицинского освидете</w:t>
      </w:r>
      <w:r>
        <w:rPr>
          <w:sz w:val="28"/>
        </w:rPr>
        <w:t xml:space="preserve">льствования на состояние опьянения, так и освидетельствования на состояние алкогольного опьянения на месте остановки транспортного средства. </w:t>
      </w:r>
    </w:p>
    <w:p w:rsidR="00414ECC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Кадзова</w:t>
      </w:r>
      <w:r>
        <w:rPr>
          <w:sz w:val="28"/>
        </w:rPr>
        <w:t xml:space="preserve"> Э.А., исследовав письменные доказательства и фактические данные в совокупности, мировой</w:t>
      </w:r>
      <w:r>
        <w:rPr>
          <w:sz w:val="28"/>
        </w:rPr>
        <w:t xml:space="preserve"> судья приходит к выводу, что вина </w:t>
      </w:r>
      <w:r>
        <w:rPr>
          <w:sz w:val="28"/>
        </w:rPr>
        <w:t>Кадзова</w:t>
      </w:r>
      <w:r>
        <w:rPr>
          <w:sz w:val="28"/>
        </w:rPr>
        <w:t xml:space="preserve"> Э.А. во вменяемом ему правонарушении нашла свое подтверждение в судебном заседании следующими доказательствами:</w:t>
      </w:r>
    </w:p>
    <w:p w:rsidR="00414ECC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052464 от дата, который составлен в отношении</w:t>
      </w:r>
      <w:r>
        <w:rPr>
          <w:sz w:val="28"/>
        </w:rPr>
        <w:t xml:space="preserve"> </w:t>
      </w:r>
      <w:r>
        <w:rPr>
          <w:sz w:val="28"/>
        </w:rPr>
        <w:t>Кадзова</w:t>
      </w:r>
      <w:r>
        <w:rPr>
          <w:sz w:val="28"/>
        </w:rPr>
        <w:t xml:space="preserve"> Э.А.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возле дома 46 в адрес, управляя транспортным средством – марка автомобиля, государственный регистрационный знак В237ОТ82, принадлежащем </w:t>
      </w:r>
      <w:r>
        <w:rPr>
          <w:sz w:val="28"/>
        </w:rPr>
        <w:t>Кадзовой</w:t>
      </w:r>
      <w:r>
        <w:rPr>
          <w:sz w:val="28"/>
        </w:rPr>
        <w:t xml:space="preserve"> Н.В., отказался от выполнения законного требования уполномоч</w:t>
      </w:r>
      <w:r>
        <w:rPr>
          <w:sz w:val="28"/>
        </w:rPr>
        <w:t xml:space="preserve">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</w:t>
      </w:r>
      <w:r>
        <w:rPr>
          <w:sz w:val="28"/>
        </w:rPr>
        <w:t xml:space="preserve">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414ECC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003394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Кадзова</w:t>
      </w:r>
      <w:r>
        <w:rPr>
          <w:sz w:val="28"/>
        </w:rPr>
        <w:t xml:space="preserve"> Э.А. от</w:t>
      </w:r>
      <w:r>
        <w:rPr>
          <w:sz w:val="28"/>
        </w:rPr>
        <w:t xml:space="preserve"> управления транспортным средством послужило наличие следующего признака опьянения: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</w:t>
      </w:r>
      <w:r>
        <w:rPr>
          <w:sz w:val="28"/>
        </w:rPr>
        <w:t>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414ECC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008366 от дата, были приняты меры к проведению освидетельствования </w:t>
      </w:r>
      <w:r>
        <w:rPr>
          <w:sz w:val="28"/>
        </w:rPr>
        <w:t>Кадзова</w:t>
      </w:r>
      <w:r>
        <w:rPr>
          <w:sz w:val="28"/>
        </w:rPr>
        <w:t xml:space="preserve"> Э.А. на состояние алкогол</w:t>
      </w:r>
      <w:r>
        <w:rPr>
          <w:sz w:val="28"/>
        </w:rPr>
        <w:t xml:space="preserve">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 ARCE 0270, в связи с наличием у </w:t>
      </w:r>
      <w:r>
        <w:rPr>
          <w:sz w:val="28"/>
        </w:rPr>
        <w:t>Кадзова</w:t>
      </w:r>
      <w:r>
        <w:rPr>
          <w:sz w:val="28"/>
        </w:rPr>
        <w:t xml:space="preserve"> Э.А. признака алкогольного опьянения: резкое изменение окраски кожных покровов лица, от прохождения которого </w:t>
      </w:r>
      <w:r>
        <w:rPr>
          <w:sz w:val="28"/>
        </w:rPr>
        <w:t>Кадзов</w:t>
      </w:r>
      <w:r>
        <w:rPr>
          <w:sz w:val="28"/>
        </w:rPr>
        <w:t xml:space="preserve"> Э.А. отказался</w:t>
      </w:r>
      <w:r>
        <w:rPr>
          <w:sz w:val="28"/>
        </w:rPr>
        <w:t>, что подт</w:t>
      </w:r>
      <w:r>
        <w:rPr>
          <w:sz w:val="28"/>
        </w:rPr>
        <w:t>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414ECC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041029 от дата, согласно которому </w:t>
      </w:r>
      <w:r>
        <w:rPr>
          <w:sz w:val="28"/>
        </w:rPr>
        <w:t>Кадзов</w:t>
      </w:r>
      <w:r>
        <w:rPr>
          <w:sz w:val="28"/>
        </w:rPr>
        <w:t xml:space="preserve"> Э.А. при наличии признаков опьянения (резкое изменение окраск</w:t>
      </w:r>
      <w:r>
        <w:rPr>
          <w:sz w:val="28"/>
        </w:rPr>
        <w:t>и кожных покровов лица)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освидетельствования н</w:t>
      </w:r>
      <w:r>
        <w:rPr>
          <w:sz w:val="28"/>
        </w:rPr>
        <w:t>а состояние алкогольного</w:t>
      </w:r>
      <w:r>
        <w:rPr>
          <w:sz w:val="28"/>
        </w:rPr>
        <w:t xml:space="preserve"> опьянения (</w:t>
      </w:r>
      <w:r>
        <w:rPr>
          <w:sz w:val="28"/>
        </w:rPr>
        <w:t>л</w:t>
      </w:r>
      <w:r>
        <w:rPr>
          <w:sz w:val="28"/>
        </w:rPr>
        <w:t>.д. 4);</w:t>
      </w:r>
    </w:p>
    <w:p w:rsidR="00414ECC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414ECC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Кадзова</w:t>
      </w:r>
      <w:r>
        <w:rPr>
          <w:sz w:val="28"/>
        </w:rPr>
        <w:t xml:space="preserve"> Э.А., данными в судебном заседании.</w:t>
      </w:r>
    </w:p>
    <w:p w:rsidR="00414ECC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033074 от дата, с</w:t>
      </w:r>
      <w:r>
        <w:rPr>
          <w:sz w:val="28"/>
        </w:rPr>
        <w:t xml:space="preserve">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В237ОТ82 и оставлено на месте остановки (л.д. 5). </w:t>
      </w:r>
    </w:p>
    <w:p w:rsidR="00414ECC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</w:t>
      </w:r>
      <w:r>
        <w:rPr>
          <w:sz w:val="28"/>
        </w:rPr>
        <w:t xml:space="preserve">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Кадзова</w:t>
      </w:r>
      <w:r>
        <w:rPr>
          <w:sz w:val="28"/>
        </w:rPr>
        <w:t xml:space="preserve"> Э.А. (л.д. 6).</w:t>
      </w:r>
    </w:p>
    <w:p w:rsidR="00414ECC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</w:t>
      </w:r>
      <w:r>
        <w:rPr>
          <w:sz w:val="28"/>
        </w:rPr>
        <w:t>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14ECC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</w:t>
      </w:r>
      <w:r>
        <w:rPr>
          <w:sz w:val="28"/>
        </w:rPr>
        <w:t xml:space="preserve">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>
        <w:rPr>
          <w:sz w:val="28"/>
        </w:rPr>
        <w:t>проходить освидетельствование на состояние опьянения и медицинское освидетельствование на состояние опьянения.</w:t>
      </w:r>
    </w:p>
    <w:p w:rsidR="00414ECC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Кадзовым</w:t>
      </w:r>
      <w:r>
        <w:rPr>
          <w:sz w:val="28"/>
        </w:rPr>
        <w:t xml:space="preserve"> Э.А. не соблюдены.</w:t>
      </w:r>
    </w:p>
    <w:p w:rsidR="00414ECC">
      <w:pPr>
        <w:ind w:firstLine="708"/>
        <w:jc w:val="both"/>
      </w:pPr>
      <w:r>
        <w:rPr>
          <w:sz w:val="28"/>
        </w:rPr>
        <w:t>Письменные доказательства суд счит</w:t>
      </w:r>
      <w:r>
        <w:rPr>
          <w:sz w:val="28"/>
        </w:rPr>
        <w:t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414ECC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</w:t>
      </w:r>
      <w:r>
        <w:rPr>
          <w:sz w:val="28"/>
        </w:rPr>
        <w:t xml:space="preserve">йствиях </w:t>
      </w:r>
      <w:r>
        <w:rPr>
          <w:sz w:val="28"/>
        </w:rPr>
        <w:t>Кадзова</w:t>
      </w:r>
      <w:r>
        <w:rPr>
          <w:sz w:val="28"/>
        </w:rPr>
        <w:t xml:space="preserve"> Э.А.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rPr>
          <w:sz w:val="28"/>
        </w:rPr>
        <w:t xml:space="preserve">стояние опьянения, если такие действия (бездействие) не содержат уголовно наказуемого деяния. </w:t>
      </w:r>
    </w:p>
    <w:p w:rsidR="00414ECC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Кадзова</w:t>
      </w:r>
      <w:r>
        <w:rPr>
          <w:sz w:val="28"/>
        </w:rPr>
        <w:t xml:space="preserve"> Э.А.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</w:t>
      </w:r>
      <w:r>
        <w:rPr>
          <w:sz w:val="28"/>
        </w:rPr>
        <w:t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14ECC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</w:t>
      </w:r>
      <w:r>
        <w:rPr>
          <w:sz w:val="28"/>
        </w:rPr>
        <w:t xml:space="preserve">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</w:t>
      </w:r>
      <w:r>
        <w:rPr>
          <w:sz w:val="28"/>
        </w:rPr>
        <w:t xml:space="preserve">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</w:t>
      </w:r>
      <w:r>
        <w:rPr>
          <w:sz w:val="28"/>
        </w:rPr>
        <w:t xml:space="preserve">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14ECC">
      <w:pPr>
        <w:ind w:firstLine="708"/>
        <w:jc w:val="both"/>
      </w:pPr>
      <w:r>
        <w:rPr>
          <w:sz w:val="28"/>
        </w:rPr>
        <w:t>Как усматривае</w:t>
      </w:r>
      <w:r>
        <w:rPr>
          <w:sz w:val="28"/>
        </w:rPr>
        <w:t xml:space="preserve">тся из материалов дела, </w:t>
      </w:r>
      <w:r>
        <w:rPr>
          <w:sz w:val="28"/>
        </w:rPr>
        <w:t>Кадзов</w:t>
      </w:r>
      <w:r>
        <w:rPr>
          <w:sz w:val="28"/>
        </w:rPr>
        <w:t xml:space="preserve"> Э.А. в установленном законом порядке получал специальное право управления транспортными средствами и ему выдано Центром 6541 водительское удостоверение ВХТ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«В», «С» (</w:t>
      </w:r>
      <w:r>
        <w:rPr>
          <w:sz w:val="28"/>
        </w:rPr>
        <w:t>л</w:t>
      </w:r>
      <w:r>
        <w:rPr>
          <w:sz w:val="28"/>
        </w:rPr>
        <w:t>.д. 10).</w:t>
      </w:r>
    </w:p>
    <w:p w:rsidR="00414ECC">
      <w:pPr>
        <w:jc w:val="both"/>
      </w:pPr>
      <w:r>
        <w:rPr>
          <w:sz w:val="28"/>
        </w:rPr>
        <w:t>Учитывая вышеизложенное, ми</w:t>
      </w:r>
      <w:r>
        <w:rPr>
          <w:sz w:val="28"/>
        </w:rPr>
        <w:t xml:space="preserve">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Кадзовым</w:t>
      </w:r>
      <w:r>
        <w:rPr>
          <w:sz w:val="28"/>
        </w:rPr>
        <w:t xml:space="preserve"> Э.А.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Кадзова</w:t>
      </w:r>
      <w:r>
        <w:rPr>
          <w:sz w:val="28"/>
        </w:rPr>
        <w:t xml:space="preserve"> Э.А. на медицинское освидетельствова</w:t>
      </w:r>
      <w:r>
        <w:rPr>
          <w:sz w:val="28"/>
        </w:rPr>
        <w:t>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414EC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</w:t>
      </w:r>
      <w:r>
        <w:rPr>
          <w:sz w:val="28"/>
        </w:rPr>
        <w:t>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4ECC">
      <w:pPr>
        <w:ind w:firstLine="708"/>
        <w:jc w:val="both"/>
      </w:pPr>
      <w:r>
        <w:rPr>
          <w:sz w:val="28"/>
        </w:rPr>
        <w:t>Согласно с</w:t>
      </w:r>
      <w:r>
        <w:rPr>
          <w:sz w:val="28"/>
        </w:rPr>
        <w:t xml:space="preserve">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14EC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Кадзова</w:t>
      </w:r>
      <w:r>
        <w:rPr>
          <w:sz w:val="28"/>
        </w:rPr>
        <w:t xml:space="preserve"> Э.А. в содеянном, что мировой судья признает обстоятельст</w:t>
      </w:r>
      <w:r>
        <w:rPr>
          <w:sz w:val="28"/>
        </w:rPr>
        <w:t xml:space="preserve">вами, смягчающими административную ответственность, отсутствие обстоятельств, отягчающих </w:t>
      </w:r>
      <w:r>
        <w:rPr>
          <w:sz w:val="28"/>
        </w:rPr>
        <w:t xml:space="preserve">административную ответственность, принимая во внимание данные о личности </w:t>
      </w:r>
      <w:r>
        <w:rPr>
          <w:sz w:val="28"/>
        </w:rPr>
        <w:t>Кадзова</w:t>
      </w:r>
      <w:r>
        <w:rPr>
          <w:sz w:val="28"/>
        </w:rPr>
        <w:t xml:space="preserve"> Э.А.,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</w:t>
      </w:r>
      <w:r>
        <w:rPr>
          <w:sz w:val="28"/>
        </w:rPr>
        <w:t xml:space="preserve">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</w:t>
      </w:r>
      <w:r>
        <w:rPr>
          <w:sz w:val="28"/>
        </w:rPr>
        <w:t xml:space="preserve">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414ECC">
      <w:pPr>
        <w:ind w:firstLine="708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14ECC">
      <w:pPr>
        <w:ind w:firstLine="426"/>
        <w:jc w:val="center"/>
      </w:pPr>
      <w:r>
        <w:rPr>
          <w:b/>
          <w:sz w:val="28"/>
        </w:rPr>
        <w:t>ПОСТАНОВИЛ:</w:t>
      </w:r>
    </w:p>
    <w:p w:rsidR="00414ECC">
      <w:pPr>
        <w:ind w:firstLine="708"/>
        <w:jc w:val="both"/>
      </w:pPr>
      <w:r>
        <w:rPr>
          <w:b/>
          <w:sz w:val="28"/>
        </w:rPr>
        <w:t>Кадзова</w:t>
      </w:r>
      <w:r>
        <w:rPr>
          <w:b/>
          <w:sz w:val="28"/>
        </w:rPr>
        <w:t xml:space="preserve"> Эльбруса </w:t>
      </w:r>
      <w:r>
        <w:rPr>
          <w:b/>
          <w:sz w:val="28"/>
        </w:rPr>
        <w:t>Ахсартаковича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</w:t>
      </w:r>
      <w:r>
        <w:rPr>
          <w:sz w:val="28"/>
        </w:rPr>
        <w:t>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414ECC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</w:t>
      </w:r>
      <w:r>
        <w:rPr>
          <w:sz w:val="28"/>
        </w:rPr>
        <w:t xml:space="preserve">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18810491202600000597, назначение платежа –</w:t>
      </w:r>
      <w:r>
        <w:rPr>
          <w:sz w:val="28"/>
        </w:rPr>
        <w:t xml:space="preserve"> административный штраф.</w:t>
      </w:r>
    </w:p>
    <w:p w:rsidR="00414EC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</w:t>
      </w:r>
      <w:r>
        <w:rPr>
          <w:sz w:val="28"/>
        </w:rPr>
        <w:t xml:space="preserve">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14EC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rPr>
          <w:sz w:val="28"/>
        </w:rPr>
        <w:t>аложении административного штрафа в законную силу.</w:t>
      </w:r>
    </w:p>
    <w:p w:rsidR="00414EC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</w:t>
      </w:r>
      <w:r>
        <w:rPr>
          <w:sz w:val="28"/>
        </w:rP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rPr>
          <w:sz w:val="28"/>
        </w:rPr>
        <w:t>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14ECC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</w:t>
      </w:r>
      <w:r>
        <w:rPr>
          <w:sz w:val="28"/>
        </w:rPr>
        <w:t>постановления о назначении наказания в виде лишения соответс</w:t>
      </w:r>
      <w:r>
        <w:rPr>
          <w:sz w:val="28"/>
        </w:rPr>
        <w:t xml:space="preserve">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</w:t>
      </w:r>
      <w:r>
        <w:rPr>
          <w:sz w:val="28"/>
        </w:rPr>
        <w:t>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</w:t>
      </w:r>
      <w:r>
        <w:rPr>
          <w:sz w:val="28"/>
        </w:rPr>
        <w:t xml:space="preserve">я сдачи лицом либо изъятия у него соответствующего удостоверения. </w:t>
      </w:r>
    </w:p>
    <w:p w:rsidR="00414ECC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</w:t>
      </w:r>
      <w:r>
        <w:rPr>
          <w:sz w:val="28"/>
        </w:rPr>
        <w:t xml:space="preserve">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30B1C">
      <w:pPr>
        <w:spacing w:line="259" w:lineRule="auto"/>
        <w:ind w:firstLine="708"/>
        <w:jc w:val="both"/>
      </w:pPr>
    </w:p>
    <w:p w:rsidR="00414ECC" w:rsidP="00D30B1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14ECC">
      <w:pPr>
        <w:spacing w:after="160" w:line="259" w:lineRule="auto"/>
      </w:pPr>
    </w:p>
    <w:sectPr w:rsidSect="00414E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14ECC"/>
    <w:rsid w:val="00414ECC"/>
    <w:rsid w:val="00D30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