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B70E2">
      <w:pPr>
        <w:jc w:val="right"/>
      </w:pPr>
      <w:r>
        <w:rPr>
          <w:sz w:val="27"/>
        </w:rPr>
        <w:t>Дело № 5-72-64/2024</w:t>
      </w:r>
    </w:p>
    <w:p w:rsidR="006B70E2">
      <w:pPr>
        <w:jc w:val="right"/>
      </w:pPr>
      <w:r>
        <w:rPr>
          <w:sz w:val="27"/>
        </w:rPr>
        <w:t>УИД 91MS0072-телефон-телефон</w:t>
      </w:r>
    </w:p>
    <w:p w:rsidR="006B70E2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B70E2" w:rsidP="00AA7229">
      <w:pPr>
        <w:ind w:firstLine="708"/>
      </w:pPr>
      <w:r>
        <w:rPr>
          <w:sz w:val="27"/>
        </w:rPr>
        <w:t xml:space="preserve">06 марта 2024 года                                                                                        </w:t>
      </w:r>
      <w:r>
        <w:rPr>
          <w:sz w:val="27"/>
        </w:rPr>
        <w:t xml:space="preserve">г. Саки </w:t>
      </w:r>
    </w:p>
    <w:p w:rsidR="006B70E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 </w:t>
      </w:r>
    </w:p>
    <w:p w:rsidR="006B70E2">
      <w:pPr>
        <w:ind w:firstLine="708"/>
        <w:jc w:val="both"/>
      </w:pPr>
      <w:r>
        <w:rPr>
          <w:sz w:val="27"/>
        </w:rPr>
        <w:t xml:space="preserve">рассмотрев материалы дела </w:t>
      </w:r>
      <w:r>
        <w:rPr>
          <w:sz w:val="27"/>
        </w:rPr>
        <w:t>об административном правонарушении, поступившие из Отделения судебных приставов по г. Саки и адрес ГУФССП по адрес и адрес в отношении гражданина:</w:t>
      </w:r>
    </w:p>
    <w:p w:rsidR="006B70E2">
      <w:pPr>
        <w:ind w:firstLine="708"/>
        <w:jc w:val="both"/>
      </w:pPr>
      <w:r>
        <w:rPr>
          <w:b/>
          <w:sz w:val="27"/>
        </w:rPr>
        <w:t>Пименова Дмитрия Валериевича</w:t>
      </w:r>
      <w:r>
        <w:rPr>
          <w:sz w:val="27"/>
        </w:rPr>
        <w:t>, паспортные данные УССР, гражданина Российской Федерации (паспортные данные), ра</w:t>
      </w:r>
      <w:r>
        <w:rPr>
          <w:sz w:val="27"/>
        </w:rPr>
        <w:t xml:space="preserve">нее привлекаемого к административной ответственности, зарегистрированного и проживающего по адресу: адрес, </w:t>
      </w:r>
    </w:p>
    <w:p w:rsidR="006B70E2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</w:t>
      </w:r>
      <w:r>
        <w:rPr>
          <w:sz w:val="27"/>
        </w:rPr>
        <w:t>авонарушениях</w:t>
      </w:r>
    </w:p>
    <w:p w:rsidR="006B70E2">
      <w:pPr>
        <w:jc w:val="center"/>
      </w:pPr>
      <w:r>
        <w:rPr>
          <w:sz w:val="27"/>
        </w:rPr>
        <w:t>У С Т А Н О В И Л:</w:t>
      </w:r>
    </w:p>
    <w:p w:rsidR="006B70E2">
      <w:pPr>
        <w:ind w:firstLine="708"/>
        <w:jc w:val="both"/>
      </w:pPr>
      <w:r>
        <w:rPr>
          <w:sz w:val="27"/>
        </w:rPr>
        <w:t>дата около время по адресу: адрес, в рамках исполнительного производства № 10669/17/82020-ИП был осуществлен выход с целью проверки имущественного положения должника Пименова Д.В. (исполнительное производство о взыскании ал</w:t>
      </w:r>
      <w:r>
        <w:rPr>
          <w:sz w:val="27"/>
        </w:rPr>
        <w:t xml:space="preserve">иментов на содержание несовершеннолетнего ребенка). Пименов Д.В., ознакомившись с постановлением, отказался пропускать в домовладение, расположенное по вышеуказанному адресу, судебного пристава-исполнителя, преградил вход </w:t>
      </w:r>
      <w:r>
        <w:rPr>
          <w:sz w:val="27"/>
        </w:rPr>
        <w:t>и</w:t>
      </w:r>
      <w:r>
        <w:rPr>
          <w:sz w:val="27"/>
        </w:rPr>
        <w:t xml:space="preserve"> исключив возможность доступа для</w:t>
      </w:r>
      <w:r>
        <w:rPr>
          <w:sz w:val="27"/>
        </w:rPr>
        <w:t xml:space="preserve"> исполнения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адрес ГУФССП по адрес и адрес, тем самым совершил административное правонарушение, пред</w:t>
      </w:r>
      <w:r>
        <w:rPr>
          <w:sz w:val="27"/>
        </w:rPr>
        <w:t>усмотренное ст. 17.8 КоАП РФ.</w:t>
      </w:r>
    </w:p>
    <w:p w:rsidR="006B70E2">
      <w:pPr>
        <w:ind w:firstLine="708"/>
        <w:jc w:val="both"/>
      </w:pPr>
      <w:r>
        <w:rPr>
          <w:sz w:val="27"/>
        </w:rPr>
        <w:t xml:space="preserve">В судебное заседание Пименов Д.В.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о причинах неявки суду не сообщил. Ходатайств об отложении дела в суд не предостав</w:t>
      </w:r>
      <w:r>
        <w:rPr>
          <w:sz w:val="27"/>
        </w:rPr>
        <w:t xml:space="preserve">ил. </w:t>
      </w:r>
    </w:p>
    <w:p w:rsidR="006B70E2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</w:t>
      </w:r>
      <w:r>
        <w:rPr>
          <w:sz w:val="27"/>
        </w:rPr>
        <w:t>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B70E2">
      <w:pPr>
        <w:ind w:firstLine="708"/>
        <w:jc w:val="both"/>
      </w:pPr>
      <w:r>
        <w:rPr>
          <w:sz w:val="27"/>
        </w:rPr>
        <w:t>Руководствуясь положением ст. 25.1 К</w:t>
      </w:r>
      <w:r>
        <w:rPr>
          <w:sz w:val="27"/>
        </w:rPr>
        <w:t xml:space="preserve">оАП РФ, принимая во внимание, что Пименов Д.В. извещен надлежащим образом о дне и времени рассмотрения дела об административного правонарушении, отсутствие ходатайств об отложении дела, </w:t>
      </w:r>
      <w:r>
        <w:rPr>
          <w:sz w:val="27"/>
        </w:rPr>
        <w:t>мировой судья считает возможным рассмотреть дело об административном п</w:t>
      </w:r>
      <w:r>
        <w:rPr>
          <w:sz w:val="27"/>
        </w:rPr>
        <w:t>равонарушение в отсутствие Пименова Д.В.</w:t>
      </w:r>
    </w:p>
    <w:p w:rsidR="006B70E2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пришел к следующему.</w:t>
      </w:r>
    </w:p>
    <w:p w:rsidR="006B70E2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 xml:space="preserve">2.1 КоАП </w:t>
        </w:r>
        <w:r>
          <w:rPr>
            <w:color w:val="0000FF"/>
            <w:sz w:val="27"/>
            <w:u w:val="single"/>
          </w:rPr>
          <w:t>РФ</w:t>
        </w:r>
      </w:hyperlink>
      <w:r>
        <w:rPr>
          <w:sz w:val="27"/>
        </w:rPr>
        <w:t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</w:t>
      </w:r>
      <w:r>
        <w:rPr>
          <w:sz w:val="27"/>
        </w:rPr>
        <w:t>ивная ответственность.</w:t>
      </w:r>
    </w:p>
    <w:p w:rsidR="006B70E2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</w:t>
      </w:r>
      <w:r>
        <w:rPr>
          <w:sz w:val="27"/>
        </w:rPr>
        <w:t xml:space="preserve">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6B70E2">
      <w:pPr>
        <w:ind w:firstLine="708"/>
        <w:jc w:val="both"/>
      </w:pPr>
      <w:r>
        <w:rPr>
          <w:sz w:val="27"/>
        </w:rPr>
        <w:t>Согласно ст. 17.8 КоАП РФ воспрепятст</w:t>
      </w:r>
      <w:r>
        <w:rPr>
          <w:sz w:val="27"/>
        </w:rPr>
        <w:t xml:space="preserve">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 xml:space="preserve">, влечет наложение административного штрафа на граждан в размере от одной тысячи до сумма прописью; на должностных лиц - </w:t>
      </w:r>
      <w:r>
        <w:rPr>
          <w:sz w:val="27"/>
        </w:rPr>
        <w:t>от двух тысяч до сумма прописью.</w:t>
      </w:r>
    </w:p>
    <w:p w:rsidR="006B70E2">
      <w:pPr>
        <w:ind w:firstLine="708"/>
        <w:jc w:val="both"/>
      </w:pPr>
      <w:r>
        <w:rPr>
          <w:sz w:val="27"/>
        </w:rPr>
        <w:t xml:space="preserve">Вина Пименова Д.В. в совершении административного правонарушения, предусмотренного ст. 17.8 КоАП РФ подтверждается письменными материалами дела, а именно: протоколом об административном правонарушении №43/24/82020 от дата; </w:t>
      </w:r>
      <w:r>
        <w:rPr>
          <w:sz w:val="27"/>
        </w:rPr>
        <w:t xml:space="preserve">копией исполнительного листа Евпаторийского городского суда </w:t>
      </w:r>
      <w:r>
        <w:rPr>
          <w:sz w:val="27"/>
        </w:rPr>
        <w:t>от</w:t>
      </w:r>
      <w:r>
        <w:rPr>
          <w:sz w:val="27"/>
        </w:rPr>
        <w:t xml:space="preserve"> дата по гражданскому делу № 2/106/370/13; копией постановления судебного пристава-исполнителя ОСП по г. Саки и адрес </w:t>
      </w:r>
      <w:r>
        <w:rPr>
          <w:sz w:val="27"/>
        </w:rPr>
        <w:t>фио</w:t>
      </w:r>
      <w:r>
        <w:rPr>
          <w:sz w:val="27"/>
        </w:rPr>
        <w:t xml:space="preserve"> о возбуждении исполнительного производства № 10669/17/82020-ИП от дата; </w:t>
      </w:r>
      <w:r>
        <w:rPr>
          <w:sz w:val="27"/>
        </w:rPr>
        <w:t xml:space="preserve">копией постановления заместителя начальника отделения – заместителя старшего судебного пристава ОСП по г. Саки и адрес ГУФССП по адрес и адрес </w:t>
      </w:r>
      <w:r>
        <w:rPr>
          <w:sz w:val="27"/>
        </w:rPr>
        <w:t>от</w:t>
      </w:r>
      <w:r>
        <w:rPr>
          <w:sz w:val="27"/>
        </w:rPr>
        <w:t xml:space="preserve"> дата; копией заявки на обеспечение судебными приставами по ОУПДС безопасности должностных лиц ФССП России при </w:t>
      </w:r>
      <w:r>
        <w:rPr>
          <w:sz w:val="27"/>
        </w:rPr>
        <w:t xml:space="preserve">исполнении своих служебных обязанностей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6B70E2">
      <w:pPr>
        <w:ind w:firstLine="708"/>
        <w:jc w:val="both"/>
      </w:pPr>
      <w:r>
        <w:rPr>
          <w:sz w:val="27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</w:t>
      </w:r>
      <w:r>
        <w:rPr>
          <w:sz w:val="27"/>
        </w:rPr>
        <w:t>ю форму.</w:t>
      </w:r>
    </w:p>
    <w:p w:rsidR="006B70E2">
      <w:pPr>
        <w:jc w:val="both"/>
      </w:pPr>
      <w:r>
        <w:rPr>
          <w:sz w:val="27"/>
        </w:rPr>
        <w:t>Таким образом, мировой судья считает, что вина Пименова Д.В. в совершении административного правонарушения полностью доказана, его действия правильно квалифицированы по ст. 17.8 КоАП РФ как воспрепятствование законной деятельности должностного лиц</w:t>
      </w:r>
      <w:r>
        <w:rPr>
          <w:sz w:val="27"/>
        </w:rPr>
        <w:t xml:space="preserve">а органа, уполномоченного на осуществление функций по принудительному исполнению исполнительных документов и </w:t>
      </w:r>
      <w:r>
        <w:rPr>
          <w:sz w:val="27"/>
        </w:rPr>
        <w:t xml:space="preserve">обеспечению установленного порядка деятельности судов, находящегося при исполнении служебных </w:t>
      </w:r>
      <w:hyperlink r:id="rId6" w:anchor="dst10007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 xml:space="preserve">. </w:t>
      </w:r>
    </w:p>
    <w:p w:rsidR="006B70E2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>
        <w:rPr>
          <w:sz w:val="27"/>
        </w:rPr>
        <w:t>имущественное положение, обстоятельства, смягчающие и отягчающие административную ответственность.</w:t>
      </w:r>
    </w:p>
    <w:p w:rsidR="006B70E2">
      <w:pPr>
        <w:spacing w:line="270" w:lineRule="atLeast"/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 – не установлено.</w:t>
      </w:r>
    </w:p>
    <w:p w:rsidR="006B70E2">
      <w:pPr>
        <w:spacing w:line="270" w:lineRule="atLeast"/>
        <w:ind w:firstLine="708"/>
        <w:jc w:val="both"/>
      </w:pPr>
      <w:r>
        <w:rPr>
          <w:sz w:val="27"/>
        </w:rPr>
        <w:t>Обстоятельств, отягчающих административную ответственн</w:t>
      </w:r>
      <w:r>
        <w:rPr>
          <w:sz w:val="27"/>
        </w:rPr>
        <w:t>ость, согласно ст. 4.3 КоАП РФ – не установлено.</w:t>
      </w:r>
    </w:p>
    <w:p w:rsidR="006B70E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Пи</w:t>
      </w:r>
      <w:r>
        <w:rPr>
          <w:sz w:val="27"/>
        </w:rPr>
        <w:t>менова Д.В.,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</w:t>
      </w:r>
      <w:r>
        <w:rPr>
          <w:sz w:val="27"/>
        </w:rPr>
        <w:t>азначения ему административного наказания в виде административного штрафа на граждан</w:t>
      </w:r>
      <w:r>
        <w:rPr>
          <w:sz w:val="27"/>
        </w:rPr>
        <w:t xml:space="preserve"> в нижнем пределе санкции ст. 17.8 КоАП РФ.</w:t>
      </w:r>
    </w:p>
    <w:p w:rsidR="006B70E2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 мировой судья, </w:t>
      </w:r>
    </w:p>
    <w:p w:rsidR="006B70E2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6B70E2">
      <w:pPr>
        <w:ind w:firstLine="708"/>
        <w:jc w:val="both"/>
      </w:pPr>
      <w:r>
        <w:rPr>
          <w:b/>
          <w:sz w:val="27"/>
        </w:rPr>
        <w:t xml:space="preserve">Пименова Дмитрия </w:t>
      </w:r>
      <w:r>
        <w:rPr>
          <w:b/>
          <w:sz w:val="27"/>
        </w:rPr>
        <w:t>Валериевича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ему наказание в виде административного штрафа в размере сумма. </w:t>
      </w:r>
    </w:p>
    <w:p w:rsidR="006B70E2">
      <w:pPr>
        <w:ind w:firstLine="708"/>
        <w:jc w:val="both"/>
      </w:pPr>
      <w:r>
        <w:rPr>
          <w:sz w:val="27"/>
        </w:rPr>
        <w:t>Штраф подлеж</w:t>
      </w:r>
      <w:r>
        <w:rPr>
          <w:sz w:val="27"/>
        </w:rPr>
        <w:t>ит уплате по реквизитам:</w:t>
      </w:r>
    </w:p>
    <w:p w:rsidR="006B70E2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6B70E2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6B70E2">
      <w:pPr>
        <w:ind w:firstLine="708"/>
        <w:jc w:val="both"/>
      </w:pPr>
      <w:r>
        <w:rPr>
          <w:sz w:val="27"/>
        </w:rPr>
        <w:t>ОГРН 1149102019164</w:t>
      </w:r>
    </w:p>
    <w:p w:rsidR="006B70E2">
      <w:pPr>
        <w:ind w:firstLine="708"/>
        <w:jc w:val="both"/>
      </w:pPr>
      <w:r>
        <w:rPr>
          <w:sz w:val="27"/>
        </w:rPr>
        <w:t>Банковские реквизиты:</w:t>
      </w:r>
    </w:p>
    <w:p w:rsidR="006B70E2">
      <w:pPr>
        <w:ind w:firstLine="708"/>
        <w:jc w:val="both"/>
      </w:pPr>
      <w:r>
        <w:rPr>
          <w:sz w:val="27"/>
        </w:rPr>
        <w:t>Получатель: УФК по адрес</w:t>
      </w:r>
      <w:r>
        <w:rPr>
          <w:sz w:val="27"/>
        </w:rPr>
        <w:t xml:space="preserve"> (Министерство юстиции адрес)</w:t>
      </w:r>
    </w:p>
    <w:p w:rsidR="006B70E2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6B70E2">
      <w:pPr>
        <w:ind w:firstLine="708"/>
        <w:jc w:val="both"/>
      </w:pPr>
      <w:r>
        <w:rPr>
          <w:sz w:val="27"/>
        </w:rPr>
        <w:t xml:space="preserve">ИНН: телефон </w:t>
      </w:r>
    </w:p>
    <w:p w:rsidR="006B70E2">
      <w:pPr>
        <w:ind w:firstLine="708"/>
        <w:jc w:val="both"/>
      </w:pPr>
      <w:r>
        <w:rPr>
          <w:sz w:val="27"/>
        </w:rPr>
        <w:t>КПП: 910201001</w:t>
      </w:r>
    </w:p>
    <w:p w:rsidR="006B70E2">
      <w:pPr>
        <w:ind w:firstLine="708"/>
        <w:jc w:val="both"/>
      </w:pPr>
      <w:r>
        <w:rPr>
          <w:sz w:val="27"/>
        </w:rPr>
        <w:t>БИК: 013510002</w:t>
      </w:r>
    </w:p>
    <w:p w:rsidR="006B70E2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6B70E2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6B70E2">
      <w:pPr>
        <w:ind w:firstLine="708"/>
        <w:jc w:val="both"/>
      </w:pPr>
      <w:r>
        <w:rPr>
          <w:sz w:val="27"/>
        </w:rPr>
        <w:t>Лицевой счет телефон в УФК по адре</w:t>
      </w:r>
      <w:r>
        <w:rPr>
          <w:sz w:val="27"/>
        </w:rPr>
        <w:t xml:space="preserve">с, Код Сводного реестра телефон </w:t>
      </w:r>
    </w:p>
    <w:p w:rsidR="006B70E2">
      <w:pPr>
        <w:ind w:firstLine="708"/>
        <w:jc w:val="both"/>
      </w:pPr>
      <w:r>
        <w:rPr>
          <w:sz w:val="27"/>
        </w:rPr>
        <w:t>ОКТМО 35643000</w:t>
      </w:r>
    </w:p>
    <w:p w:rsidR="006B70E2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6B70E2">
      <w:pPr>
        <w:ind w:firstLine="708"/>
        <w:jc w:val="both"/>
      </w:pPr>
      <w:r>
        <w:rPr>
          <w:sz w:val="27"/>
        </w:rPr>
        <w:t>УИН 0410760300725000642417186</w:t>
      </w:r>
    </w:p>
    <w:p w:rsidR="006B70E2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</w:t>
      </w:r>
      <w:r>
        <w:rPr>
          <w:sz w:val="27"/>
        </w:rPr>
        <w:t>распол</w:t>
      </w:r>
      <w:r>
        <w:rPr>
          <w:sz w:val="27"/>
        </w:rPr>
        <w:t>оженном</w:t>
      </w:r>
      <w:r>
        <w:rPr>
          <w:sz w:val="27"/>
        </w:rPr>
        <w:t xml:space="preserve"> по адресу: адрес, адрес.</w:t>
      </w:r>
    </w:p>
    <w:p w:rsidR="006B70E2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7"/>
        </w:rPr>
        <w:t>в законную силу.</w:t>
      </w:r>
    </w:p>
    <w:p w:rsidR="006B70E2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6B70E2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</w:t>
      </w:r>
      <w:r>
        <w:rPr>
          <w:sz w:val="27"/>
        </w:rPr>
        <w:t xml:space="preserve">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AA7229" w:rsidP="00AA7229">
      <w:pPr>
        <w:ind w:firstLine="708"/>
        <w:rPr>
          <w:sz w:val="27"/>
        </w:rPr>
      </w:pPr>
    </w:p>
    <w:p w:rsidR="006B70E2" w:rsidP="00AA7229">
      <w:pPr>
        <w:ind w:firstLine="708"/>
      </w:pPr>
      <w:r>
        <w:rPr>
          <w:sz w:val="27"/>
        </w:rPr>
        <w:t xml:space="preserve">Мировой судья Е.В. Костюкова </w:t>
      </w:r>
    </w:p>
    <w:p w:rsidR="006B70E2">
      <w:pPr>
        <w:spacing w:line="270" w:lineRule="atLeast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2"/>
    <w:rsid w:val="006B70E2"/>
    <w:rsid w:val="00AA72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hyperlink" Target="http://www.consultant.ru/document/cons_doc_LAW_15281/a401cf37cd928ed983d0a6c63bca7b048fa62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