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717EB" w:rsidP="00FE011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5-72-80/2020</w:t>
      </w:r>
    </w:p>
    <w:p w:rsidR="001717E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1717EB">
      <w:pPr>
        <w:ind w:firstLine="708"/>
        <w:jc w:val="both"/>
      </w:pPr>
      <w:r>
        <w:rPr>
          <w:sz w:val="28"/>
        </w:rPr>
        <w:t xml:space="preserve">11 марта 2020 года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1717EB">
      <w:pPr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</w:t>
      </w:r>
      <w:r>
        <w:rPr>
          <w:sz w:val="28"/>
        </w:rPr>
        <w:t xml:space="preserve">, рассмотрев </w:t>
      </w:r>
      <w:r>
        <w:rPr>
          <w:sz w:val="28"/>
        </w:rPr>
        <w:t>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председателя Дачного наименование организации</w:t>
      </w:r>
      <w:r>
        <w:rPr>
          <w:b/>
          <w:sz w:val="28"/>
        </w:rPr>
        <w:t xml:space="preserve"> </w:t>
      </w:r>
    </w:p>
    <w:p w:rsidR="001717EB">
      <w:pPr>
        <w:ind w:left="3969"/>
        <w:jc w:val="both"/>
      </w:pPr>
      <w:r>
        <w:rPr>
          <w:b/>
          <w:sz w:val="28"/>
        </w:rPr>
        <w:t xml:space="preserve">    </w:t>
      </w:r>
      <w:r>
        <w:rPr>
          <w:b/>
          <w:sz w:val="28"/>
        </w:rPr>
        <w:t xml:space="preserve">Ефимовой Светланы Анатольевны, </w:t>
      </w:r>
    </w:p>
    <w:p w:rsidR="001717EB">
      <w:pPr>
        <w:ind w:left="4248"/>
        <w:jc w:val="both"/>
      </w:pPr>
      <w:r>
        <w:rPr>
          <w:sz w:val="28"/>
        </w:rPr>
        <w:t>паспортные дан</w:t>
      </w:r>
      <w:r>
        <w:rPr>
          <w:sz w:val="28"/>
        </w:rPr>
        <w:t>ные с/</w:t>
      </w:r>
      <w:r>
        <w:rPr>
          <w:sz w:val="28"/>
        </w:rPr>
        <w:t>з</w:t>
      </w:r>
      <w:r>
        <w:rPr>
          <w:sz w:val="28"/>
        </w:rPr>
        <w:t xml:space="preserve"> </w:t>
      </w:r>
      <w:r>
        <w:rPr>
          <w:sz w:val="28"/>
        </w:rPr>
        <w:t>Акмолинского</w:t>
      </w:r>
      <w:r>
        <w:rPr>
          <w:sz w:val="28"/>
        </w:rPr>
        <w:t xml:space="preserve"> адрес, гражданки Российской Федерации, ранее не привлекаемой к административной ответственности, зарегистрированной и проживающей по адресу: адрес, </w:t>
      </w:r>
    </w:p>
    <w:p w:rsidR="001717EB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</w:t>
      </w:r>
      <w:r>
        <w:rPr>
          <w:sz w:val="28"/>
        </w:rPr>
        <w:t xml:space="preserve"> ст. 15.5 Кодекса Российской Федерации об административных правонарушениях, </w:t>
      </w:r>
    </w:p>
    <w:p w:rsidR="001717EB" w:rsidP="00FE0114">
      <w:pPr>
        <w:jc w:val="center"/>
      </w:pPr>
      <w:r>
        <w:rPr>
          <w:b/>
          <w:sz w:val="28"/>
        </w:rPr>
        <w:t>УСТАНОВИЛ:</w:t>
      </w:r>
    </w:p>
    <w:p w:rsidR="001717EB">
      <w:pPr>
        <w:ind w:firstLine="708"/>
        <w:jc w:val="both"/>
      </w:pPr>
      <w:r>
        <w:rPr>
          <w:sz w:val="28"/>
        </w:rPr>
        <w:t xml:space="preserve">Ефимова С.А., дата, являясь председателем Дачного наименование </w:t>
      </w:r>
      <w:r>
        <w:rPr>
          <w:sz w:val="28"/>
        </w:rPr>
        <w:t>организации, расположенного по адресу: адрес, адрес, в нарушение п. 1 ст. 346.23 Налогового кодекса РФ, н</w:t>
      </w:r>
      <w:r>
        <w:rPr>
          <w:sz w:val="28"/>
        </w:rPr>
        <w:t>е обеспечила своевременно представление налоговой декларации по налогу, уплачиваемому в связи с применением упрощенной системы налогообложения за дата в установленный срок в Межрайонную ИФНС России № 6 по Республике Крым.</w:t>
      </w:r>
      <w:r>
        <w:rPr>
          <w:sz w:val="28"/>
        </w:rPr>
        <w:t xml:space="preserve"> Фактически налоговая декларация по</w:t>
      </w:r>
      <w:r>
        <w:rPr>
          <w:sz w:val="28"/>
        </w:rPr>
        <w:t xml:space="preserve"> налогу, уплачиваемому в связи с применением упрощенной системы налогообложения за дата подана с нарушением сроков представления – дата (</w:t>
      </w:r>
      <w:r>
        <w:rPr>
          <w:sz w:val="28"/>
        </w:rPr>
        <w:t>рег</w:t>
      </w:r>
      <w:r>
        <w:rPr>
          <w:sz w:val="28"/>
        </w:rPr>
        <w:t xml:space="preserve">. № 847259130), предельный срок представления которой </w:t>
      </w:r>
      <w:r>
        <w:rPr>
          <w:sz w:val="28"/>
        </w:rPr>
        <w:t>до</w:t>
      </w:r>
      <w:r>
        <w:rPr>
          <w:sz w:val="28"/>
        </w:rPr>
        <w:t xml:space="preserve"> дата (включительно). </w:t>
      </w:r>
    </w:p>
    <w:p w:rsidR="001717EB">
      <w:pPr>
        <w:ind w:firstLine="708"/>
        <w:jc w:val="both"/>
      </w:pPr>
      <w:r>
        <w:rPr>
          <w:sz w:val="28"/>
        </w:rPr>
        <w:t>В судебное заседание должностное лицо</w:t>
      </w:r>
      <w:r>
        <w:rPr>
          <w:sz w:val="28"/>
        </w:rPr>
        <w:t xml:space="preserve"> Ефимова С.А.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</w:t>
      </w:r>
      <w:r>
        <w:rPr>
          <w:sz w:val="28"/>
        </w:rPr>
        <w:t xml:space="preserve">уду должностное лицо Ефимова С.А. не сообщила. Ходатайств об отложении дела в суд не предоставила. </w:t>
      </w:r>
    </w:p>
    <w:p w:rsidR="001717E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</w:t>
      </w:r>
      <w:r>
        <w:rPr>
          <w:sz w:val="28"/>
        </w:rPr>
        <w:t>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</w:t>
      </w:r>
      <w:r>
        <w:rPr>
          <w:sz w:val="28"/>
        </w:rPr>
        <w:t xml:space="preserve"> либо если такое ходатайство оставлено без удовлетворения.</w:t>
      </w:r>
    </w:p>
    <w:p w:rsidR="001717EB">
      <w:pPr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</w:t>
      </w:r>
      <w:r>
        <w:rPr>
          <w:sz w:val="28"/>
        </w:rPr>
        <w:t>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</w:t>
      </w:r>
      <w:r>
        <w:rPr>
          <w:sz w:val="28"/>
        </w:rPr>
        <w:t xml:space="preserve">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717E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</w:t>
      </w:r>
      <w:r>
        <w:rPr>
          <w:sz w:val="28"/>
        </w:rPr>
        <w:t xml:space="preserve"> внимание, что должностное лицо Ефимова С.А.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</w:t>
      </w:r>
      <w:r>
        <w:rPr>
          <w:sz w:val="28"/>
        </w:rPr>
        <w:t>ивном правонарушение в отсутствие должностного лица Ефимовой С.А.</w:t>
      </w:r>
    </w:p>
    <w:p w:rsidR="001717EB">
      <w:pPr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Ефимовой С.А.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</w:t>
      </w:r>
      <w:r>
        <w:rPr>
          <w:sz w:val="28"/>
        </w:rPr>
        <w:t>.</w:t>
      </w:r>
    </w:p>
    <w:p w:rsidR="001717EB">
      <w:pPr>
        <w:jc w:val="both"/>
      </w:pPr>
      <w:r>
        <w:rPr>
          <w:sz w:val="28"/>
        </w:rPr>
        <w:t>Согласно п. 1 ст. 80 Налогового кодекса РФ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1717EB">
      <w:pPr>
        <w:ind w:firstLine="708"/>
        <w:jc w:val="both"/>
      </w:pPr>
      <w:r>
        <w:rPr>
          <w:sz w:val="28"/>
        </w:rPr>
        <w:t xml:space="preserve">Налоговые декларации </w:t>
      </w:r>
      <w:r>
        <w:rPr>
          <w:sz w:val="28"/>
        </w:rPr>
        <w:t>по итогам налогового периода представляются организациями в налоговые органы не позднее дата года, следующего за истекшим налоговым периодом, в соответствии с п. 1 ст. 346.23 Налогового кодекса РФ. Согласно ст. 346.19 Налогового кодекса РФ налоговым период</w:t>
      </w:r>
      <w:r>
        <w:rPr>
          <w:sz w:val="28"/>
        </w:rPr>
        <w:t xml:space="preserve">ом признается календарный год. </w:t>
      </w:r>
    </w:p>
    <w:p w:rsidR="001717E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911020051211106 от дата, он был составлен в отношении должностного лица Ефимовой С.А. за то, что она дата, являясь председателем Дачного наименование организации, распо</w:t>
      </w:r>
      <w:r>
        <w:rPr>
          <w:sz w:val="28"/>
        </w:rPr>
        <w:t>ложенного по адресу: адрес, адрес, в нарушение п. 1 ст. 346.23 Налогового кодекса РФ, не обеспечила своевременно представление налоговой декларации по налогу, уплачиваемому в связи с применением упрощенной системы налогообложения за дата</w:t>
      </w:r>
      <w:r>
        <w:rPr>
          <w:sz w:val="28"/>
        </w:rPr>
        <w:t xml:space="preserve"> в установленный ср</w:t>
      </w:r>
      <w:r>
        <w:rPr>
          <w:sz w:val="28"/>
        </w:rPr>
        <w:t xml:space="preserve">ок в </w:t>
      </w:r>
      <w:r>
        <w:rPr>
          <w:sz w:val="28"/>
        </w:rPr>
        <w:t>Межрайонную</w:t>
      </w:r>
      <w:r>
        <w:rPr>
          <w:sz w:val="28"/>
        </w:rPr>
        <w:t xml:space="preserve"> ИФНС России № 6 по Республике Крым. Фактически налоговая декларация по налогу, уплачиваемому в связи с применением упрощенной системы налогообложения за дата подана с нарушением сроков представления – дата (</w:t>
      </w:r>
      <w:r>
        <w:rPr>
          <w:sz w:val="28"/>
        </w:rPr>
        <w:t>рег</w:t>
      </w:r>
      <w:r>
        <w:rPr>
          <w:sz w:val="28"/>
        </w:rPr>
        <w:t>. № 847259130), предельный ср</w:t>
      </w:r>
      <w:r>
        <w:rPr>
          <w:sz w:val="28"/>
        </w:rPr>
        <w:t xml:space="preserve">ок представления которой </w:t>
      </w:r>
      <w:r>
        <w:rPr>
          <w:sz w:val="28"/>
        </w:rPr>
        <w:t>до</w:t>
      </w:r>
      <w:r>
        <w:rPr>
          <w:sz w:val="28"/>
        </w:rPr>
        <w:t xml:space="preserve"> дата (включительно).</w:t>
      </w:r>
    </w:p>
    <w:p w:rsidR="001717EB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</w:t>
      </w:r>
      <w:r>
        <w:rPr>
          <w:sz w:val="28"/>
        </w:rPr>
        <w:t>в налоговые органы налоговой декларации в налоговый орган п</w:t>
      </w:r>
      <w:r>
        <w:rPr>
          <w:sz w:val="28"/>
        </w:rPr>
        <w:t>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которым Ефимова С.А. является председателем Дачного наименование организации, расположенного по адресу: адрес,</w:t>
      </w:r>
      <w:r>
        <w:rPr>
          <w:sz w:val="28"/>
        </w:rPr>
        <w:t xml:space="preserve"> адрес.</w:t>
      </w:r>
    </w:p>
    <w:p w:rsidR="001717EB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должностного лица Ефимовой С.А.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</w:t>
      </w:r>
      <w:r>
        <w:rPr>
          <w:sz w:val="28"/>
        </w:rPr>
        <w:t>ии № 911020051211106 от дата; копией выписки из ЕГРЮЛ по состоянию на дата, содержащей сведения о юридическом лице Дачном наименование организации (ОГРН 1149102118054);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>. № 847</w:t>
      </w:r>
      <w:r>
        <w:rPr>
          <w:sz w:val="28"/>
        </w:rPr>
        <w:t xml:space="preserve">259130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1717EB">
      <w:pPr>
        <w:ind w:firstLine="708"/>
        <w:jc w:val="both"/>
      </w:pPr>
      <w:r>
        <w:rPr>
          <w:sz w:val="28"/>
        </w:rPr>
        <w:t xml:space="preserve">При таких обстоятельствах в действиях должностного лица Ефимовой С.А.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установленных законодательством о налогах и сборах сроков представления налоговой де</w:t>
      </w:r>
      <w:r>
        <w:rPr>
          <w:sz w:val="28"/>
        </w:rPr>
        <w:t>кларации (расчета по страховым взносам) в налоговый орган по месту учета.</w:t>
      </w:r>
    </w:p>
    <w:p w:rsidR="001717E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</w:t>
      </w:r>
      <w:r>
        <w:rPr>
          <w:sz w:val="28"/>
        </w:rPr>
        <w:t xml:space="preserve"> положение, обстоятельства, смягчающие и отягчающие административную ответственность.</w:t>
      </w:r>
    </w:p>
    <w:p w:rsidR="001717EB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</w:t>
      </w:r>
      <w:r>
        <w:rPr>
          <w:sz w:val="28"/>
        </w:rPr>
        <w:t>личности Ефимовой С.А., который, согласно данным материала дела, ранее не привлекаемой к административной ответственности за нарушение законодательства в области налогов и сборов, учитывая имущественное положение лица, мировой судья пришел к выводу о возмо</w:t>
      </w:r>
      <w:r>
        <w:rPr>
          <w:sz w:val="28"/>
        </w:rPr>
        <w:t>жности назначения ей административного наказания в виде предупреждения.</w:t>
      </w:r>
    </w:p>
    <w:p w:rsidR="001717E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1717EB" w:rsidP="00FE0114">
      <w:pPr>
        <w:jc w:val="center"/>
      </w:pPr>
      <w:r>
        <w:rPr>
          <w:b/>
          <w:sz w:val="28"/>
        </w:rPr>
        <w:t>ПОСТАНОВИЛ:</w:t>
      </w:r>
    </w:p>
    <w:p w:rsidR="001717EB">
      <w:pPr>
        <w:ind w:firstLine="708"/>
        <w:jc w:val="both"/>
      </w:pPr>
      <w:r>
        <w:rPr>
          <w:sz w:val="28"/>
        </w:rPr>
        <w:t xml:space="preserve">Должностное лицо – председателя Дачного наименование организации Ефимову </w:t>
      </w:r>
      <w:r>
        <w:rPr>
          <w:sz w:val="28"/>
        </w:rPr>
        <w:t xml:space="preserve">Светлану Анатольевну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1717EB">
      <w:pPr>
        <w:jc w:val="both"/>
        <w:rPr>
          <w:sz w:val="28"/>
        </w:rPr>
      </w:pPr>
      <w:r>
        <w:rPr>
          <w:sz w:val="28"/>
        </w:rPr>
        <w:t>Постановлени</w:t>
      </w:r>
      <w:r>
        <w:rPr>
          <w:sz w:val="28"/>
        </w:rPr>
        <w:t xml:space="preserve">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со дня</w:t>
      </w:r>
      <w:r>
        <w:rPr>
          <w:sz w:val="28"/>
        </w:rPr>
        <w:t xml:space="preserve"> вручения или получения копии постановления.</w:t>
      </w:r>
    </w:p>
    <w:p w:rsidR="00FE0114">
      <w:pPr>
        <w:jc w:val="both"/>
      </w:pPr>
    </w:p>
    <w:p w:rsidR="001717EB" w:rsidP="00FE0114">
      <w:pPr>
        <w:ind w:firstLine="720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1717EB">
      <w:pPr>
        <w:jc w:val="both"/>
      </w:pPr>
    </w:p>
    <w:sectPr w:rsidSect="001717E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717EB"/>
    <w:rsid w:val="001717EB"/>
    <w:rsid w:val="00FE01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