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216A5" w:rsidP="003F6CA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5-72-80/2024</w:t>
      </w:r>
    </w:p>
    <w:p w:rsidR="003216A5" w:rsidP="003F6CA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3216A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3216A5" w:rsidP="003F6CAF">
      <w:pPr>
        <w:ind w:firstLine="708"/>
        <w:jc w:val="both"/>
      </w:pPr>
      <w:r>
        <w:rPr>
          <w:sz w:val="28"/>
        </w:rPr>
        <w:t xml:space="preserve">06 марта 2024 года                                                                             </w:t>
      </w:r>
      <w:r>
        <w:rPr>
          <w:sz w:val="28"/>
        </w:rPr>
        <w:t>г. Саки</w:t>
      </w:r>
    </w:p>
    <w:p w:rsidR="003216A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Валериевна, </w:t>
      </w:r>
    </w:p>
    <w:p w:rsidR="003216A5">
      <w:pPr>
        <w:ind w:firstLine="708"/>
        <w:jc w:val="both"/>
      </w:pPr>
      <w:r>
        <w:rPr>
          <w:sz w:val="28"/>
        </w:rPr>
        <w:t>с участием лица, привле</w:t>
      </w:r>
      <w:r>
        <w:rPr>
          <w:sz w:val="28"/>
        </w:rPr>
        <w:t xml:space="preserve">каемого к ответственности – </w:t>
      </w:r>
      <w:r>
        <w:rPr>
          <w:sz w:val="28"/>
        </w:rPr>
        <w:t>Мишарина</w:t>
      </w:r>
      <w:r>
        <w:rPr>
          <w:sz w:val="28"/>
        </w:rPr>
        <w:t xml:space="preserve"> В.Л., </w:t>
      </w:r>
    </w:p>
    <w:p w:rsidR="003216A5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Отдела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отношении, </w:t>
      </w:r>
    </w:p>
    <w:p w:rsidR="003216A5">
      <w:pPr>
        <w:ind w:left="3420"/>
        <w:jc w:val="both"/>
      </w:pPr>
      <w:r>
        <w:rPr>
          <w:b/>
          <w:sz w:val="28"/>
        </w:rPr>
        <w:t>Мишарина</w:t>
      </w:r>
      <w:r>
        <w:rPr>
          <w:b/>
          <w:sz w:val="28"/>
        </w:rPr>
        <w:t xml:space="preserve"> Валерия Леонидович</w:t>
      </w:r>
      <w:r>
        <w:rPr>
          <w:b/>
          <w:sz w:val="28"/>
        </w:rPr>
        <w:t xml:space="preserve">а, </w:t>
      </w:r>
    </w:p>
    <w:p w:rsidR="003216A5">
      <w:pPr>
        <w:ind w:left="3420"/>
        <w:jc w:val="both"/>
      </w:pPr>
      <w:r>
        <w:rPr>
          <w:sz w:val="28"/>
        </w:rPr>
        <w:t>паспортные данные, гражданина РФ (паспортные данные), получившего среднее образование, холостого, несовершеннолетних детей не имеющего, не работающего, хронических заболеваний не имеющего, инвалидом не являющегося, не имеющего места регистрации, прожив</w:t>
      </w:r>
      <w:r>
        <w:rPr>
          <w:sz w:val="28"/>
        </w:rPr>
        <w:t>ающего по адресу: адрес,</w:t>
      </w:r>
    </w:p>
    <w:p w:rsidR="003216A5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3216A5" w:rsidP="003F6CAF">
      <w:pPr>
        <w:jc w:val="center"/>
      </w:pPr>
      <w:r>
        <w:rPr>
          <w:b/>
          <w:sz w:val="28"/>
        </w:rPr>
        <w:t>УСТАНОВИЛ:</w:t>
      </w:r>
    </w:p>
    <w:p w:rsidR="003216A5">
      <w:pPr>
        <w:ind w:firstLine="708"/>
        <w:jc w:val="both"/>
      </w:pPr>
      <w:r>
        <w:rPr>
          <w:sz w:val="28"/>
        </w:rPr>
        <w:t>Мишарин</w:t>
      </w:r>
      <w:r>
        <w:rPr>
          <w:sz w:val="28"/>
        </w:rPr>
        <w:t xml:space="preserve"> В.Л.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</w:t>
      </w:r>
      <w:r>
        <w:rPr>
          <w:sz w:val="28"/>
        </w:rPr>
        <w:t xml:space="preserve">ртным средством – мопедом Мопед марки марка автомобиля </w:t>
      </w:r>
      <w:r>
        <w:rPr>
          <w:sz w:val="28"/>
        </w:rPr>
        <w:t>Tact</w:t>
      </w:r>
      <w:r>
        <w:rPr>
          <w:sz w:val="28"/>
        </w:rPr>
        <w:t xml:space="preserve">» без государственного регистрационного знака, принадлежащим </w:t>
      </w:r>
      <w:r>
        <w:rPr>
          <w:sz w:val="28"/>
        </w:rPr>
        <w:t>фио</w:t>
      </w:r>
      <w:r>
        <w:rPr>
          <w:sz w:val="28"/>
        </w:rPr>
        <w:t>, находясь в состоянии опьянения (признаки опьянения: запах алкоголя изо рта, нарушение речи), не имея права управления транспортными</w:t>
      </w:r>
      <w:r>
        <w:rPr>
          <w:sz w:val="28"/>
        </w:rPr>
        <w:t xml:space="preserve"> средствами. Освидетельствование проводилось с использованием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6810, ARCE 0270 (</w:t>
      </w:r>
      <w:r>
        <w:rPr>
          <w:sz w:val="28"/>
        </w:rPr>
        <w:t>поверен</w:t>
      </w:r>
      <w:r>
        <w:rPr>
          <w:sz w:val="28"/>
        </w:rPr>
        <w:t xml:space="preserve"> до дата), тест № 1890, согласно </w:t>
      </w:r>
      <w:r>
        <w:rPr>
          <w:sz w:val="28"/>
        </w:rPr>
        <w:t>показаниям</w:t>
      </w:r>
      <w:r>
        <w:rPr>
          <w:sz w:val="28"/>
        </w:rPr>
        <w:t xml:space="preserve"> которого зафиксировано наличие абсолютного этилового спирта в концентрации 0.60 мг/л,</w:t>
      </w:r>
      <w:r>
        <w:rPr>
          <w:sz w:val="28"/>
        </w:rPr>
        <w:t xml:space="preserve"> чем нарушил п. 2.7 ПДД РФ, ответственность за которое предусмотрена ч. 3 ст. 12.8 КоАП РФ. Данное деяние не является уголовно наказуемым.</w:t>
      </w:r>
    </w:p>
    <w:p w:rsidR="003216A5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Мишарин</w:t>
      </w:r>
      <w:r>
        <w:rPr>
          <w:sz w:val="28"/>
        </w:rPr>
        <w:t xml:space="preserve"> В.Л. вину в совершении вышеуказанного правонарушения признал полностью, не оспаривал фак</w:t>
      </w:r>
      <w:r>
        <w:rPr>
          <w:sz w:val="28"/>
        </w:rPr>
        <w:t>тические обстоятельства дела, изложенные в протоколе об административном правонарушении, пояснив, что накануне употреблял спиртное, выпил 300 грамм. Водительское удостоверение на адрес и Украины не получал. В содеянном раскаялся, обязался впредь не нарушат</w:t>
      </w:r>
      <w:r>
        <w:rPr>
          <w:sz w:val="28"/>
        </w:rPr>
        <w:t>ь. Просил не назначать ему административный арест, поскольку осуществляет уход за престарелой матерью.</w:t>
      </w:r>
    </w:p>
    <w:p w:rsidR="003216A5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Мишарина</w:t>
      </w:r>
      <w:r>
        <w:rPr>
          <w:sz w:val="28"/>
        </w:rPr>
        <w:t xml:space="preserve"> В.Л., исследовав материалы дела, мировой судья пришел к выводу о наличии в действиях </w:t>
      </w:r>
      <w:r>
        <w:rPr>
          <w:sz w:val="28"/>
        </w:rPr>
        <w:t>Мишарина</w:t>
      </w:r>
      <w:r>
        <w:rPr>
          <w:sz w:val="28"/>
        </w:rPr>
        <w:t xml:space="preserve"> В.Л. состава правонарушения, предусмотрен</w:t>
      </w:r>
      <w:r>
        <w:rPr>
          <w:sz w:val="28"/>
        </w:rPr>
        <w:t>ного ст. 12.8 ч. 3 КоАП РФ, исходя из следующего.</w:t>
      </w:r>
    </w:p>
    <w:p w:rsidR="003216A5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</w:t>
      </w:r>
      <w:r>
        <w:rPr>
          <w:sz w:val="28"/>
        </w:rPr>
        <w:t>м правонарушении иначе как на основаниях и в порядке, установленных законом.</w:t>
      </w:r>
    </w:p>
    <w:p w:rsidR="003216A5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</w:t>
      </w:r>
      <w:r>
        <w:rPr>
          <w:sz w:val="28"/>
        </w:rPr>
        <w:t>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216A5">
      <w:pPr>
        <w:ind w:firstLine="708"/>
        <w:jc w:val="both"/>
      </w:pPr>
      <w:r>
        <w:rPr>
          <w:sz w:val="28"/>
        </w:rPr>
        <w:t>На основании ч. 1 ст. 26.2 КоАП РФ доказатель</w:t>
      </w:r>
      <w:r>
        <w:rPr>
          <w:sz w:val="28"/>
        </w:rPr>
        <w:t xml:space="preserve">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</w:t>
      </w:r>
      <w:r>
        <w:rPr>
          <w:sz w:val="28"/>
        </w:rPr>
        <w:t>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3216A5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</w:t>
      </w:r>
      <w:r>
        <w:rPr>
          <w:sz w:val="28"/>
        </w:rPr>
        <w:t>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</w:t>
      </w:r>
      <w:r>
        <w:rPr>
          <w:sz w:val="28"/>
        </w:rPr>
        <w:t>заниями специальных технических средств, вещественными доказательствами.</w:t>
      </w:r>
    </w:p>
    <w:p w:rsidR="003216A5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</w:t>
      </w:r>
      <w:r>
        <w:rPr>
          <w:sz w:val="28"/>
        </w:rPr>
        <w:t>тв дела в их совокупности.</w:t>
      </w:r>
    </w:p>
    <w:p w:rsidR="003216A5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</w:t>
      </w:r>
      <w:r>
        <w:rPr>
          <w:sz w:val="28"/>
        </w:rPr>
        <w:t>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216A5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Мишариным</w:t>
      </w:r>
      <w:r>
        <w:rPr>
          <w:sz w:val="28"/>
        </w:rPr>
        <w:t xml:space="preserve"> В.Л. административного правонарушения установлен, вина доказана и подтверждается имеющим</w:t>
      </w:r>
      <w:r>
        <w:rPr>
          <w:sz w:val="28"/>
        </w:rPr>
        <w:t xml:space="preserve">ися в деле доказательствами, исследованными в судебном заседании, а именно: </w:t>
      </w:r>
    </w:p>
    <w:p w:rsidR="003216A5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правонарушении 82 АП № 229707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216A5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059193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216A5">
      <w:pPr>
        <w:ind w:firstLine="708"/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037270 от дата, согласно которому по результатам освидетельствования с применением специального технического средства </w:t>
      </w:r>
      <w:r>
        <w:rPr>
          <w:sz w:val="28"/>
        </w:rPr>
        <w:t>Alkotest</w:t>
      </w:r>
      <w:r>
        <w:rPr>
          <w:sz w:val="28"/>
        </w:rPr>
        <w:t xml:space="preserve"> 6810, ARCE 0270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</w:t>
      </w:r>
      <w:r>
        <w:rPr>
          <w:sz w:val="28"/>
        </w:rPr>
        <w:t xml:space="preserve"> </w:t>
      </w:r>
      <w:r>
        <w:rPr>
          <w:sz w:val="28"/>
        </w:rPr>
        <w:t>Мишарина</w:t>
      </w:r>
      <w:r>
        <w:rPr>
          <w:sz w:val="28"/>
        </w:rPr>
        <w:t xml:space="preserve"> В.Л. в состоянии алкогольного опьянения, с результатом анализа 0.60 миллиграмма на один литр выдыхаемого воздуха, превышающей 0.16 миллиграмма на один литр выдыхаемого воздуха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</w:t>
      </w:r>
      <w:r>
        <w:rPr>
          <w:sz w:val="28"/>
        </w:rPr>
        <w:t xml:space="preserve"> согласился, что подтверждается его записью, написанной собственноручно и подписью в соответствующей графе данного акта; </w:t>
      </w:r>
    </w:p>
    <w:p w:rsidR="003216A5">
      <w:pPr>
        <w:ind w:firstLine="708"/>
        <w:jc w:val="both"/>
      </w:pPr>
      <w:r>
        <w:rPr>
          <w:sz w:val="28"/>
        </w:rPr>
        <w:t xml:space="preserve">- бумажным носителем с записью результатов исследования, согласно которого у </w:t>
      </w:r>
      <w:r>
        <w:rPr>
          <w:sz w:val="28"/>
        </w:rPr>
        <w:t>Мишарина</w:t>
      </w:r>
      <w:r>
        <w:rPr>
          <w:sz w:val="28"/>
        </w:rPr>
        <w:t xml:space="preserve"> В.Л. определено наличие абсолютного этилового сп</w:t>
      </w:r>
      <w:r>
        <w:rPr>
          <w:sz w:val="28"/>
        </w:rPr>
        <w:t>ирта в концентрации 0.60 миллиграмма на один литр выдыхаемого воздуха;</w:t>
      </w:r>
    </w:p>
    <w:p w:rsidR="003216A5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073897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216A5">
      <w:pPr>
        <w:ind w:firstLine="708"/>
        <w:jc w:val="both"/>
      </w:pPr>
      <w:r>
        <w:rPr>
          <w:sz w:val="28"/>
        </w:rPr>
        <w:t xml:space="preserve">- рапортом ИДПС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</w:t>
      </w:r>
      <w:r>
        <w:rPr>
          <w:sz w:val="28"/>
        </w:rPr>
        <w:t xml:space="preserve">нарушении в отношении </w:t>
      </w:r>
      <w:r>
        <w:rPr>
          <w:sz w:val="28"/>
        </w:rPr>
        <w:t>Мишарина</w:t>
      </w:r>
      <w:r>
        <w:rPr>
          <w:sz w:val="28"/>
        </w:rPr>
        <w:t xml:space="preserve"> В.Л. от дата;</w:t>
      </w:r>
    </w:p>
    <w:p w:rsidR="003216A5">
      <w:pPr>
        <w:ind w:firstLine="708"/>
        <w:jc w:val="both"/>
      </w:pPr>
      <w:r>
        <w:rPr>
          <w:sz w:val="28"/>
        </w:rPr>
        <w:t>- видеозаписью фиксации процессуальных действий;</w:t>
      </w:r>
    </w:p>
    <w:p w:rsidR="003216A5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Мишарина</w:t>
      </w:r>
      <w:r>
        <w:rPr>
          <w:sz w:val="28"/>
        </w:rPr>
        <w:t xml:space="preserve"> В.Л., данными в судебном заседании.</w:t>
      </w:r>
    </w:p>
    <w:p w:rsidR="003216A5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Мишарин</w:t>
      </w:r>
      <w:r>
        <w:rPr>
          <w:sz w:val="28"/>
        </w:rPr>
        <w:t xml:space="preserve"> В.Л., паспортные</w:t>
      </w:r>
      <w:r>
        <w:rPr>
          <w:sz w:val="28"/>
        </w:rPr>
        <w:t xml:space="preserve"> данные, по состоянию на дата,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 не значится.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</w:t>
      </w:r>
      <w:r>
        <w:rPr>
          <w:sz w:val="28"/>
        </w:rPr>
        <w:t>фио</w:t>
      </w:r>
      <w:r>
        <w:rPr>
          <w:sz w:val="28"/>
        </w:rPr>
        <w:t xml:space="preserve"> удостоверение водителя не получал. К административной ответственности по ст. ст. 12.8, 12.26 КоАП РФ не привлекался. Информация об имеющейся судим</w:t>
      </w:r>
      <w:r>
        <w:rPr>
          <w:sz w:val="28"/>
        </w:rPr>
        <w:t>ости за совершение преступления, предусмотренного частями 2, 4, 6 ст. 264 или ст. 264.1 УК РФ, отсутствует.</w:t>
      </w:r>
    </w:p>
    <w:p w:rsidR="003216A5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</w:t>
      </w:r>
      <w:r>
        <w:rPr>
          <w:sz w:val="28"/>
        </w:rPr>
        <w:t xml:space="preserve">бованиями закона, имеют надлежащую процессуальную форму. </w:t>
      </w:r>
    </w:p>
    <w:p w:rsidR="003216A5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3216A5">
      <w:pPr>
        <w:jc w:val="both"/>
      </w:pPr>
      <w:r>
        <w:rPr>
          <w:sz w:val="28"/>
        </w:rPr>
        <w:t xml:space="preserve">Учитывая вышеизложенные </w:t>
      </w:r>
      <w:r>
        <w:rPr>
          <w:sz w:val="28"/>
        </w:rPr>
        <w:t xml:space="preserve">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Мишариным</w:t>
      </w:r>
      <w:r>
        <w:rPr>
          <w:sz w:val="28"/>
        </w:rPr>
        <w:t xml:space="preserve"> В.Л. освидетельствования на состояние опьянения и действия должностного лица соответствуют требованиям Прави</w:t>
      </w:r>
      <w:r>
        <w:rPr>
          <w:sz w:val="28"/>
        </w:rPr>
        <w:t xml:space="preserve">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</w:t>
      </w:r>
      <w:r>
        <w:rPr>
          <w:sz w:val="28"/>
        </w:rPr>
        <w:t>Федерации от дата № 1882 «О порядке освидете</w:t>
      </w:r>
      <w:r>
        <w:rPr>
          <w:sz w:val="28"/>
        </w:rPr>
        <w:t>льствования</w:t>
      </w:r>
      <w:r>
        <w:rPr>
          <w:sz w:val="28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 w:rsidR="003216A5">
      <w:pPr>
        <w:jc w:val="both"/>
      </w:pPr>
      <w:r>
        <w:rPr>
          <w:sz w:val="28"/>
        </w:rPr>
        <w:t>Согласно п. 2.7 ПДД РФ водителю запрещается управлять транспортным средством в состоянии опьянения (алкого</w:t>
      </w:r>
      <w:r>
        <w:rPr>
          <w:sz w:val="28"/>
        </w:rPr>
        <w:t>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3216A5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Мишарина</w:t>
      </w:r>
      <w:r>
        <w:rPr>
          <w:sz w:val="28"/>
        </w:rPr>
        <w:t xml:space="preserve"> В.Л. имеется сост</w:t>
      </w:r>
      <w:r>
        <w:rPr>
          <w:sz w:val="28"/>
        </w:rPr>
        <w:t>ав правонарушения, предусмотренного ч. 3 ст. 12.8 КоАП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</w:t>
      </w:r>
      <w:r>
        <w:rPr>
          <w:sz w:val="28"/>
        </w:rPr>
        <w:t xml:space="preserve"> деяния.</w:t>
      </w:r>
    </w:p>
    <w:p w:rsidR="003216A5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Мишарина</w:t>
      </w:r>
      <w:r>
        <w:rPr>
          <w:sz w:val="28"/>
        </w:rPr>
        <w:t xml:space="preserve"> В.Л. установлена, а его действия правильно квалифицированы по ч. 3 ст. 12.8 КоАП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</w:t>
      </w:r>
      <w:r>
        <w:rPr>
          <w:sz w:val="28"/>
        </w:rPr>
        <w:t>е действия не содержат уголовно наказуемого деяния.</w:t>
      </w:r>
    </w:p>
    <w:p w:rsidR="003216A5">
      <w:pPr>
        <w:ind w:firstLine="708"/>
        <w:jc w:val="both"/>
      </w:pPr>
      <w:r>
        <w:rPr>
          <w:sz w:val="28"/>
        </w:rPr>
        <w:t xml:space="preserve">Устное ходатайство </w:t>
      </w:r>
      <w:r>
        <w:rPr>
          <w:sz w:val="28"/>
        </w:rPr>
        <w:t>Мишарина</w:t>
      </w:r>
      <w:r>
        <w:rPr>
          <w:sz w:val="28"/>
        </w:rPr>
        <w:t xml:space="preserve"> В.Л. о назначении ему наказания в виде административного штрафа, мировым судьей не может быть принято во внимание, отклоняется, поскольку санкция статьи влечет административный</w:t>
      </w:r>
      <w:r>
        <w:rPr>
          <w:sz w:val="28"/>
        </w:rPr>
        <w:t xml:space="preserve">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сумма прописью.</w:t>
      </w:r>
    </w:p>
    <w:p w:rsidR="003216A5">
      <w:pPr>
        <w:jc w:val="both"/>
      </w:pPr>
      <w:r>
        <w:rPr>
          <w:sz w:val="28"/>
        </w:rPr>
        <w:t>К лицам, в отношении которых в соотве</w:t>
      </w:r>
      <w:r>
        <w:rPr>
          <w:sz w:val="28"/>
        </w:rPr>
        <w:t xml:space="preserve">тствии с настоящим Кодексом не может применяться административный арест, </w:t>
      </w:r>
      <w:r>
        <w:rPr>
          <w:sz w:val="28"/>
        </w:rPr>
        <w:t>фио</w:t>
      </w:r>
      <w:r>
        <w:rPr>
          <w:sz w:val="28"/>
        </w:rPr>
        <w:t xml:space="preserve"> не относится. </w:t>
      </w:r>
    </w:p>
    <w:p w:rsidR="003216A5">
      <w:pPr>
        <w:ind w:firstLine="708"/>
        <w:jc w:val="both"/>
      </w:pPr>
      <w:r>
        <w:rPr>
          <w:sz w:val="28"/>
        </w:rPr>
        <w:t>Согласно ч. 2 ст. 4.1 КоАП РФ</w:t>
      </w:r>
      <w:r>
        <w:rPr>
          <w:sz w:val="28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216A5">
      <w:pPr>
        <w:jc w:val="both"/>
      </w:pPr>
      <w:r>
        <w:rPr>
          <w:sz w:val="28"/>
        </w:rPr>
        <w:t>Принимая во внимани</w:t>
      </w:r>
      <w:r>
        <w:rPr>
          <w:sz w:val="28"/>
        </w:rPr>
        <w:t>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</w:t>
      </w:r>
      <w:r>
        <w:rPr>
          <w:sz w:val="28"/>
        </w:rPr>
        <w:t xml:space="preserve">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учитывая полное призн</w:t>
      </w:r>
      <w:r>
        <w:rPr>
          <w:sz w:val="28"/>
        </w:rPr>
        <w:t>ание своей вины и раскаяние в</w:t>
      </w:r>
      <w:r>
        <w:rPr>
          <w:sz w:val="28"/>
        </w:rPr>
        <w:t xml:space="preserve"> </w:t>
      </w:r>
      <w:r>
        <w:rPr>
          <w:sz w:val="28"/>
        </w:rPr>
        <w:t xml:space="preserve">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</w:t>
      </w:r>
      <w:r>
        <w:rPr>
          <w:sz w:val="28"/>
        </w:rPr>
        <w:t xml:space="preserve">учитывая данные о личности </w:t>
      </w:r>
      <w:r>
        <w:rPr>
          <w:sz w:val="28"/>
        </w:rPr>
        <w:t>Мишарина</w:t>
      </w:r>
      <w:r>
        <w:rPr>
          <w:sz w:val="28"/>
        </w:rPr>
        <w:t xml:space="preserve"> В.Л., ранее не пр</w:t>
      </w:r>
      <w:r>
        <w:rPr>
          <w:sz w:val="28"/>
        </w:rPr>
        <w:t>ивлекаемого к административной ответственности за совершение аналогичных правонарушений, мировой судья приходит к выводу о возможности назначения ему административного наказания в виде административного ареста в нижнем пределе санкции ч. 3 ст. 12.8 КоАП РФ</w:t>
      </w:r>
      <w:r>
        <w:rPr>
          <w:sz w:val="28"/>
        </w:rPr>
        <w:t>.</w:t>
      </w:r>
      <w:r>
        <w:rPr>
          <w:sz w:val="28"/>
        </w:rPr>
        <w:t xml:space="preserve"> Препятствий для применения к </w:t>
      </w:r>
      <w:r>
        <w:rPr>
          <w:sz w:val="28"/>
        </w:rPr>
        <w:t>Мишарину</w:t>
      </w:r>
      <w:r>
        <w:rPr>
          <w:sz w:val="28"/>
        </w:rPr>
        <w:t xml:space="preserve"> В.Л. административного ареста, мировым судьей не установлено.</w:t>
      </w:r>
    </w:p>
    <w:p w:rsidR="003216A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3216A5" w:rsidP="003F6CAF">
      <w:pPr>
        <w:jc w:val="center"/>
      </w:pPr>
      <w:r>
        <w:rPr>
          <w:b/>
          <w:sz w:val="28"/>
        </w:rPr>
        <w:t>ПОСТАНОВИЛ:</w:t>
      </w:r>
    </w:p>
    <w:p w:rsidR="003216A5" w:rsidP="003F6CAF">
      <w:pPr>
        <w:ind w:firstLine="720"/>
        <w:jc w:val="both"/>
      </w:pPr>
      <w:r>
        <w:rPr>
          <w:b/>
          <w:sz w:val="28"/>
        </w:rPr>
        <w:t>Мишарина</w:t>
      </w:r>
      <w:r>
        <w:rPr>
          <w:b/>
          <w:sz w:val="28"/>
        </w:rPr>
        <w:t xml:space="preserve"> Валерия Леонидовича</w:t>
      </w:r>
      <w:r>
        <w:rPr>
          <w:sz w:val="28"/>
        </w:rPr>
        <w:t xml:space="preserve"> признать виновным в совершен</w:t>
      </w:r>
      <w:r>
        <w:rPr>
          <w:sz w:val="28"/>
        </w:rPr>
        <w:t>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3216A5">
      <w:pPr>
        <w:jc w:val="both"/>
      </w:pPr>
      <w:r>
        <w:rPr>
          <w:sz w:val="28"/>
        </w:rPr>
        <w:t>Срок административ</w:t>
      </w:r>
      <w:r>
        <w:rPr>
          <w:sz w:val="28"/>
        </w:rPr>
        <w:t>ного ареста исчислять с 06 марта 2024 года с время</w:t>
      </w:r>
    </w:p>
    <w:p w:rsidR="003216A5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3216A5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</w:t>
      </w:r>
      <w:r>
        <w:rPr>
          <w:sz w:val="28"/>
        </w:rPr>
        <w:t xml:space="preserve">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3F6CAF" w:rsidP="003F6CAF">
      <w:pPr>
        <w:ind w:firstLine="708"/>
        <w:jc w:val="both"/>
        <w:rPr>
          <w:sz w:val="28"/>
        </w:rPr>
      </w:pPr>
    </w:p>
    <w:p w:rsidR="003216A5" w:rsidP="003F6CAF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3216A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A5"/>
    <w:rsid w:val="003216A5"/>
    <w:rsid w:val="003F6C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