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178DB">
      <w:pPr>
        <w:jc w:val="right"/>
      </w:pPr>
      <w:r>
        <w:t>Дело № 5-72-92/2018</w:t>
      </w:r>
    </w:p>
    <w:p w:rsidR="00A77B3E" w:rsidP="00D178DB">
      <w:pPr>
        <w:jc w:val="center"/>
      </w:pPr>
      <w:r>
        <w:t>П О С Т А Н О В Л Е Н И Е</w:t>
      </w:r>
    </w:p>
    <w:p w:rsidR="00A77B3E"/>
    <w:p w:rsidR="00A77B3E" w:rsidP="00D178DB">
      <w:pPr>
        <w:ind w:firstLine="720"/>
      </w:pPr>
      <w:r>
        <w:t xml:space="preserve">07 марта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</w:t>
      </w:r>
      <w:r>
        <w:t>Трудовая</w:t>
      </w:r>
      <w:r>
        <w:t xml:space="preserve">, 8 </w:t>
      </w:r>
    </w:p>
    <w:p w:rsidR="00A77B3E"/>
    <w:p w:rsidR="00A77B3E" w:rsidP="00D178DB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наименование организации, паспортные данные, зарегистрированной и прожива</w:t>
      </w:r>
      <w:r>
        <w:t>ющей по адресу: адрес, 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D178DB">
      <w:pPr>
        <w:jc w:val="center"/>
      </w:pPr>
      <w:r>
        <w:t>У С Т А Н О В И Л:</w:t>
      </w:r>
    </w:p>
    <w:p w:rsidR="00A77B3E"/>
    <w:p w:rsidR="00A77B3E" w:rsidP="00D178DB">
      <w:pPr>
        <w:jc w:val="both"/>
      </w:pPr>
      <w:r>
        <w:t>Синицына И.А., являясь индивидуальным предпринимателем, предоставила неполные сведе</w:t>
      </w:r>
      <w:r>
        <w:t>ния в отчете СЗВ-М за дата. Дополняющая отчетность за дата по форме СЗВ-М, утвержденная Постановлением Правления ПФР от дата № 83п должна была быть предоставлена не позднее 15 января 2018 года. Плательщиком предоставлен отчет по форме СЗВ-М «исходная» на 5</w:t>
      </w:r>
      <w:r>
        <w:t xml:space="preserve"> (пять) застрахованных лиц своевременно – 09.01.2018 года, а 28.01.2018 года (то есть после установленного законодательством срока) предоставил СЗВ-М «дополняющая» по телекоммуникационным каналам связи в отношении 1 (одного) застрахованного лица, ранее не </w:t>
      </w:r>
      <w:r>
        <w:t>присутствующего в отчете СЗВ-М по форме «исходная». В результате чего были нарушены требования п. 2.2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</w:t>
      </w:r>
      <w:r>
        <w:t xml:space="preserve">равонарушение предусмотренное ст. 15.33.2 </w:t>
      </w:r>
      <w:r>
        <w:t>КоАП</w:t>
      </w:r>
      <w:r>
        <w:t xml:space="preserve"> РФ. </w:t>
      </w:r>
    </w:p>
    <w:p w:rsidR="00A77B3E" w:rsidP="00D178DB">
      <w:pPr>
        <w:jc w:val="both"/>
      </w:pPr>
      <w:r>
        <w:t>В судебное заседание Синицына И.А. не явилась. О дне, времени и месте рассмотрения дела об административном правонарушении извещена надлежащим образом, что подтверждается телефонограммой, имеющейся в мате</w:t>
      </w:r>
      <w:r>
        <w:t xml:space="preserve">риалах дела об административном правонарушении. О причинах своей неявки суду Синицына И.А. не сообщила. В случае своей неявки просила дело рассмотреть в её отсутствие. Ходатайств об отложении дела в суд не предоставила. </w:t>
      </w:r>
    </w:p>
    <w:p w:rsidR="00A77B3E" w:rsidP="00D178DB">
      <w:pPr>
        <w:jc w:val="both"/>
      </w:pPr>
      <w:r>
        <w:t xml:space="preserve">Согласно ст. 25.1 </w:t>
      </w:r>
      <w:r>
        <w:t>КоАП</w:t>
      </w:r>
      <w:r>
        <w:t xml:space="preserve"> РФ дело об а</w:t>
      </w:r>
      <w:r>
        <w:t xml:space="preserve">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</w:t>
      </w:r>
      <w:r>
        <w:t>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D178DB">
      <w:pPr>
        <w:jc w:val="both"/>
      </w:pPr>
      <w:r>
        <w:t xml:space="preserve"> Согласно разъяснениям п. 6 Постановления Пленума Верховного Суда РФ от дат</w:t>
      </w:r>
      <w:r>
        <w:t xml:space="preserve">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</w:t>
      </w:r>
      <w:r>
        <w:t>времени и месте судебного рассмотрения и в сл</w:t>
      </w:r>
      <w:r>
        <w:t>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</w:t>
      </w:r>
      <w:r>
        <w:t xml:space="preserve">ения почтового отправления с отметкой об истечении срока хранения.  </w:t>
      </w:r>
    </w:p>
    <w:p w:rsidR="00A77B3E" w:rsidP="00D178DB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Синицына И.А. извещена надлежащим образом о дне и времени рассмотрения дела об административного правонарушении, а та</w:t>
      </w:r>
      <w:r>
        <w:t>кже отсутствие ходатайств об отложении дела, мировой судья считает возможным рассмотреть дело об административном правонарушение в отсутствие Синицыной И.А.</w:t>
      </w:r>
    </w:p>
    <w:p w:rsidR="00A77B3E" w:rsidP="00D178DB">
      <w:pPr>
        <w:jc w:val="both"/>
      </w:pPr>
      <w:r>
        <w:t>Исследовав материалы дела, мировой судья пришел к выводу о наличии в действиях Синицыной И.А. соста</w:t>
      </w:r>
      <w:r>
        <w:t xml:space="preserve">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D178DB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</w:t>
      </w:r>
      <w:r>
        <w:t>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>
        <w:t xml:space="preserve">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D178DB">
      <w:pPr>
        <w:jc w:val="both"/>
      </w:pPr>
      <w:r>
        <w:t>Вина должностного лица Синицыной И.А. в предъявленном правонарушении доказана материалами дела, а именно: протоколом об администр</w:t>
      </w:r>
      <w:r>
        <w:t xml:space="preserve">ативном правонарушении № 48 от 22.02.2018 года; копией сведений о застрахованных лицах; копией протокола проверки отчетности; копией выписки из ЕГРИП от дата. </w:t>
      </w:r>
    </w:p>
    <w:p w:rsidR="00A77B3E" w:rsidP="00D178DB">
      <w:pPr>
        <w:jc w:val="both"/>
      </w:pPr>
      <w:r>
        <w:t>Все указанные доказательства соответствуют в деталях и в целом друг другу, добыты в соответствии</w:t>
      </w:r>
      <w:r>
        <w:t xml:space="preserve">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D178DB">
      <w:pPr>
        <w:jc w:val="both"/>
      </w:pPr>
      <w:r>
        <w:t>Действия должностного лица Синицыной И.А. мировой судья квали</w:t>
      </w:r>
      <w:r>
        <w:t xml:space="preserve">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</w:t>
      </w:r>
      <w:r>
        <w:t>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</w:t>
      </w:r>
      <w:r>
        <w:t xml:space="preserve">е или в искаженном виде. </w:t>
      </w:r>
    </w:p>
    <w:p w:rsidR="00A77B3E" w:rsidP="00D178DB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</w:t>
      </w:r>
      <w:r>
        <w:t>ие административную ответственность.</w:t>
      </w:r>
    </w:p>
    <w:p w:rsidR="00A77B3E" w:rsidP="00D178DB">
      <w:pPr>
        <w:jc w:val="both"/>
      </w:pPr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</w:t>
      </w:r>
      <w:r>
        <w:t>правонаруше</w:t>
      </w:r>
      <w:r>
        <w:t>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D178DB">
      <w:pPr>
        <w:jc w:val="both"/>
      </w:pPr>
      <w:r>
        <w:t>Принимая во внимание характер и обстоятельства совершенного административного правонарушения, отсутствие обстоятельств, смягчающих и</w:t>
      </w:r>
      <w:r>
        <w:t xml:space="preserve"> отягчающих административную ответственность, учитывая данные о личности Синицыной И.А., согласно сведениям, предоставленным в материалах дела, ранее не привлекаемой к административной ответственности, а также, учитывая имущественное положение лица, привле</w:t>
      </w:r>
      <w:r>
        <w:t xml:space="preserve">каемого к административной ответственности, мировой судья пришел к выводу о возможности назначить административное наказание в виде штрафа в нижнем пределе санкции ст. 15.33.2 </w:t>
      </w:r>
      <w:r>
        <w:t>КоАП</w:t>
      </w:r>
      <w:r>
        <w:t xml:space="preserve"> РФ.</w:t>
      </w:r>
    </w:p>
    <w:p w:rsidR="00A77B3E" w:rsidP="00D178DB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</w:t>
      </w:r>
      <w:r>
        <w:t xml:space="preserve">  мировой судья,</w:t>
      </w:r>
    </w:p>
    <w:p w:rsidR="00A77B3E" w:rsidP="00D178DB">
      <w:pPr>
        <w:jc w:val="center"/>
      </w:pPr>
      <w:r>
        <w:t>ПОСТАНОВИЛ:</w:t>
      </w:r>
    </w:p>
    <w:p w:rsidR="00A77B3E" w:rsidP="00D178DB">
      <w:pPr>
        <w:jc w:val="both"/>
      </w:pPr>
    </w:p>
    <w:p w:rsidR="00A77B3E" w:rsidP="00D178DB">
      <w:pPr>
        <w:jc w:val="both"/>
      </w:pPr>
      <w:r>
        <w:t xml:space="preserve">           Признать наименование организации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</w:t>
      </w:r>
      <w:r>
        <w:t>ачить ей наказание в виде административного штрафа в размере 300 (трехсот) рублей.</w:t>
      </w:r>
    </w:p>
    <w:p w:rsidR="00A77B3E" w:rsidP="00D178DB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</w:t>
      </w:r>
      <w:r>
        <w:t>анк получателя: Отделение Республике Крым Центрального банка РФ, ИНН получателя: 7706808265, КПП 910201001, ОКТМО 35643000, Расчётный счет: 40 101 810 335 1000 10001, БИК: 043510001, Код бюджетной классификации 392 116 200 100 6 6000 140, УИН 0, назначение</w:t>
      </w:r>
      <w:r>
        <w:t xml:space="preserve"> платежа: штраф за административное правонарушение, наименование территориального органа ПФР, протокол об административном правонарушение № 48 от 22.02.2018 года.</w:t>
      </w:r>
    </w:p>
    <w:p w:rsidR="00A77B3E" w:rsidP="00D178DB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</w:t>
      </w:r>
      <w:r>
        <w:t>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</w:t>
      </w:r>
      <w:r>
        <w:t xml:space="preserve">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D178DB">
      <w:pPr>
        <w:jc w:val="both"/>
      </w:pPr>
      <w:r>
        <w:t>Постановление может быть обжаловано в апелляционном  порядке  в  теч</w:t>
      </w:r>
      <w:r>
        <w:t xml:space="preserve">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D178DB">
      <w:pPr>
        <w:jc w:val="both"/>
      </w:pPr>
    </w:p>
    <w:p w:rsidR="00A77B3E" w:rsidP="00D178DB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</w:r>
      <w:r>
        <w:tab/>
        <w:t xml:space="preserve">       </w:t>
      </w:r>
      <w:r>
        <w:t xml:space="preserve"> Е.В. </w:t>
      </w:r>
      <w:r>
        <w:t>Костюкова</w:t>
      </w:r>
      <w:r>
        <w:t xml:space="preserve"> </w:t>
      </w:r>
    </w:p>
    <w:p w:rsidR="00A77B3E" w:rsidP="00D178DB">
      <w:pPr>
        <w:jc w:val="both"/>
      </w:pPr>
    </w:p>
    <w:p w:rsidR="00A77B3E" w:rsidP="00D178DB">
      <w:pPr>
        <w:jc w:val="both"/>
      </w:pPr>
    </w:p>
    <w:sectPr w:rsidSect="009E3E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E0B"/>
    <w:rsid w:val="009E3E0B"/>
    <w:rsid w:val="00A77B3E"/>
    <w:rsid w:val="00D178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E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