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D76EC" w:rsidP="00200FD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5-72-93/2023</w:t>
      </w:r>
    </w:p>
    <w:p w:rsidR="004D76EC" w:rsidP="00200FD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4D76E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D76EC">
      <w:pPr>
        <w:ind w:firstLine="708"/>
        <w:jc w:val="both"/>
      </w:pPr>
      <w:r>
        <w:rPr>
          <w:sz w:val="28"/>
        </w:rPr>
        <w:t xml:space="preserve">06 апреля 2023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4D76E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Елена Валериевна, </w:t>
      </w:r>
    </w:p>
    <w:p w:rsidR="004D76EC">
      <w:pPr>
        <w:ind w:firstLine="708"/>
        <w:jc w:val="both"/>
      </w:pPr>
      <w:r>
        <w:rPr>
          <w:sz w:val="28"/>
        </w:rPr>
        <w:t>с участием законного представителя юридического лица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- Шевчук Т.И.,</w:t>
      </w:r>
    </w:p>
    <w:p w:rsidR="004D76EC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</w:t>
      </w:r>
      <w:r>
        <w:rPr>
          <w:sz w:val="28"/>
        </w:rPr>
        <w:t xml:space="preserve">ии, поступившие из Отдела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 отношении юридического лица: </w:t>
      </w:r>
    </w:p>
    <w:p w:rsidR="004D76EC">
      <w:pPr>
        <w:ind w:left="1418"/>
        <w:jc w:val="both"/>
      </w:pPr>
      <w:r>
        <w:rPr>
          <w:sz w:val="28"/>
        </w:rPr>
        <w:t>Муниципального бюджетного общеобразовательного учреждения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</w:t>
      </w:r>
      <w:r>
        <w:rPr>
          <w:sz w:val="28"/>
        </w:rPr>
        <w:t>еспублики Крым (ОГРН 1159102014268, ИНН 9107005880), юридический адрес: адрес,</w:t>
      </w:r>
    </w:p>
    <w:p w:rsidR="004D76EC">
      <w:pPr>
        <w:jc w:val="both"/>
      </w:pPr>
      <w:r>
        <w:rPr>
          <w:sz w:val="28"/>
        </w:rPr>
        <w:t xml:space="preserve">о привлечении к административной ответственности за правонарушение, предусмотренное ч. 13 ст. 19.5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4D76EC">
      <w:pPr>
        <w:ind w:firstLine="708"/>
        <w:jc w:val="center"/>
      </w:pPr>
      <w:r>
        <w:rPr>
          <w:b/>
          <w:sz w:val="28"/>
        </w:rPr>
        <w:t xml:space="preserve">У С Т А Н О </w:t>
      </w:r>
      <w:r>
        <w:rPr>
          <w:b/>
          <w:sz w:val="28"/>
        </w:rPr>
        <w:t>В И Л:</w:t>
      </w:r>
    </w:p>
    <w:p w:rsidR="004D76EC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в помещении Муниципального бюджетного общеобразовательного учреждения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Республики, юридическое лицо Муниципальное бюджетное общеобразовательное учреждение </w:t>
      </w:r>
      <w:r>
        <w:rPr>
          <w:sz w:val="28"/>
        </w:rPr>
        <w:t>Воробьевская</w:t>
      </w:r>
      <w:r>
        <w:rPr>
          <w:sz w:val="28"/>
        </w:rPr>
        <w:t xml:space="preserve"> средня</w:t>
      </w:r>
      <w:r>
        <w:rPr>
          <w:sz w:val="28"/>
        </w:rPr>
        <w:t xml:space="preserve">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нарушило требования ч. 13 ст. 19.5 Кодекса Российской Федерации об административных правонарушениях от дата № 195-ФЗ (далее – КоАП РФ).</w:t>
      </w:r>
    </w:p>
    <w:p w:rsidR="004D76EC">
      <w:pPr>
        <w:ind w:firstLine="708"/>
        <w:jc w:val="both"/>
      </w:pPr>
      <w:r>
        <w:rPr>
          <w:sz w:val="28"/>
        </w:rPr>
        <w:t>В судебном заседании законный представитель юридического лица - директор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Шевчук Т.И. вину в совершении вышеуказанного правонарушения признала полностью, не оспаривала фактические обстоятельства дела, изложенные в протоколе об административном правонарушении, и пояснила</w:t>
      </w:r>
      <w:r>
        <w:rPr>
          <w:sz w:val="28"/>
        </w:rPr>
        <w:t xml:space="preserve"> суду, что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является муниципальным бюджетным образовательным учреждением, не является коммерческой и иной организацией</w:t>
      </w:r>
      <w:r>
        <w:rPr>
          <w:sz w:val="28"/>
        </w:rPr>
        <w:t>, осуществляет свою деятельность с учетом целевого поступления денежных с</w:t>
      </w:r>
      <w:r>
        <w:rPr>
          <w:sz w:val="28"/>
        </w:rPr>
        <w:t>редств, поступающих из бюджета муниципального образования. Ею как директором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принимались меры по устранению выявленных нарушений обязательных требований в области пожарной безопасности. Устр</w:t>
      </w:r>
      <w:r>
        <w:rPr>
          <w:sz w:val="28"/>
        </w:rPr>
        <w:t xml:space="preserve">анение нарушений, указанных в предписании № </w:t>
      </w:r>
      <w:r>
        <w:rPr>
          <w:sz w:val="28"/>
        </w:rPr>
        <w:t xml:space="preserve">52/1/1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представляет собой совокупность взаимосвязанных правовых процедур, имеющих длительный характер реализации. Так, ею как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</w:t>
      </w:r>
      <w:r>
        <w:rPr>
          <w:sz w:val="28"/>
        </w:rPr>
        <w:t xml:space="preserve">ыполнены все возможные меры и действия, направленные на устранение выявленных нарушений, указанных в предписании, путем неоднократного направления ходатайств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 выделении денежных средств. Считает, что в дей</w:t>
      </w:r>
      <w:r>
        <w:rPr>
          <w:sz w:val="28"/>
        </w:rPr>
        <w:t>ствиях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при неисполнении предписания в установленный срок, отсутствует умысел на неисполнение предписания, поскольку предписание не выполнено из-за отсутствия финансирования. Просила производ</w:t>
      </w:r>
      <w:r>
        <w:rPr>
          <w:sz w:val="28"/>
        </w:rPr>
        <w:t xml:space="preserve">ство по делу прекратить по п. 2 ч. 1 ст. 24.5 КоАП РФ за отсутствием состава правонарушения. К материалам дела приобщены письменные пояснения, с копиями ходатайств. </w:t>
      </w:r>
    </w:p>
    <w:p w:rsidR="004D76EC">
      <w:pPr>
        <w:ind w:firstLine="708"/>
        <w:jc w:val="both"/>
      </w:pPr>
      <w:r>
        <w:rPr>
          <w:sz w:val="28"/>
        </w:rPr>
        <w:t>Выслушав законного представителя юридического лица - директора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</w:t>
      </w:r>
      <w:r>
        <w:rPr>
          <w:sz w:val="28"/>
        </w:rPr>
        <w:t xml:space="preserve">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Шевчук Т.И., исследовав письменные материалы дела, мировой судья пришел к следующему.</w:t>
      </w:r>
    </w:p>
    <w:p w:rsidR="004D76EC">
      <w:pPr>
        <w:ind w:firstLine="567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</w:t>
      </w:r>
      <w:r>
        <w:rPr>
          <w:sz w:val="28"/>
        </w:rPr>
        <w:t>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D76EC">
      <w:pPr>
        <w:ind w:firstLine="567"/>
        <w:jc w:val="both"/>
      </w:pPr>
      <w:r>
        <w:rPr>
          <w:sz w:val="28"/>
        </w:rPr>
        <w:t>В соответ</w:t>
      </w:r>
      <w:r>
        <w:rPr>
          <w:sz w:val="28"/>
        </w:rPr>
        <w:t>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</w:t>
      </w:r>
      <w:r>
        <w:rPr>
          <w:sz w:val="28"/>
        </w:rPr>
        <w:t>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D76EC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5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4D76EC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</w:t>
      </w:r>
      <w:r>
        <w:rPr>
          <w:sz w:val="28"/>
        </w:rPr>
        <w:t>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D76EC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</w:t>
      </w:r>
      <w:r>
        <w:rPr>
          <w:sz w:val="28"/>
        </w:rPr>
        <w:t xml:space="preserve">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rPr>
          <w:sz w:val="28"/>
        </w:rPr>
        <w:t>законами субъектов Российской Федерации об административных правонарушениях установлена административная ответст</w:t>
      </w:r>
      <w:r>
        <w:rPr>
          <w:sz w:val="28"/>
        </w:rPr>
        <w:t>венность.</w:t>
      </w:r>
    </w:p>
    <w:p w:rsidR="004D76EC">
      <w:pPr>
        <w:ind w:firstLine="708"/>
        <w:jc w:val="both"/>
      </w:pPr>
      <w:r>
        <w:rPr>
          <w:sz w:val="28"/>
        </w:rPr>
        <w:t>Часть 13 статьи 19.5 КоАП РФ предусматривает ответственность за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</w:t>
      </w:r>
      <w:r>
        <w:rPr>
          <w:sz w:val="28"/>
        </w:rPr>
        <w:t>ь в сфере здравоохранения, образования и социального обслуживания, -</w:t>
      </w:r>
      <w:r>
        <w:rPr>
          <w:sz w:val="28"/>
        </w:rPr>
        <w:t xml:space="preserve"> влечет наложение административного штрафа на граждан в размере от двух тысяч </w:t>
      </w:r>
      <w:r>
        <w:rPr>
          <w:sz w:val="28"/>
        </w:rPr>
        <w:t>до</w:t>
      </w:r>
      <w:r>
        <w:rPr>
          <w:sz w:val="28"/>
        </w:rPr>
        <w:t xml:space="preserve"> сумма прописью; на должностных лиц - от пяти тысяч до сумма прописью или дисквалификацию на срок до трех ле</w:t>
      </w:r>
      <w:r>
        <w:rPr>
          <w:sz w:val="28"/>
        </w:rPr>
        <w:t xml:space="preserve">т; на юридических лиц - от девяноста тысяч </w:t>
      </w:r>
      <w:r>
        <w:rPr>
          <w:sz w:val="28"/>
        </w:rPr>
        <w:t>до</w:t>
      </w:r>
      <w:r>
        <w:rPr>
          <w:sz w:val="28"/>
        </w:rPr>
        <w:t xml:space="preserve"> сумма прописью.</w:t>
      </w:r>
    </w:p>
    <w:p w:rsidR="004D76EC">
      <w:pPr>
        <w:ind w:firstLine="708"/>
        <w:jc w:val="both"/>
      </w:pPr>
      <w:r>
        <w:rPr>
          <w:sz w:val="28"/>
        </w:rPr>
        <w:t xml:space="preserve">В соответствии со ст. 37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руководители организаций обязаны соблюдать требования пожарной безопасности, а также выполнять предписания,</w:t>
      </w:r>
      <w:r>
        <w:rPr>
          <w:sz w:val="28"/>
        </w:rPr>
        <w:t xml:space="preserve"> постановления и иные законные требования должностных лиц федерального государственного пожарного надзора.</w:t>
      </w:r>
    </w:p>
    <w:p w:rsidR="004D76EC">
      <w:pPr>
        <w:ind w:firstLine="708"/>
        <w:jc w:val="both"/>
      </w:pPr>
      <w:r>
        <w:rPr>
          <w:sz w:val="28"/>
        </w:rPr>
        <w:t xml:space="preserve">В силу п. 4 Правил противопожарного режима в Российской Федерации, утв. Постановлением Правительства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1479, руководитель организации вправе </w:t>
      </w:r>
      <w:r>
        <w:rPr>
          <w:sz w:val="28"/>
        </w:rPr>
        <w:t>назначить лицо, ответственное за пожарную безопасность, которое обеспечивает соблюдение требований пожарной безопасности на объекте.</w:t>
      </w:r>
    </w:p>
    <w:p w:rsidR="004D76EC">
      <w:pPr>
        <w:ind w:firstLine="708"/>
        <w:jc w:val="both"/>
      </w:pPr>
      <w:r>
        <w:rPr>
          <w:sz w:val="28"/>
        </w:rPr>
        <w:t xml:space="preserve">Согласно ст. 38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ответственность за нарушение требований пожар</w:t>
      </w:r>
      <w:r>
        <w:rPr>
          <w:sz w:val="28"/>
        </w:rPr>
        <w:t>ной безопасности в соответствии с действующим законодательством несут:</w:t>
      </w:r>
    </w:p>
    <w:p w:rsidR="004D76EC">
      <w:pPr>
        <w:ind w:firstLine="708"/>
        <w:jc w:val="both"/>
      </w:pPr>
      <w:r>
        <w:rPr>
          <w:sz w:val="28"/>
        </w:rPr>
        <w:t>собственники имущества;</w:t>
      </w:r>
    </w:p>
    <w:p w:rsidR="004D76EC">
      <w:pPr>
        <w:ind w:firstLine="708"/>
        <w:jc w:val="both"/>
      </w:pPr>
      <w:r>
        <w:rPr>
          <w:sz w:val="28"/>
        </w:rPr>
        <w:t>руководители федеральных органов исполнительной власти;</w:t>
      </w:r>
    </w:p>
    <w:p w:rsidR="004D76EC">
      <w:pPr>
        <w:ind w:firstLine="708"/>
        <w:jc w:val="both"/>
      </w:pPr>
      <w:r>
        <w:rPr>
          <w:sz w:val="28"/>
        </w:rPr>
        <w:t>руководители органов местного самоуправления;</w:t>
      </w:r>
    </w:p>
    <w:p w:rsidR="004D76EC">
      <w:pPr>
        <w:ind w:firstLine="708"/>
        <w:jc w:val="both"/>
      </w:pPr>
      <w:r>
        <w:rPr>
          <w:sz w:val="28"/>
        </w:rPr>
        <w:t xml:space="preserve">лица, уполномоченные владеть, пользоваться или </w:t>
      </w:r>
      <w:r>
        <w:rPr>
          <w:sz w:val="28"/>
        </w:rPr>
        <w:t>распоряжаться имуществом, в том числе, руководители организаций;</w:t>
      </w:r>
    </w:p>
    <w:p w:rsidR="004D76EC">
      <w:pPr>
        <w:ind w:firstLine="708"/>
        <w:jc w:val="both"/>
      </w:pPr>
      <w:r>
        <w:rPr>
          <w:sz w:val="28"/>
        </w:rPr>
        <w:t>лица, в установленном порядке назначенные ответственными за обеспечение пожарной безопасности;</w:t>
      </w:r>
    </w:p>
    <w:p w:rsidR="004D76EC">
      <w:pPr>
        <w:ind w:firstLine="708"/>
        <w:jc w:val="both"/>
      </w:pPr>
      <w:r>
        <w:rPr>
          <w:sz w:val="28"/>
        </w:rPr>
        <w:t>должностные лица в пределах их компетенции.</w:t>
      </w:r>
    </w:p>
    <w:p w:rsidR="004D76EC">
      <w:pPr>
        <w:ind w:firstLine="708"/>
        <w:jc w:val="both"/>
      </w:pPr>
      <w:r>
        <w:rPr>
          <w:sz w:val="28"/>
        </w:rPr>
        <w:t xml:space="preserve">При рассмотрении дела судом установлено, что дата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время по результатам проведенной внеплановой выездной проверки в отношении Муниципального бюджетного общеобразовательного учреждения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 адресу: адрес, с целью контроля за исполнением предписания </w:t>
      </w:r>
      <w:r>
        <w:rPr>
          <w:sz w:val="28"/>
        </w:rPr>
        <w:t xml:space="preserve">№ 52/1/1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 от дата, выданного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</w:t>
      </w:r>
      <w:r>
        <w:rPr>
          <w:sz w:val="28"/>
        </w:rPr>
        <w:t xml:space="preserve">ике Крым (государственным пожарным надзором) установлено, что юридическим лицом Муниципальным бюджетным общеобразовательным учреждением 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Республики Крым не выполнено в срок до дата требования предписания № 52/1/1 </w:t>
      </w:r>
      <w:r>
        <w:rPr>
          <w:sz w:val="28"/>
        </w:rPr>
        <w:t>от дата, а именно:</w:t>
      </w:r>
    </w:p>
    <w:p w:rsidR="004D76EC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установлены противопожарные двери в помещении </w:t>
      </w:r>
      <w:r>
        <w:rPr>
          <w:sz w:val="28"/>
        </w:rPr>
        <w:t>электрощитовой</w:t>
      </w:r>
      <w:r>
        <w:rPr>
          <w:sz w:val="28"/>
        </w:rPr>
        <w:t xml:space="preserve"> подвала, объекта защиты с пределом огнестойкости EI 30 - п.1 ст.52, ч.3 ст.87, </w:t>
      </w:r>
      <w:r>
        <w:rPr>
          <w:sz w:val="28"/>
        </w:rPr>
        <w:t>ч</w:t>
      </w:r>
      <w:r>
        <w:rPr>
          <w:sz w:val="28"/>
        </w:rPr>
        <w:t>.ч</w:t>
      </w:r>
      <w:r>
        <w:rPr>
          <w:sz w:val="28"/>
        </w:rPr>
        <w:t>Л</w:t>
      </w:r>
      <w:r>
        <w:rPr>
          <w:sz w:val="28"/>
        </w:rPr>
        <w:t xml:space="preserve">, 2, 3, 13 адресст.88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 №123-Ф3 от дата, п.5.</w:t>
      </w:r>
      <w:r>
        <w:rPr>
          <w:sz w:val="28"/>
        </w:rPr>
        <w:t>6.4 СП 4.13130.2013 Свод правил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</w:r>
    </w:p>
    <w:p w:rsidR="004D76EC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Отсутствует ограждение по периметру кровли объекта защиты - п. 7.16. СП 4</w:t>
      </w:r>
      <w:r>
        <w:rPr>
          <w:sz w:val="28"/>
        </w:rPr>
        <w:t xml:space="preserve">.12120.2013, требования ст.6, ч.1 п.2 адресст.90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 № 123-Ф3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4D76EC">
      <w:pPr>
        <w:ind w:firstLine="708"/>
        <w:jc w:val="both"/>
      </w:pPr>
      <w:r>
        <w:rPr>
          <w:sz w:val="28"/>
        </w:rPr>
        <w:t>В соответствии с пунктом 8 Постановления Правительства РФ от дата N 336 (ред. от дата) «Об особенностях организации и осуществления государстве</w:t>
      </w:r>
      <w:r>
        <w:rPr>
          <w:sz w:val="28"/>
        </w:rPr>
        <w:t xml:space="preserve">нного контроля (надзора), муниципального контроля» принято решение о продлении сроков исполнения ранее выданного предписания, таким образом, срок исполнения предписания № 52/1/1 </w:t>
      </w:r>
      <w:r>
        <w:rPr>
          <w:sz w:val="28"/>
        </w:rPr>
        <w:t>от</w:t>
      </w:r>
      <w:r>
        <w:rPr>
          <w:sz w:val="28"/>
        </w:rPr>
        <w:t xml:space="preserve"> дата продлен до дата</w:t>
      </w:r>
    </w:p>
    <w:p w:rsidR="004D76EC">
      <w:pPr>
        <w:ind w:firstLine="708"/>
        <w:jc w:val="both"/>
      </w:pPr>
      <w:r>
        <w:rPr>
          <w:sz w:val="28"/>
        </w:rPr>
        <w:t xml:space="preserve">Из вышеизложенного следует, что юридическое лицо МБОУ </w:t>
      </w:r>
      <w:r>
        <w:rPr>
          <w:sz w:val="28"/>
        </w:rPr>
        <w:t>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является субъектом административного правонарушения предусмотренного ч. 13 ст. 19.5 КоАП РФ.</w:t>
      </w:r>
    </w:p>
    <w:p w:rsidR="004D76EC">
      <w:pPr>
        <w:ind w:firstLine="708"/>
        <w:jc w:val="both"/>
      </w:pPr>
      <w:r>
        <w:rPr>
          <w:sz w:val="28"/>
        </w:rPr>
        <w:t>Таким образом, юридическим лицом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нар</w:t>
      </w:r>
      <w:r>
        <w:rPr>
          <w:sz w:val="28"/>
        </w:rPr>
        <w:t>ушены требования Правил противопожарного режима в Российской Федерации, утв. Постановлением Правительства Российской Федерации № 1479 от дата, Федерального закона «О пожарной безопасности» от дата № 69-ФЗ, Федерального закона «Технический регламент о требо</w:t>
      </w:r>
      <w:r>
        <w:rPr>
          <w:sz w:val="28"/>
        </w:rPr>
        <w:t>ваниях пожарной безопасности» от дата № 123-ФЗ, и другие правовые и нормативно-правовые акты в области пожарной безопасности.</w:t>
      </w:r>
    </w:p>
    <w:p w:rsidR="004D76EC">
      <w:pPr>
        <w:ind w:firstLine="708"/>
        <w:jc w:val="both"/>
      </w:pPr>
      <w:r>
        <w:rPr>
          <w:sz w:val="28"/>
        </w:rPr>
        <w:t>Вина юридического лица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предъявленном административном правонар</w:t>
      </w:r>
      <w:r>
        <w:rPr>
          <w:sz w:val="28"/>
        </w:rPr>
        <w:t>ушении доказана материалами дела, а именно:</w:t>
      </w:r>
    </w:p>
    <w:p w:rsidR="004D76E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8/2023/9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D76EC">
      <w:pPr>
        <w:ind w:firstLine="708"/>
        <w:jc w:val="both"/>
      </w:pPr>
      <w:r>
        <w:rPr>
          <w:sz w:val="28"/>
        </w:rPr>
        <w:t xml:space="preserve">- копией решения о проведении внеплановой выездной проверки № 91-17-2023/0030рс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D76EC">
      <w:pPr>
        <w:ind w:firstLine="708"/>
        <w:jc w:val="both"/>
      </w:pPr>
      <w:r>
        <w:rPr>
          <w:sz w:val="28"/>
        </w:rPr>
        <w:t>- копией решения о продлении сроков исполнения ранее вы</w:t>
      </w:r>
      <w:r>
        <w:rPr>
          <w:sz w:val="28"/>
        </w:rPr>
        <w:t xml:space="preserve">данного предписания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D76EC">
      <w:pPr>
        <w:ind w:firstLine="708"/>
        <w:jc w:val="both"/>
      </w:pPr>
      <w:r>
        <w:rPr>
          <w:sz w:val="28"/>
        </w:rPr>
        <w:t xml:space="preserve">- копией предписания № 52/1/1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нарушение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пожара;</w:t>
      </w:r>
    </w:p>
    <w:p w:rsidR="004D76EC">
      <w:pPr>
        <w:ind w:firstLine="708"/>
        <w:jc w:val="both"/>
      </w:pPr>
      <w:r>
        <w:rPr>
          <w:sz w:val="28"/>
        </w:rPr>
        <w:t>- копией акт</w:t>
      </w:r>
      <w:r>
        <w:rPr>
          <w:sz w:val="28"/>
        </w:rPr>
        <w:t xml:space="preserve">а внеплановой выездной проверки № 91-17-2023/0030ак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D76EC">
      <w:pPr>
        <w:ind w:firstLine="708"/>
        <w:jc w:val="both"/>
      </w:pPr>
      <w:r>
        <w:rPr>
          <w:sz w:val="28"/>
        </w:rPr>
        <w:t xml:space="preserve">- копией акта проверки органом государственного контроля (надзора) юридического лица № 52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4D76EC">
      <w:pPr>
        <w:ind w:firstLine="708"/>
        <w:jc w:val="both"/>
      </w:pPr>
      <w:r>
        <w:rPr>
          <w:sz w:val="28"/>
        </w:rPr>
        <w:t xml:space="preserve">- копией свидетельства о государственной регистрации права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субъекта права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4D76EC">
      <w:pPr>
        <w:ind w:firstLine="708"/>
        <w:jc w:val="both"/>
      </w:pPr>
      <w:r>
        <w:rPr>
          <w:sz w:val="28"/>
        </w:rPr>
        <w:t>- копией Устава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утвержденног</w:t>
      </w:r>
      <w:r>
        <w:rPr>
          <w:sz w:val="28"/>
        </w:rPr>
        <w:t xml:space="preserve">о постановлением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20,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>;</w:t>
      </w:r>
    </w:p>
    <w:p w:rsidR="004D76EC">
      <w:pPr>
        <w:ind w:firstLine="708"/>
        <w:jc w:val="both"/>
      </w:pPr>
      <w:r>
        <w:rPr>
          <w:sz w:val="28"/>
        </w:rPr>
        <w:t>- копией выписки из ЕГРЮЛ, сформированной дата, № ЮЭ9965-телефон в отношении юридического лица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</w:t>
      </w:r>
      <w:r>
        <w:rPr>
          <w:sz w:val="28"/>
        </w:rPr>
        <w:t xml:space="preserve">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1159102014268, ИНН телефон, КПП 910701001).</w:t>
      </w:r>
    </w:p>
    <w:p w:rsidR="004D76EC">
      <w:pPr>
        <w:ind w:firstLine="708"/>
        <w:jc w:val="both"/>
      </w:pPr>
      <w:r>
        <w:rPr>
          <w:sz w:val="28"/>
        </w:rPr>
        <w:t xml:space="preserve">В соответствии с копией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415-рк от дата «Об изменении срока окончания трудового договора с Шевчук Т.И.»,</w:t>
      </w:r>
      <w:r>
        <w:rPr>
          <w:sz w:val="28"/>
        </w:rPr>
        <w:t xml:space="preserve"> изменен срок окончания трудового договора с Шевчук Т.И., директором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4D76EC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</w:t>
      </w:r>
      <w:r>
        <w:rPr>
          <w:sz w:val="28"/>
        </w:rPr>
        <w:t>ку они получены в соответствии с требованиями закона, имеют надлежащую процессуальную форму.</w:t>
      </w:r>
    </w:p>
    <w:p w:rsidR="004D76EC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</w:t>
      </w:r>
      <w:r>
        <w:rPr>
          <w:sz w:val="28"/>
        </w:rPr>
        <w:t xml:space="preserve">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D76EC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6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7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</w:t>
      </w:r>
      <w:r>
        <w:rPr>
          <w:sz w:val="28"/>
        </w:rPr>
        <w:t>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4D76EC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</w:t>
      </w:r>
      <w:r>
        <w:rPr>
          <w:sz w:val="28"/>
        </w:rPr>
        <w:t>оАП РФ, в частности – виновность лица в совершении административного правонарушения.</w:t>
      </w:r>
    </w:p>
    <w:p w:rsidR="004D76EC">
      <w:pPr>
        <w:ind w:firstLine="708"/>
        <w:jc w:val="both"/>
      </w:pPr>
      <w:r>
        <w:rPr>
          <w:sz w:val="28"/>
        </w:rPr>
        <w:t>Согласно диспозиции части 13 статьи 19.5 КоАП РФ объективная сторона правонарушения заключается в невыполнении виновным лицом в установленный законом срок законного предпи</w:t>
      </w:r>
      <w:r>
        <w:rPr>
          <w:sz w:val="28"/>
        </w:rPr>
        <w:t xml:space="preserve">сания (постановления, решения, представления) об устранении нарушений законодательства, выявленных </w:t>
      </w:r>
      <w:r>
        <w:rPr>
          <w:sz w:val="28"/>
        </w:rPr>
        <w:t>самостоятельно должностным лицом, вынесшим такое предписание, либо ставших ему известными в силу каких-либо обстоятельств.</w:t>
      </w:r>
    </w:p>
    <w:p w:rsidR="004D76EC">
      <w:pPr>
        <w:ind w:firstLine="708"/>
        <w:jc w:val="both"/>
      </w:pPr>
      <w:r>
        <w:rPr>
          <w:sz w:val="28"/>
        </w:rPr>
        <w:t>Исходя их этого, при решении вопро</w:t>
      </w:r>
      <w:r>
        <w:rPr>
          <w:sz w:val="28"/>
        </w:rPr>
        <w:t>са о наличии оснований для привлечения лица к административной ответственности по части 13 статьи 19.5 КоАП РФ необходимо, в числе иных обстоятельств, выяснять, имеется ли в действиях (бездействии) лица умышленное противоправное виновное поведение.</w:t>
      </w:r>
    </w:p>
    <w:p w:rsidR="004D76EC">
      <w:pPr>
        <w:ind w:firstLine="708"/>
        <w:jc w:val="both"/>
      </w:pPr>
      <w:r>
        <w:rPr>
          <w:sz w:val="28"/>
        </w:rPr>
        <w:t>Судом у</w:t>
      </w:r>
      <w:r>
        <w:rPr>
          <w:sz w:val="28"/>
        </w:rPr>
        <w:t>становлено и подтверждается письменными материалами дела, что с целью устранения нарушений в области пожарной, законным представителем юридического лица – директором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Шевчук Т.И. принимались </w:t>
      </w:r>
      <w:r>
        <w:rPr>
          <w:sz w:val="28"/>
        </w:rPr>
        <w:t xml:space="preserve">меры к устранению выявленных нарушений в области пожарной безопасности, путем неоднократного направления ходатайств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 выделении дополнительных денежных средств для устранения нарушений в</w:t>
      </w:r>
      <w:r>
        <w:rPr>
          <w:sz w:val="28"/>
        </w:rPr>
        <w:t xml:space="preserve"> области пожарной бе</w:t>
      </w:r>
      <w:r>
        <w:rPr>
          <w:sz w:val="28"/>
        </w:rPr>
        <w:t xml:space="preserve">зопасности. Копии ходатайств имеются в материалах дела. </w:t>
      </w:r>
    </w:p>
    <w:p w:rsidR="004D76EC">
      <w:pPr>
        <w:ind w:firstLine="708"/>
        <w:jc w:val="both"/>
      </w:pPr>
      <w:r>
        <w:rPr>
          <w:sz w:val="28"/>
        </w:rPr>
        <w:t>Таким образом, судом установлено, что законным представителем юридического лица – директором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Шевчук Т.И. вносились и неоднократно нап</w:t>
      </w:r>
      <w:r>
        <w:rPr>
          <w:sz w:val="28"/>
        </w:rPr>
        <w:t>равлялись в соответствии с порядком и сроками составления проекта соответствующего местного бюджета предложения о выделении необходимых бюджетных ассигнований необходимых для выполнения предписания об устранении нарушений требований пожарной безопасности.</w:t>
      </w:r>
    </w:p>
    <w:p w:rsidR="004D76EC">
      <w:pPr>
        <w:ind w:firstLine="708"/>
        <w:jc w:val="both"/>
      </w:pPr>
      <w:r>
        <w:rPr>
          <w:sz w:val="28"/>
        </w:rPr>
        <w:t>Установленные в ходе производства по делу обстоятельства позволяют сделать вывод о том, что законным представителем юридического лица – директором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Шевчук Т.И. были приняты достаточные и все </w:t>
      </w:r>
      <w:r>
        <w:rPr>
          <w:sz w:val="28"/>
        </w:rPr>
        <w:t xml:space="preserve">зависящие от неё меры для выполнения предписания об устранении нарушений пожарной безопасности и </w:t>
      </w:r>
      <w:r>
        <w:rPr>
          <w:sz w:val="28"/>
        </w:rPr>
        <w:t>привлечения</w:t>
      </w:r>
      <w:r>
        <w:rPr>
          <w:sz w:val="28"/>
        </w:rPr>
        <w:t xml:space="preserve"> необходимых для этого денежных средств</w:t>
      </w:r>
    </w:p>
    <w:p w:rsidR="004D76EC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 в с</w:t>
      </w:r>
      <w:r>
        <w:rPr>
          <w:sz w:val="28"/>
        </w:rPr>
        <w:t xml:space="preserve">лучае, если во время производства по делу об административном правонарушении будет установлено, что главой муниципального образования, возглавляющим местную администрацию, иным должностным лицом органа местного самоуправления, руководителем муниципального </w:t>
      </w:r>
      <w:r>
        <w:rPr>
          <w:sz w:val="28"/>
        </w:rPr>
        <w:t>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</w:t>
      </w:r>
      <w:r>
        <w:rPr>
          <w:sz w:val="28"/>
        </w:rPr>
        <w:t xml:space="preserve"> местного самоуправления, выпол</w:t>
      </w:r>
      <w:r>
        <w:rPr>
          <w:sz w:val="28"/>
        </w:rPr>
        <w:t xml:space="preserve">нение муниципальным учреждением соответствующих уставных задач и при этом бюджетные средства на указанные цели не выделялись, производство по делу об административном правонарушении в отношении указанных должностных лиц и муниципальных учреждений подлежит </w:t>
      </w:r>
      <w:r>
        <w:rPr>
          <w:sz w:val="28"/>
        </w:rPr>
        <w:t>прекращению.</w:t>
      </w:r>
    </w:p>
    <w:p w:rsidR="004D76EC">
      <w:pPr>
        <w:ind w:firstLine="708"/>
        <w:jc w:val="both"/>
      </w:pPr>
      <w:r>
        <w:rPr>
          <w:sz w:val="28"/>
        </w:rPr>
        <w:t>Признавая юридическое лицо МБОУ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надлежащим субъектом ответственности по </w:t>
      </w:r>
      <w:hyperlink r:id="rId4" w:anchor="/document/12125267/entry/19513" w:history="1">
        <w:r>
          <w:rPr>
            <w:color w:val="0000FF"/>
            <w:sz w:val="28"/>
            <w:u w:val="single"/>
          </w:rPr>
          <w:t>ч. 13 ст. 19.5</w:t>
        </w:r>
      </w:hyperlink>
      <w:r>
        <w:rPr>
          <w:sz w:val="28"/>
        </w:rPr>
        <w:t xml:space="preserve"> КоАП РФ, мировой суд</w:t>
      </w:r>
      <w:r>
        <w:rPr>
          <w:sz w:val="28"/>
        </w:rPr>
        <w:t xml:space="preserve">ья усматривает основания для прекращения производства по делу об административном правонарушении, предусмотренные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РФ.</w:t>
      </w:r>
    </w:p>
    <w:p w:rsidR="004D76EC">
      <w:pPr>
        <w:ind w:firstLine="708"/>
        <w:jc w:val="both"/>
      </w:pPr>
      <w:r>
        <w:rPr>
          <w:sz w:val="28"/>
        </w:rPr>
        <w:t>На основании изложенного, руководствуясь ч. 4</w:t>
      </w:r>
      <w:r>
        <w:rPr>
          <w:sz w:val="28"/>
        </w:rPr>
        <w:t xml:space="preserve">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, ст. </w:t>
      </w:r>
      <w:hyperlink r:id="rId4" w:anchor="/document/12125267/entry/299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, ст. </w:t>
      </w:r>
      <w:hyperlink r:id="rId4" w:anchor="/document/12125267/entry/2910" w:history="1">
        <w:r>
          <w:rPr>
            <w:color w:val="0000FF"/>
            <w:sz w:val="28"/>
            <w:u w:val="single"/>
          </w:rPr>
          <w:t>29.10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</w:t>
      </w:r>
    </w:p>
    <w:p w:rsidR="004D76EC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4D76EC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13 статьи 19.5 Кодекса Российской Федерации об административных правонаруш</w:t>
      </w:r>
      <w:r>
        <w:rPr>
          <w:sz w:val="28"/>
        </w:rPr>
        <w:t>ениях в отношении юридического лица – Муниципального бюджетного общеобразовательного учреждения «</w:t>
      </w:r>
      <w:r>
        <w:rPr>
          <w:sz w:val="28"/>
        </w:rPr>
        <w:t>Воробьевская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- прекратить на основании </w:t>
      </w:r>
      <w:hyperlink r:id="rId8" w:history="1">
        <w:r>
          <w:rPr>
            <w:color w:val="0000FF"/>
            <w:sz w:val="28"/>
            <w:u w:val="single"/>
          </w:rPr>
          <w:t>части 4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D76E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D76EC">
      <w:pPr>
        <w:ind w:firstLine="708"/>
        <w:jc w:val="both"/>
      </w:pPr>
      <w:r>
        <w:rPr>
          <w:sz w:val="28"/>
        </w:rPr>
        <w:t>Постановление изготовлено в окончательной форме 06 апреля 2023 года.</w:t>
      </w:r>
    </w:p>
    <w:p w:rsidR="00200FD3">
      <w:pPr>
        <w:ind w:firstLine="708"/>
        <w:jc w:val="both"/>
        <w:rPr>
          <w:sz w:val="28"/>
        </w:rPr>
      </w:pPr>
    </w:p>
    <w:p w:rsidR="004D76EC">
      <w:pPr>
        <w:ind w:firstLine="708"/>
        <w:jc w:val="both"/>
      </w:pPr>
      <w:r>
        <w:rPr>
          <w:sz w:val="28"/>
        </w:rPr>
        <w:t>Мировой судья Е</w:t>
      </w:r>
      <w:r>
        <w:rPr>
          <w:sz w:val="28"/>
        </w:rPr>
        <w:t>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EC"/>
    <w:rsid w:val="00200FD3"/>
    <w:rsid w:val="004D7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22894/af22f6ab34d6816e5a70f14347081e2c1bfce662/" TargetMode="External" /><Relationship Id="rId6" Type="http://schemas.openxmlformats.org/officeDocument/2006/relationships/hyperlink" Target="consultantplus://offline/ref=0CB868C94F0E8FAAE643B5A75550A51602F54C3A8B80D46B9C139AF2B20E9BAE23854945AECE8CFFT9pCO" TargetMode="External" /><Relationship Id="rId7" Type="http://schemas.openxmlformats.org/officeDocument/2006/relationships/hyperlink" Target="consultantplus://offline/ref=0CB868C94F0E8FAAE643B5A75550A51602F54C3A8B80D46B9C139AF2B20E9BAE23854945AECE8CFET9p5O" TargetMode="External" /><Relationship Id="rId8" Type="http://schemas.openxmlformats.org/officeDocument/2006/relationships/hyperlink" Target="consultantplus://offline/ref=13C8A72D01D12E09FF68701537EB66F69A4D4AC3FC26646DC5C693BD9D37982C02CABC1F77728BEBIBn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