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A2C69">
      <w:pPr>
        <w:jc w:val="center"/>
      </w:pPr>
    </w:p>
    <w:p w:rsidR="00FA2C69">
      <w:pPr>
        <w:jc w:val="right"/>
      </w:pPr>
      <w:r>
        <w:rPr>
          <w:sz w:val="28"/>
        </w:rPr>
        <w:t>Дело № 5-72-97/2022</w:t>
      </w:r>
    </w:p>
    <w:p w:rsidR="00FA2C69">
      <w:pPr>
        <w:jc w:val="right"/>
      </w:pPr>
      <w:r>
        <w:rPr>
          <w:sz w:val="28"/>
        </w:rPr>
        <w:t>УИД 91MS0072-телефон-телефон</w:t>
      </w:r>
    </w:p>
    <w:p w:rsidR="00FA2C69">
      <w:pPr>
        <w:jc w:val="center"/>
      </w:pPr>
      <w:r>
        <w:rPr>
          <w:b/>
          <w:sz w:val="28"/>
        </w:rPr>
        <w:t>ПОСТАНОВЛЕНИЕ</w:t>
      </w:r>
    </w:p>
    <w:p w:rsidR="00FA2C69">
      <w:pPr>
        <w:jc w:val="both"/>
      </w:pPr>
      <w:r>
        <w:rPr>
          <w:sz w:val="28"/>
        </w:rPr>
        <w:t xml:space="preserve">04 марта 2022 года                                                                                      </w:t>
      </w:r>
      <w:r>
        <w:rPr>
          <w:sz w:val="28"/>
        </w:rPr>
        <w:t>г. Саки</w:t>
      </w:r>
    </w:p>
    <w:p w:rsidR="00FA2C6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A2C69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– Стороженко И.В., </w:t>
      </w:r>
    </w:p>
    <w:p w:rsidR="00FA2C6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</w:t>
      </w:r>
      <w:r>
        <w:rPr>
          <w:sz w:val="28"/>
        </w:rPr>
        <w:t xml:space="preserve">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FA2C69">
      <w:pPr>
        <w:ind w:left="4248"/>
        <w:jc w:val="both"/>
      </w:pPr>
      <w:r>
        <w:rPr>
          <w:b/>
          <w:sz w:val="28"/>
        </w:rPr>
        <w:t>Стороженко Ивана Вячеславовича,</w:t>
      </w:r>
      <w:r>
        <w:rPr>
          <w:sz w:val="28"/>
        </w:rPr>
        <w:t xml:space="preserve"> паспортные данные, гражданина Российской Федерации (паспортные данные № 385314, выдан ФМС дата, код подразделения 900-003), имеющего средне-специальное образование, женатог</w:t>
      </w:r>
      <w:r>
        <w:rPr>
          <w:sz w:val="28"/>
        </w:rPr>
        <w:t>о, имеющего одного несовершеннолетнего ребенка, работающего в МБОУ «</w:t>
      </w:r>
      <w:r>
        <w:rPr>
          <w:sz w:val="28"/>
        </w:rPr>
        <w:t>Штормовская</w:t>
      </w:r>
      <w:r>
        <w:rPr>
          <w:sz w:val="28"/>
        </w:rPr>
        <w:t xml:space="preserve"> школа-гимназия» в должности оператор </w:t>
      </w:r>
      <w:r>
        <w:rPr>
          <w:sz w:val="28"/>
        </w:rPr>
        <w:t>котельни</w:t>
      </w:r>
      <w:r>
        <w:rPr>
          <w:sz w:val="28"/>
        </w:rPr>
        <w:t xml:space="preserve">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</w:t>
      </w:r>
    </w:p>
    <w:p w:rsidR="00FA2C69">
      <w:pPr>
        <w:jc w:val="both"/>
      </w:pPr>
      <w:r>
        <w:rPr>
          <w:sz w:val="28"/>
        </w:rPr>
        <w:t>о привлечении его</w:t>
      </w:r>
      <w:r>
        <w:rPr>
          <w:sz w:val="28"/>
        </w:rPr>
        <w:t xml:space="preserve">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FA2C69">
      <w:pPr>
        <w:jc w:val="center"/>
      </w:pPr>
      <w:r>
        <w:rPr>
          <w:b/>
          <w:sz w:val="28"/>
        </w:rPr>
        <w:t>УСТАНОВИЛ:</w:t>
      </w:r>
    </w:p>
    <w:p w:rsidR="00FA2C69">
      <w:pPr>
        <w:ind w:firstLine="708"/>
        <w:jc w:val="both"/>
      </w:pPr>
      <w:r>
        <w:rPr>
          <w:sz w:val="28"/>
        </w:rPr>
        <w:t xml:space="preserve">Стороженко И.В. дата в время в адрес,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полевая дорога, 2 км + </w:t>
      </w:r>
      <w:r>
        <w:rPr>
          <w:sz w:val="28"/>
        </w:rPr>
        <w:t xml:space="preserve">200 м до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Е324ХС82, в состоянии опьянения, с признаками опьянения: запах алкоголя изо рта, неустойчивость позы, нарушение речи, чем наруш</w:t>
      </w:r>
      <w:r>
        <w:rPr>
          <w:sz w:val="28"/>
        </w:rPr>
        <w:t>ил п. 2.7 ПДД РФ, ответственность за которое предусмотрена ч. 1 ст. 12.8 КоАП РФ. Данное деяние не является уголовно наказуемым.</w:t>
      </w:r>
    </w:p>
    <w:p w:rsidR="00FA2C69">
      <w:pPr>
        <w:ind w:firstLine="708"/>
        <w:jc w:val="both"/>
      </w:pPr>
      <w:r>
        <w:rPr>
          <w:sz w:val="28"/>
        </w:rPr>
        <w:t>В судебном заседании Стороженко И.В. вину признал полностью, не оспаривал фактические обстоятельства дела, изложенные в протоко</w:t>
      </w:r>
      <w:r>
        <w:rPr>
          <w:sz w:val="28"/>
        </w:rPr>
        <w:t xml:space="preserve">ле об административном правонарушении, пояснил, что действительно управлял транспортным средством в состоянии алкогольного опьянения, употреблял пиво в гостях у товарища. Обращал внимание суда на то, что ни разу не привлекался </w:t>
      </w:r>
      <w:r>
        <w:rPr>
          <w:sz w:val="28"/>
        </w:rPr>
        <w:t>к административной ответствен</w:t>
      </w:r>
      <w:r>
        <w:rPr>
          <w:sz w:val="28"/>
        </w:rPr>
        <w:t xml:space="preserve">ности за нарушение правил ПДД. В содеянном раскаялся. </w:t>
      </w:r>
    </w:p>
    <w:p w:rsidR="00FA2C69">
      <w:pPr>
        <w:ind w:firstLine="708"/>
        <w:jc w:val="both"/>
      </w:pPr>
      <w:r>
        <w:rPr>
          <w:sz w:val="28"/>
        </w:rPr>
        <w:t>Выслушав Стороженко И.В., исследовав материалы дела об административном правонарушении, мировой судья пришел к выводу о наличии в действиях Стороженко И.В. состава правонарушения, предусмотренного ч. 1</w:t>
      </w:r>
      <w:r>
        <w:rPr>
          <w:sz w:val="28"/>
        </w:rPr>
        <w:t xml:space="preserve"> ст. 12.8 КоАП РФ, исходя из следующего.</w:t>
      </w:r>
    </w:p>
    <w:p w:rsidR="00FA2C69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</w:t>
      </w:r>
      <w:r>
        <w:rPr>
          <w:sz w:val="28"/>
        </w:rPr>
        <w:t>рушении иначе как на основаниях и в порядке, установленных законом.</w:t>
      </w:r>
    </w:p>
    <w:p w:rsidR="00FA2C69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>
        <w:rPr>
          <w:sz w:val="28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A2C69">
      <w:pPr>
        <w:ind w:firstLine="708"/>
        <w:jc w:val="both"/>
      </w:pPr>
      <w:r>
        <w:rPr>
          <w:sz w:val="28"/>
        </w:rPr>
        <w:t>На основании ч. 1 ст. 26.2 КоАП РФ доказательствами по</w:t>
      </w:r>
      <w:r>
        <w:rPr>
          <w:sz w:val="28"/>
        </w:rPr>
        <w:t xml:space="preserve">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</w:t>
      </w:r>
      <w:r>
        <w:rPr>
          <w:sz w:val="28"/>
        </w:rPr>
        <w:t>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A2C69">
      <w:pPr>
        <w:ind w:firstLine="708"/>
        <w:jc w:val="both"/>
      </w:pPr>
      <w:r>
        <w:rPr>
          <w:sz w:val="28"/>
        </w:rPr>
        <w:t xml:space="preserve">В соответствии с ч. 2 ст. 26.2 КоАП РФ эти данные устанавливаются протоколом об административном правонарушении, иными </w:t>
      </w:r>
      <w:r>
        <w:rPr>
          <w:sz w:val="28"/>
        </w:rPr>
        <w:t>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</w:t>
      </w:r>
      <w:r>
        <w:rPr>
          <w:sz w:val="28"/>
        </w:rPr>
        <w:t>пециальных технических средств, вещественными доказательствами.</w:t>
      </w:r>
    </w:p>
    <w:p w:rsidR="00FA2C69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</w:t>
      </w:r>
      <w:r>
        <w:rPr>
          <w:sz w:val="28"/>
        </w:rPr>
        <w:t xml:space="preserve"> их совокупности.</w:t>
      </w:r>
    </w:p>
    <w:p w:rsidR="00FA2C69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</w:t>
      </w:r>
      <w:r>
        <w:rPr>
          <w:sz w:val="28"/>
        </w:rPr>
        <w:t>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A2C69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</w:t>
      </w:r>
      <w:r>
        <w:rPr>
          <w:sz w:val="28"/>
        </w:rPr>
        <w:t xml:space="preserve">состоянии </w:t>
      </w:r>
      <w:r>
        <w:rPr>
          <w:sz w:val="28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A2C69">
      <w:pPr>
        <w:ind w:firstLine="708"/>
        <w:jc w:val="both"/>
      </w:pPr>
      <w:r>
        <w:rPr>
          <w:sz w:val="28"/>
        </w:rPr>
        <w:t>Частью 1 статьи 12.8 Кодекса Российск</w:t>
      </w:r>
      <w:r>
        <w:rPr>
          <w:sz w:val="28"/>
        </w:rPr>
        <w:t xml:space="preserve">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A2C69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</w:t>
      </w:r>
      <w:r>
        <w:rPr>
          <w:sz w:val="28"/>
        </w:rPr>
        <w:t>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</w:t>
      </w:r>
      <w:r>
        <w:rPr>
          <w:sz w:val="28"/>
        </w:rPr>
        <w:t>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FA2C69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по делу об </w:t>
      </w:r>
      <w:r>
        <w:rPr>
          <w:sz w:val="28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>
        <w:rPr>
          <w:sz w:val="28"/>
        </w:rPr>
        <w:t>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A2C69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 № 23) «О некоторых воп</w:t>
      </w:r>
      <w:r>
        <w:rPr>
          <w:sz w:val="28"/>
        </w:rPr>
        <w:t xml:space="preserve">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</w:t>
        </w:r>
        <w:r>
          <w:rPr>
            <w:color w:val="0000FF"/>
            <w:sz w:val="28"/>
            <w:u w:val="single"/>
          </w:rPr>
          <w:t>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</w:t>
      </w:r>
      <w:r>
        <w:rPr>
          <w:sz w:val="28"/>
        </w:rPr>
        <w:t>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</w:t>
      </w:r>
      <w:r>
        <w:rPr>
          <w:sz w:val="28"/>
        </w:rPr>
        <w:t>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</w:t>
      </w:r>
      <w:r>
        <w:rPr>
          <w:sz w:val="28"/>
        </w:rPr>
        <w:t>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врач другой специальности (в сельской </w:t>
      </w:r>
      <w:r>
        <w:rPr>
          <w:sz w:val="28"/>
        </w:rPr>
        <w:t>местности при нево</w:t>
      </w:r>
      <w:r>
        <w:rPr>
          <w:sz w:val="28"/>
        </w:rPr>
        <w:t>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</w:t>
      </w:r>
      <w:r>
        <w:rPr>
          <w:sz w:val="28"/>
        </w:rPr>
        <w:t xml:space="preserve">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</w:t>
      </w:r>
      <w:r>
        <w:rPr>
          <w:sz w:val="28"/>
        </w:rPr>
        <w:t xml:space="preserve">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FA2C69">
      <w:pPr>
        <w:ind w:firstLine="708"/>
        <w:jc w:val="both"/>
      </w:pPr>
      <w:r>
        <w:rPr>
          <w:sz w:val="28"/>
        </w:rPr>
        <w:t xml:space="preserve">Субъектами правонарушений по ст. 12.8 КоАП РФ могут быть только водители </w:t>
      </w:r>
      <w:r>
        <w:rPr>
          <w:sz w:val="28"/>
        </w:rPr>
        <w:t>транспортных средств, достигшие возраста административной ответственности, установленного ст. 2.3 КоАП РФ.</w:t>
      </w:r>
    </w:p>
    <w:p w:rsidR="00FA2C69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FA2C69">
      <w:pPr>
        <w:ind w:firstLine="708"/>
        <w:jc w:val="both"/>
      </w:pPr>
      <w:r>
        <w:rPr>
          <w:sz w:val="28"/>
        </w:rPr>
        <w:t>Объективная сторона характеризуется д</w:t>
      </w:r>
      <w:r>
        <w:rPr>
          <w:sz w:val="28"/>
        </w:rPr>
        <w:t>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FA2C69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</w:t>
      </w:r>
      <w:r>
        <w:rPr>
          <w:sz w:val="28"/>
        </w:rPr>
        <w:t>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</w:t>
      </w:r>
      <w:r>
        <w:rPr>
          <w:sz w:val="28"/>
        </w:rPr>
        <w:t>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</w:t>
      </w:r>
      <w:r>
        <w:rPr>
          <w:sz w:val="28"/>
        </w:rPr>
        <w:t xml:space="preserve">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</w:t>
      </w:r>
      <w:r>
        <w:rPr>
          <w:sz w:val="28"/>
        </w:rPr>
        <w:t>смотренного ст. 12.8 КоАП РФ.</w:t>
      </w:r>
    </w:p>
    <w:p w:rsidR="00FA2C69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144952 от дата для привлечения Стороженко И.В. к административной ответственности, предусмотренной частью 1 статьи 12.8 КоАП РФ, послужило то обстоятель</w:t>
      </w:r>
      <w:r>
        <w:rPr>
          <w:sz w:val="28"/>
        </w:rPr>
        <w:t xml:space="preserve">ство, что он дата в время в адрес,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полевая дорога, 2 км + 200 м до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</w:t>
      </w:r>
      <w:r>
        <w:rPr>
          <w:sz w:val="28"/>
        </w:rPr>
        <w:t>регистрационный знак Е324ХС82, в состоянии опьянения. Сост</w:t>
      </w:r>
      <w:r>
        <w:rPr>
          <w:sz w:val="28"/>
        </w:rPr>
        <w:t xml:space="preserve">ояние опьянения установлено на основании акта медицинского освидетельствования на состояние опьянения (алкогольного, наркотического или иного токсического) № 22 </w:t>
      </w:r>
      <w:r>
        <w:rPr>
          <w:sz w:val="28"/>
        </w:rPr>
        <w:t>от</w:t>
      </w:r>
      <w:r>
        <w:rPr>
          <w:sz w:val="28"/>
        </w:rPr>
        <w:t xml:space="preserve"> дата. Данное деяние не является уголовно наказуемым (л.д.1).</w:t>
      </w:r>
    </w:p>
    <w:p w:rsidR="00FA2C69">
      <w:pPr>
        <w:ind w:firstLine="708"/>
        <w:jc w:val="both"/>
      </w:pPr>
      <w:r>
        <w:rPr>
          <w:sz w:val="28"/>
        </w:rPr>
        <w:t>Постановлением Правительства Ро</w:t>
      </w:r>
      <w:r>
        <w:rPr>
          <w:sz w:val="28"/>
        </w:rPr>
        <w:t>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>
        <w:rPr>
          <w:sz w:val="28"/>
        </w:rPr>
        <w:t>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FA2C69">
      <w:pPr>
        <w:ind w:firstLine="708"/>
        <w:jc w:val="both"/>
      </w:pPr>
      <w:r>
        <w:rPr>
          <w:sz w:val="28"/>
        </w:rPr>
        <w:t xml:space="preserve">В силу ч. 1.1 ст. 27.12 КоАП РФ лицо, которое управляет транспортным средством соответствующего вида и в отношении которого </w:t>
      </w:r>
      <w:r>
        <w:rPr>
          <w:sz w:val="28"/>
        </w:rPr>
        <w:t>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</w:t>
      </w:r>
      <w:r>
        <w:rPr>
          <w:sz w:val="28"/>
        </w:rPr>
        <w:t>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</w:t>
      </w:r>
      <w:r>
        <w:rPr>
          <w:sz w:val="28"/>
        </w:rPr>
        <w:t xml:space="preserve">ия указанное лицо подлежит направлению на медицинское освидетельствование на состояние опьянения. </w:t>
      </w:r>
    </w:p>
    <w:p w:rsidR="00FA2C69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</w:t>
      </w:r>
      <w:r>
        <w:rPr>
          <w:sz w:val="28"/>
        </w:rPr>
        <w:t xml:space="preserve">вание на состояние опьянения осуществляются в порядке, установленном Правительством Российской Федерации. </w:t>
      </w:r>
    </w:p>
    <w:p w:rsidR="00FA2C69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</w:t>
      </w:r>
      <w:r>
        <w:rPr>
          <w:sz w:val="28"/>
        </w:rPr>
        <w:t>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</w:t>
      </w:r>
      <w:r>
        <w:rPr>
          <w:sz w:val="28"/>
        </w:rPr>
        <w:t>едерации от дата № 308 «О медицинском освидетельствовании на состояние опьянения).</w:t>
      </w:r>
    </w:p>
    <w:p w:rsidR="00FA2C69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</w:t>
      </w:r>
      <w:r>
        <w:rPr>
          <w:sz w:val="28"/>
        </w:rPr>
        <w:t>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FA2C69">
      <w:pPr>
        <w:ind w:firstLine="708"/>
        <w:jc w:val="both"/>
      </w:pPr>
      <w:r>
        <w:rPr>
          <w:sz w:val="28"/>
        </w:rPr>
        <w:t>Установленное законом требо</w:t>
      </w:r>
      <w:r>
        <w:rPr>
          <w:sz w:val="28"/>
        </w:rPr>
        <w:t xml:space="preserve">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</w:t>
      </w:r>
      <w:r>
        <w:rPr>
          <w:sz w:val="28"/>
        </w:rPr>
        <w:t>обеспечения прав лица, привлекаемого к административной ответственности, с целью исключен</w:t>
      </w:r>
      <w:r>
        <w:rPr>
          <w:sz w:val="28"/>
        </w:rPr>
        <w:t>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FA2C69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инспектором ДПС ОДПС ГИБДД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Стороженко И.В. применены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достаточных оснований полага</w:t>
      </w:r>
      <w:r>
        <w:rPr>
          <w:sz w:val="28"/>
        </w:rPr>
        <w:t>ть, что лицо, которое управляет транспортным средством, находится в состоянии опьянения, при наличии признака опьянения: запах</w:t>
      </w:r>
      <w:r>
        <w:rPr>
          <w:sz w:val="28"/>
        </w:rPr>
        <w:t xml:space="preserve"> алкоголя изо рта.</w:t>
      </w:r>
    </w:p>
    <w:p w:rsidR="00FA2C69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032778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</w:t>
      </w:r>
      <w:r>
        <w:rPr>
          <w:sz w:val="28"/>
        </w:rPr>
        <w:t>роцессуальные действия производились без участия понятых, с применением видеозаписи (л.д.2).</w:t>
      </w:r>
    </w:p>
    <w:p w:rsidR="00FA2C6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017128 от дата, были приняты меры к проведению освидетельствования Сторож</w:t>
      </w:r>
      <w:r>
        <w:rPr>
          <w:sz w:val="28"/>
        </w:rPr>
        <w:t>енко И.В. на состояние алкогольного опьянения, в связи с наличием у Стороженко И.В. признаков алкогольного опьянения: запах алкоголя изо рта, неустойчивость позы, нарушение речи, от прохождения которого Стороженко И.В. отказался, что подтверждается соответ</w:t>
      </w:r>
      <w:r>
        <w:rPr>
          <w:sz w:val="28"/>
        </w:rPr>
        <w:t>ствующими записями в данном акте</w:t>
      </w:r>
      <w:r>
        <w:rPr>
          <w:sz w:val="28"/>
        </w:rPr>
        <w:t xml:space="preserve"> (л.д.3).</w:t>
      </w:r>
    </w:p>
    <w:p w:rsidR="00FA2C69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освидетельствования на состояние алкогольного оп</w:t>
      </w:r>
      <w:r>
        <w:rPr>
          <w:sz w:val="28"/>
        </w:rPr>
        <w:t>ьянения, и согласно которому Стороженко И.В.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(л.д.4).</w:t>
      </w:r>
    </w:p>
    <w:p w:rsidR="00FA2C69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</w:t>
      </w:r>
      <w:r>
        <w:rPr>
          <w:sz w:val="28"/>
        </w:rPr>
        <w:t xml:space="preserve">остояние опьянения (алкогольного, наркологического или иного токсического) № 22 от дата года,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Стороженко И.В. на основании положител</w:t>
      </w:r>
      <w:r>
        <w:rPr>
          <w:sz w:val="28"/>
        </w:rPr>
        <w:t>ьных результатов двукратного с интервалом 17 минута определения алкоголя в выдыхаемом воздухе в концентрации 0,58 миллиграмма на один литр выдыхаемого воздуха и 0,57 миллиграмма на один литр выдыхаемого</w:t>
      </w:r>
      <w:r>
        <w:rPr>
          <w:sz w:val="28"/>
        </w:rPr>
        <w:t xml:space="preserve"> воздуха, превышающих 0,16 миллиграмма на один литр вы</w:t>
      </w:r>
      <w:r>
        <w:rPr>
          <w:sz w:val="28"/>
        </w:rPr>
        <w:t xml:space="preserve">дыхаемого воздуха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ARDE-0225, </w:t>
      </w:r>
      <w:r>
        <w:rPr>
          <w:sz w:val="28"/>
        </w:rPr>
        <w:t>поверен</w:t>
      </w:r>
      <w:r>
        <w:rPr>
          <w:sz w:val="28"/>
        </w:rPr>
        <w:t xml:space="preserve"> до дата (л.д.5).</w:t>
      </w:r>
    </w:p>
    <w:p w:rsidR="00FA2C69">
      <w:pPr>
        <w:ind w:firstLine="708"/>
        <w:jc w:val="both"/>
      </w:pPr>
      <w:r>
        <w:rPr>
          <w:sz w:val="28"/>
        </w:rPr>
        <w:t>Медицинское освидетельствование Стороженко И.В. на состояние о</w:t>
      </w:r>
      <w:r>
        <w:rPr>
          <w:sz w:val="28"/>
        </w:rPr>
        <w:t xml:space="preserve">пьянения проведено с соблюдением требований, предусмотренных указанной </w:t>
      </w:r>
      <w:r>
        <w:rPr>
          <w:sz w:val="28"/>
        </w:rPr>
        <w:t>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</w:t>
      </w:r>
      <w:r>
        <w:rPr>
          <w:sz w:val="28"/>
        </w:rPr>
        <w:t>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FA2C69">
      <w:pPr>
        <w:ind w:firstLine="708"/>
        <w:jc w:val="both"/>
      </w:pPr>
      <w:r>
        <w:rPr>
          <w:sz w:val="28"/>
        </w:rPr>
        <w:t>Освидетельствование водителя</w:t>
      </w:r>
      <w:r>
        <w:rPr>
          <w:sz w:val="28"/>
        </w:rPr>
        <w:t xml:space="preserve">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</w:t>
      </w:r>
      <w:r>
        <w:rPr>
          <w:sz w:val="28"/>
        </w:rPr>
        <w:t>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</w:t>
      </w:r>
      <w:r>
        <w:rPr>
          <w:sz w:val="28"/>
        </w:rPr>
        <w:t>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FA2C69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</w:t>
      </w:r>
      <w:r>
        <w:rPr>
          <w:sz w:val="28"/>
        </w:rPr>
        <w:t xml:space="preserve">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FA2C69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037930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</w:t>
      </w:r>
      <w:r>
        <w:rPr>
          <w:sz w:val="28"/>
        </w:rPr>
        <w:t>едство - автомобиль марки марка автомобиля, государственный регистрационный знак Е324ХС82 и передано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FA2C69">
      <w:pPr>
        <w:ind w:firstLine="708"/>
        <w:jc w:val="both"/>
      </w:pPr>
      <w:r>
        <w:rPr>
          <w:sz w:val="28"/>
        </w:rPr>
        <w:t>Рапорт должностного лица –</w:t>
      </w:r>
      <w:r>
        <w:rPr>
          <w:sz w:val="28"/>
        </w:rPr>
        <w:t xml:space="preserve"> ИДПС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Стороженко И.В. (л.д.7).</w:t>
      </w:r>
    </w:p>
    <w:p w:rsidR="00FA2C69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</w:t>
      </w:r>
      <w:r>
        <w:rPr>
          <w:sz w:val="28"/>
        </w:rPr>
        <w:t xml:space="preserve">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FA2C69">
      <w:pPr>
        <w:ind w:firstLine="708"/>
        <w:jc w:val="both"/>
      </w:pPr>
      <w:r>
        <w:rPr>
          <w:sz w:val="28"/>
        </w:rPr>
        <w:t xml:space="preserve">Суд доверяет </w:t>
      </w:r>
      <w:r>
        <w:rPr>
          <w:sz w:val="28"/>
        </w:rPr>
        <w:t>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FA2C6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</w:t>
      </w:r>
      <w:r>
        <w:rPr>
          <w:sz w:val="28"/>
        </w:rPr>
        <w:t xml:space="preserve">ательствами по делу, поскольку они получены в соответствии с требованиями закона, из достоверных источников и облечены в </w:t>
      </w:r>
      <w:r>
        <w:rPr>
          <w:sz w:val="28"/>
        </w:rPr>
        <w:t xml:space="preserve">надлежащую процессуальную форму, объективно фиксируют фактические данные. </w:t>
      </w:r>
    </w:p>
    <w:p w:rsidR="00FA2C69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</w:t>
      </w:r>
      <w:r>
        <w:rPr>
          <w:sz w:val="28"/>
        </w:rPr>
        <w:t>ости вины Стороженко И.В. в совершении вменяемого ему правонарушения, поскольку считает установленным, что Стороженко И.В. управлял транспортным средством в состоянии опьянения, и его действия образуют состав административного правонарушения, предусмотренн</w:t>
      </w:r>
      <w:r>
        <w:rPr>
          <w:sz w:val="28"/>
        </w:rPr>
        <w:t>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FA2C69">
      <w:pPr>
        <w:ind w:firstLine="708"/>
        <w:jc w:val="both"/>
      </w:pPr>
      <w:r>
        <w:rPr>
          <w:sz w:val="28"/>
        </w:rPr>
        <w:t>Действия Стор</w:t>
      </w:r>
      <w:r>
        <w:rPr>
          <w:sz w:val="28"/>
        </w:rPr>
        <w:t xml:space="preserve">оженко И.В. правильно квалифицированы по ч. 1 ст. 12.8 КоАП РФ,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FA2C69">
      <w:pPr>
        <w:ind w:firstLine="708"/>
        <w:jc w:val="both"/>
      </w:pPr>
      <w:r>
        <w:rPr>
          <w:sz w:val="28"/>
        </w:rPr>
        <w:t>Согласно справки</w:t>
      </w:r>
      <w:r>
        <w:rPr>
          <w:sz w:val="28"/>
        </w:rPr>
        <w:t xml:space="preserve"> к протоколу об административном правонарушении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по состоянию на дата гражданин Стороженко И.В., паспортные данные, среди лишенных права управления не значится, согласно сведений базы данных ГИБДД получала удостове</w:t>
      </w:r>
      <w:r>
        <w:rPr>
          <w:sz w:val="28"/>
        </w:rPr>
        <w:t>рение водителя телефон от дата, категории «В, В</w:t>
      </w:r>
      <w:r>
        <w:rPr>
          <w:sz w:val="28"/>
        </w:rPr>
        <w:t>1</w:t>
      </w:r>
      <w:r>
        <w:rPr>
          <w:sz w:val="28"/>
        </w:rPr>
        <w:t xml:space="preserve">, М» (л.д.11). </w:t>
      </w:r>
    </w:p>
    <w:p w:rsidR="00FA2C69">
      <w:pPr>
        <w:ind w:firstLine="708"/>
        <w:jc w:val="both"/>
      </w:pPr>
      <w:r>
        <w:rPr>
          <w:sz w:val="28"/>
        </w:rPr>
        <w:t>Как усматривается из материалов дела, согласно выписки из БД ВУ Крыма, Стороженко И.В. в установленном законом порядке получал специальное право управления транспортными средствами и ему выдан</w:t>
      </w:r>
      <w:r>
        <w:rPr>
          <w:sz w:val="28"/>
        </w:rPr>
        <w:t>о Отделением 5 межрайонного регистрационно-экзаменационного отдела ГИБДД МВД по Республике Крым водительское удостоверение телефон от дата, категории «В, В</w:t>
      </w:r>
      <w:r>
        <w:rPr>
          <w:sz w:val="28"/>
        </w:rPr>
        <w:t>1</w:t>
      </w:r>
      <w:r>
        <w:rPr>
          <w:sz w:val="28"/>
        </w:rPr>
        <w:t xml:space="preserve"> (АS), М» (л.д.13).</w:t>
      </w:r>
    </w:p>
    <w:p w:rsidR="00FA2C69">
      <w:pPr>
        <w:ind w:firstLine="708"/>
        <w:jc w:val="both"/>
      </w:pPr>
      <w:r>
        <w:rPr>
          <w:sz w:val="28"/>
        </w:rPr>
        <w:t>Согласно видеозаписи, должностным лицом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были разъяснены Стороженко И.В. права, предусмотренные ст. 25.1 КоАП РФ и положения ст. 51 Конституции РФ. Стороженко И.В. было предложено пройти освидетельствование на состояние алкогольного опьянения, в связи с наличием у него признаков алкогольного опья</w:t>
      </w:r>
      <w:r>
        <w:rPr>
          <w:sz w:val="28"/>
        </w:rPr>
        <w:t>нения: запах алкоголя изо рта, неустойчивость позы, нарушение речи, от прохождения которого Стороженко И.В. отказался. В связи с отказом от прохождения освидетельствования на состояние алкогольного опьянения, Стороженко И.В. было предложено пройти медицинс</w:t>
      </w:r>
      <w:r>
        <w:rPr>
          <w:sz w:val="28"/>
        </w:rPr>
        <w:t>кое освидетельствование на состояние опьянения, на что он согласился. Оказание какого-либо давления со стороны сотрудников ДПС ОГИБДД на Стороженко И.В. при этом не усматривается</w:t>
      </w:r>
    </w:p>
    <w:p w:rsidR="00FA2C69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</w:t>
      </w:r>
      <w:r>
        <w:rPr>
          <w:sz w:val="28"/>
        </w:rPr>
        <w:t xml:space="preserve">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</w:t>
      </w:r>
      <w:r>
        <w:rPr>
          <w:sz w:val="28"/>
        </w:rPr>
        <w:t>ность.</w:t>
      </w:r>
    </w:p>
    <w:p w:rsidR="00FA2C69">
      <w:pPr>
        <w:spacing w:line="280" w:lineRule="atLeast"/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</w:t>
      </w:r>
      <w:r>
        <w:rPr>
          <w:sz w:val="28"/>
        </w:rPr>
        <w:t>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</w:t>
      </w:r>
      <w:r>
        <w:rPr>
          <w:sz w:val="28"/>
        </w:rPr>
        <w:t>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A2C69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FA2C6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</w:t>
      </w:r>
      <w:r>
        <w:rPr>
          <w:sz w:val="28"/>
        </w:rPr>
        <w:t>ировой судья признает полное признание вины, чистосердечное раскаяние в содеянном, нахождение на иждивении одного несовершеннолетнего ребенка.</w:t>
      </w:r>
    </w:p>
    <w:p w:rsidR="00FA2C69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</w:t>
      </w:r>
      <w:r>
        <w:rPr>
          <w:sz w:val="28"/>
        </w:rPr>
        <w:t>но.</w:t>
      </w:r>
    </w:p>
    <w:p w:rsidR="00FA2C6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</w:t>
      </w:r>
      <w:r>
        <w:rPr>
          <w:sz w:val="28"/>
        </w:rPr>
        <w:t>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</w:t>
      </w:r>
      <w:r>
        <w:rPr>
          <w:sz w:val="28"/>
        </w:rPr>
        <w:t>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</w:t>
      </w:r>
      <w:r>
        <w:rPr>
          <w:sz w:val="28"/>
        </w:rPr>
        <w:t>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</w:t>
      </w:r>
      <w:r>
        <w:rPr>
          <w:sz w:val="28"/>
        </w:rPr>
        <w:t>оАП РФ для данного вида наказания, считая данное наказание достаточным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FA2C69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</w:t>
      </w:r>
      <w:r>
        <w:rPr>
          <w:sz w:val="28"/>
        </w:rPr>
        <w:t>ях, мировой судья,</w:t>
      </w:r>
    </w:p>
    <w:p w:rsidR="00FA2C69">
      <w:pPr>
        <w:jc w:val="center"/>
      </w:pPr>
      <w:r>
        <w:rPr>
          <w:b/>
          <w:sz w:val="28"/>
        </w:rPr>
        <w:t>ПОСТАНОВИЛ:</w:t>
      </w:r>
    </w:p>
    <w:p w:rsidR="00FA2C69">
      <w:pPr>
        <w:ind w:firstLine="708"/>
        <w:jc w:val="both"/>
      </w:pPr>
      <w:r>
        <w:rPr>
          <w:b/>
          <w:sz w:val="28"/>
        </w:rPr>
        <w:t>Стороженко Ивана Вячеславовича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</w:t>
      </w:r>
      <w:r>
        <w:rPr>
          <w:sz w:val="28"/>
        </w:rPr>
        <w:t>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</w:t>
      </w:r>
      <w:r>
        <w:rPr>
          <w:sz w:val="28"/>
        </w:rPr>
        <w:t xml:space="preserve"> (шесть) месяцев.</w:t>
      </w:r>
    </w:p>
    <w:p w:rsidR="00FA2C6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</w:t>
      </w:r>
      <w:r>
        <w:rPr>
          <w:sz w:val="28"/>
        </w:rPr>
        <w:t>00017500, КБК 18811601123010001140, БИК телефон, ОКТМО телефон, УИН 18810491212600000471, назначение платежа – административный штраф.</w:t>
      </w:r>
    </w:p>
    <w:p w:rsidR="00FA2C6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A2C69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</w:t>
      </w:r>
      <w:r>
        <w:rPr>
          <w:sz w:val="28"/>
        </w:rPr>
        <w:t>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A2C69">
      <w:pPr>
        <w:ind w:firstLine="708"/>
        <w:jc w:val="both"/>
      </w:pPr>
      <w:r>
        <w:rPr>
          <w:sz w:val="28"/>
        </w:rPr>
        <w:t>В случае неуплаты а</w:t>
      </w:r>
      <w:r>
        <w:rPr>
          <w:sz w:val="28"/>
        </w:rPr>
        <w:t>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</w:t>
      </w:r>
      <w:r>
        <w:rPr>
          <w:sz w:val="28"/>
        </w:rPr>
        <w:t>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</w:t>
      </w:r>
      <w:r>
        <w:rPr>
          <w:sz w:val="28"/>
        </w:rPr>
        <w:t>ов.</w:t>
      </w:r>
    </w:p>
    <w:p w:rsidR="00FA2C69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</w:t>
      </w:r>
      <w:r>
        <w:rPr>
          <w:sz w:val="28"/>
        </w:rPr>
        <w:t xml:space="preserve">соответствующего специального права. </w:t>
      </w:r>
    </w:p>
    <w:p w:rsidR="00FA2C69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</w:t>
      </w:r>
      <w:r>
        <w:rPr>
          <w:sz w:val="28"/>
        </w:rPr>
        <w:t xml:space="preserve">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FA2C69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</w:t>
      </w:r>
      <w:r>
        <w:rPr>
          <w:sz w:val="28"/>
        </w:rPr>
        <w:t>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</w:t>
      </w:r>
      <w:r>
        <w:rPr>
          <w:sz w:val="28"/>
        </w:rPr>
        <w:t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A2C69">
      <w:pPr>
        <w:ind w:firstLine="708"/>
        <w:jc w:val="both"/>
      </w:pPr>
      <w:r>
        <w:rPr>
          <w:sz w:val="28"/>
        </w:rPr>
        <w:t>Разъяснить Стороженко И.В., что в соответствии с положениями ст. 32.7 КоАП РФ ему необходимо сдать вод</w:t>
      </w:r>
      <w:r>
        <w:rPr>
          <w:sz w:val="28"/>
        </w:rPr>
        <w:t>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0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FA2C69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</w:t>
      </w:r>
      <w:r>
        <w:rPr>
          <w:sz w:val="28"/>
        </w:rPr>
        <w:t>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FA2C6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F215B">
      <w:pPr>
        <w:ind w:firstLine="708"/>
        <w:jc w:val="both"/>
      </w:pPr>
    </w:p>
    <w:p w:rsidR="00FA2C69" w:rsidP="00AF215B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FA2C6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69"/>
    <w:rsid w:val="00AF215B"/>
    <w:rsid w:val="00FA2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andex.ru/maps/org/ogibdd_omvd_rossii_po_razdolnenskomu_rayonu/33386797571/?source=wizbiz_new_map_singl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