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B76BD">
      <w:pPr>
        <w:jc w:val="right"/>
      </w:pPr>
      <w:r>
        <w:rPr>
          <w:sz w:val="26"/>
        </w:rPr>
        <w:t>Дело № 5-72-109/2024</w:t>
      </w:r>
    </w:p>
    <w:p w:rsidR="002B76BD">
      <w:pPr>
        <w:jc w:val="right"/>
      </w:pPr>
      <w:r>
        <w:rPr>
          <w:sz w:val="26"/>
        </w:rPr>
        <w:t>УИД 91MS0072-телефон-телефон</w:t>
      </w:r>
    </w:p>
    <w:p w:rsidR="002B76BD">
      <w:pPr>
        <w:jc w:val="center"/>
      </w:pPr>
      <w:r>
        <w:rPr>
          <w:b/>
          <w:sz w:val="26"/>
        </w:rPr>
        <w:t>П О С Т А Н О В Л Е Н И Е</w:t>
      </w:r>
    </w:p>
    <w:p w:rsidR="002B76BD" w:rsidP="00A905DB">
      <w:pPr>
        <w:ind w:firstLine="708"/>
      </w:pPr>
      <w:r>
        <w:rPr>
          <w:sz w:val="26"/>
        </w:rPr>
        <w:t xml:space="preserve">09 апреля 2024 года                                                               </w:t>
      </w:r>
      <w:r>
        <w:rPr>
          <w:sz w:val="26"/>
        </w:rPr>
        <w:t xml:space="preserve">г. Саки, ул. Трудовая, 8 </w:t>
      </w:r>
    </w:p>
    <w:p w:rsidR="002B76BD">
      <w:pPr>
        <w:ind w:firstLine="708"/>
        <w:jc w:val="both"/>
      </w:pPr>
      <w:r>
        <w:rPr>
          <w:sz w:val="26"/>
        </w:rPr>
        <w:t xml:space="preserve">Мировой судья судебного участка № 72 Сакского судебного района (адрес и городской адрес) адрес Костюкова Е.В., </w:t>
      </w:r>
    </w:p>
    <w:p w:rsidR="002B76BD">
      <w:pPr>
        <w:ind w:firstLine="708"/>
        <w:jc w:val="both"/>
      </w:pPr>
      <w:r>
        <w:rPr>
          <w:sz w:val="26"/>
        </w:rPr>
        <w:t xml:space="preserve">рассмотрев материалы </w:t>
      </w:r>
      <w:r>
        <w:rPr>
          <w:sz w:val="26"/>
        </w:rPr>
        <w:t xml:space="preserve">дела об административном правонарушении, поступившие из фио МВД России «Сакский», в отношении </w:t>
      </w:r>
    </w:p>
    <w:p w:rsidR="002B76BD">
      <w:pPr>
        <w:ind w:firstLine="708"/>
        <w:jc w:val="both"/>
      </w:pPr>
      <w:r>
        <w:rPr>
          <w:b/>
          <w:sz w:val="26"/>
        </w:rPr>
        <w:t>Пилипенко Григория Николаевича</w:t>
      </w:r>
      <w:r>
        <w:rPr>
          <w:sz w:val="26"/>
        </w:rPr>
        <w:t>, паспортные данные УССР, гражданина Российской Федерации (паспортные данные), не работающего, ранее не привлекаемого к администрат</w:t>
      </w:r>
      <w:r>
        <w:rPr>
          <w:sz w:val="26"/>
        </w:rPr>
        <w:t>ивной ответственности, зарегистрированного по адресу: адрес, фактически проживающего по адресу: адрес,</w:t>
      </w:r>
    </w:p>
    <w:p w:rsidR="002B76BD">
      <w:pPr>
        <w:ind w:firstLine="708"/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ст. 14.2 Кодекса Российской Федерации об административных правона</w:t>
      </w:r>
      <w:r>
        <w:rPr>
          <w:sz w:val="26"/>
        </w:rPr>
        <w:t xml:space="preserve">рушениях, </w:t>
      </w:r>
    </w:p>
    <w:p w:rsidR="002B76BD" w:rsidP="00A905DB">
      <w:pPr>
        <w:jc w:val="center"/>
      </w:pPr>
      <w:r>
        <w:rPr>
          <w:b/>
          <w:sz w:val="26"/>
        </w:rPr>
        <w:t>У С Т А Н О В И Л:</w:t>
      </w:r>
    </w:p>
    <w:p w:rsidR="002B76BD">
      <w:pPr>
        <w:ind w:firstLine="708"/>
        <w:jc w:val="both"/>
      </w:pPr>
      <w:r>
        <w:rPr>
          <w:sz w:val="26"/>
        </w:rPr>
        <w:t xml:space="preserve">дата в время, гр. Пилипенко Г.Н., находясь по месту жительства по адресу: адрес, осуществил незаконную реализацию спиртосодержащей продукции (самогон) объемом 0,5 литра по цене сумма гражданину фио, свободная продажа которого </w:t>
      </w:r>
      <w:r>
        <w:rPr>
          <w:sz w:val="26"/>
        </w:rPr>
        <w:t>запрещена или ограничена законодательством Российской Федерации, нарушив Указ Президента РФ от дата № 179 «О видах продукции (работ, услуг) и отходов производства, свободная реализация которых запрещена. Согласно справки об исследовании № 9/59и от дата, об</w:t>
      </w:r>
      <w:r>
        <w:rPr>
          <w:sz w:val="26"/>
        </w:rPr>
        <w:t xml:space="preserve">ъемная доля этилового спирта (крепость) в представленных жидкостях составила 40,5 %. </w:t>
      </w:r>
    </w:p>
    <w:p w:rsidR="002B76BD">
      <w:pPr>
        <w:ind w:firstLine="708"/>
        <w:jc w:val="both"/>
      </w:pPr>
      <w:r>
        <w:rPr>
          <w:sz w:val="26"/>
        </w:rPr>
        <w:t>В судебное заседание Пилипенко Г.Н. не явился. О дне, времени и месте рассмотрения дела об административном правонарушении извещен надлежащим образом, просил дело рассмот</w:t>
      </w:r>
      <w:r>
        <w:rPr>
          <w:sz w:val="26"/>
        </w:rPr>
        <w:t xml:space="preserve">реть в его отсутствие в связи с состоянием здоровья, о чем имеется в материалах дела заявление. Ходатайств об отложении дела в суд не поступало. </w:t>
      </w:r>
    </w:p>
    <w:p w:rsidR="002B76BD">
      <w:pPr>
        <w:ind w:firstLine="708"/>
        <w:jc w:val="both"/>
      </w:pPr>
      <w:r>
        <w:rPr>
          <w:sz w:val="26"/>
        </w:rPr>
        <w:t>Согласно ст. 25.1 Кодекса Российской Федерации об административных правонарушениях (далее КоАП РФ) дело об адм</w:t>
      </w:r>
      <w:r>
        <w:rPr>
          <w:sz w:val="26"/>
        </w:rPr>
        <w:t>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</w:t>
      </w:r>
      <w:r>
        <w:rPr>
          <w:sz w:val="26"/>
        </w:rPr>
        <w:t xml:space="preserve">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2B76BD">
      <w:pPr>
        <w:ind w:firstLine="708"/>
        <w:jc w:val="both"/>
      </w:pPr>
      <w:r>
        <w:rPr>
          <w:sz w:val="26"/>
        </w:rPr>
        <w:t>Руководствуясь положением ст. 25.1 КоАП РФ, принимая во внимание, что Пилипен</w:t>
      </w:r>
      <w:r>
        <w:rPr>
          <w:sz w:val="26"/>
        </w:rPr>
        <w:t>ко Г.Н. извещен надлежащим образом о дне и времени рассмотрения дела об административного правонарушении, наличие ходатайства о рассмотрении дела в его отсутствие, а также отсутствие ходатайств об отложении дела, мировой судья считает возможным рассмотреть</w:t>
      </w:r>
      <w:r>
        <w:rPr>
          <w:sz w:val="26"/>
        </w:rPr>
        <w:t xml:space="preserve"> дело об административном правонарушение в отсутствие Пилипенко Г.Н.</w:t>
      </w:r>
    </w:p>
    <w:p w:rsidR="002B76BD">
      <w:pPr>
        <w:ind w:firstLine="708"/>
        <w:jc w:val="both"/>
      </w:pPr>
      <w:r>
        <w:rPr>
          <w:sz w:val="26"/>
        </w:rPr>
        <w:t>Исследовав материалы дела, мировой судья пришел к выводу о наличии в действиях Пилипенко Г.Н. состава правонарушения, предусмотренного ст. 14.2 КоАП РФ, исходя из следующего</w:t>
      </w:r>
    </w:p>
    <w:p w:rsidR="002B76BD">
      <w:pPr>
        <w:ind w:firstLine="708"/>
        <w:jc w:val="both"/>
      </w:pPr>
      <w:r>
        <w:rPr>
          <w:sz w:val="26"/>
        </w:rPr>
        <w:t>Согласно ч. 1</w:t>
      </w:r>
      <w:r>
        <w:rPr>
          <w:sz w:val="26"/>
        </w:rPr>
        <w:t xml:space="preserve">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</w:t>
      </w:r>
      <w:r>
        <w:rPr>
          <w:sz w:val="26"/>
        </w:rPr>
        <w:t xml:space="preserve">становлена административная ответственность. </w:t>
      </w:r>
    </w:p>
    <w:p w:rsidR="002B76BD">
      <w:pPr>
        <w:ind w:firstLine="708"/>
        <w:jc w:val="both"/>
      </w:pPr>
      <w:r>
        <w:rPr>
          <w:sz w:val="26"/>
        </w:rPr>
        <w:t xml:space="preserve">Статья 14.2 КоАП РФ предусматривает административную ответственность за незаконную продажу товаров (иных вещей), свободная реализация которых запрещена или ограничена законодательством, за исключением случаев, </w:t>
      </w:r>
      <w:r>
        <w:rPr>
          <w:sz w:val="26"/>
        </w:rPr>
        <w:t xml:space="preserve">предусмотренных </w:t>
      </w:r>
      <w:hyperlink r:id="rId4" w:anchor="dst7944" w:history="1">
        <w:r>
          <w:rPr>
            <w:color w:val="0000FF"/>
            <w:sz w:val="26"/>
            <w:u w:val="single"/>
          </w:rPr>
          <w:t>частью 1 статьи 14.17.1</w:t>
        </w:r>
      </w:hyperlink>
      <w:r>
        <w:rPr>
          <w:sz w:val="26"/>
        </w:rPr>
        <w:t xml:space="preserve"> настоящего Кодекса.</w:t>
      </w:r>
    </w:p>
    <w:p w:rsidR="002B76BD">
      <w:pPr>
        <w:ind w:firstLine="708"/>
        <w:jc w:val="both"/>
      </w:pPr>
      <w:r>
        <w:rPr>
          <w:sz w:val="26"/>
        </w:rPr>
        <w:t>Объективная сторона данного правонарушения состоит в незаконной продаже</w:t>
      </w:r>
      <w:r>
        <w:rPr>
          <w:sz w:val="26"/>
        </w:rPr>
        <w:t xml:space="preserve"> товаров (иных вещей), свободная реализация которых запрещена или ограничена законодательством.</w:t>
      </w:r>
    </w:p>
    <w:p w:rsidR="002B76BD">
      <w:pPr>
        <w:ind w:firstLine="708"/>
        <w:jc w:val="both"/>
      </w:pPr>
      <w:r>
        <w:rPr>
          <w:sz w:val="26"/>
        </w:rPr>
        <w:t xml:space="preserve">Указом Президента РФ от дата № 179 «О видах продукции (работ, услуг) и отходов производства, свободная реализация которых запрещена» утвержден </w:t>
      </w:r>
      <w:hyperlink r:id="rId5" w:history="1">
        <w:r>
          <w:rPr>
            <w:color w:val="0000FF"/>
            <w:sz w:val="26"/>
            <w:u w:val="single"/>
          </w:rPr>
          <w:t>Перечень</w:t>
        </w:r>
      </w:hyperlink>
      <w:r>
        <w:rPr>
          <w:sz w:val="26"/>
        </w:rPr>
        <w:t xml:space="preserve"> видов продукции и отходов производства, свободная реализация которых запрещена.</w:t>
      </w:r>
    </w:p>
    <w:p w:rsidR="002B76BD">
      <w:pPr>
        <w:ind w:firstLine="708"/>
        <w:jc w:val="both"/>
      </w:pPr>
      <w:r>
        <w:rPr>
          <w:sz w:val="26"/>
        </w:rPr>
        <w:t xml:space="preserve">Федеральным </w:t>
      </w:r>
      <w:hyperlink r:id="rId6" w:history="1">
        <w:r>
          <w:rPr>
            <w:color w:val="0000FF"/>
            <w:sz w:val="26"/>
            <w:u w:val="single"/>
          </w:rPr>
          <w:t>законом</w:t>
        </w:r>
      </w:hyperlink>
      <w:r>
        <w:rPr>
          <w:sz w:val="26"/>
        </w:rPr>
        <w:t xml:space="preserve"> от дата № 171-ФЗ «О государственном регулировании производства и оборота этилового спирта, алкогольной и спиртосодержа</w:t>
      </w:r>
      <w:r>
        <w:rPr>
          <w:sz w:val="26"/>
        </w:rPr>
        <w:t>щей продукции и об ограничении потребления (распития) алкогольной продукции» установлены правовые основы производства и оборота этилового спирта, алкогольной и спиртосодержащей продукции и ограничения потребления (распития) алкогольной продукции в Российск</w:t>
      </w:r>
      <w:r>
        <w:rPr>
          <w:sz w:val="26"/>
        </w:rPr>
        <w:t>ой Федерации.</w:t>
      </w:r>
    </w:p>
    <w:p w:rsidR="002B76BD">
      <w:pPr>
        <w:ind w:firstLine="708"/>
        <w:jc w:val="both"/>
      </w:pPr>
      <w:hyperlink r:id="rId7" w:history="1">
        <w:r>
          <w:rPr>
            <w:color w:val="0000FF"/>
            <w:sz w:val="26"/>
            <w:u w:val="single"/>
          </w:rPr>
          <w:t>Частью 1</w:t>
        </w:r>
      </w:hyperlink>
      <w:r>
        <w:rPr>
          <w:sz w:val="26"/>
        </w:rPr>
        <w:t xml:space="preserve"> данного Закона предусмотрено, что государственное регулирование произв</w:t>
      </w:r>
      <w:r>
        <w:rPr>
          <w:sz w:val="26"/>
        </w:rPr>
        <w:t>одства и оборота этилового спирта, алкогольной и спиртосодержащей продукции и ограничение потребления (распития) алкогольной продукции осуществляются в целях защиты нравственности, здоровья, прав и законных интересов граждан, экономических интересов Россий</w:t>
      </w:r>
      <w:r>
        <w:rPr>
          <w:sz w:val="26"/>
        </w:rPr>
        <w:t>ской Федерации, обеспечения безопасности указанной продукции, нужд потребителей в ней, а также в целях контроля за соблюдением законодательства, норм и правил в регулируемой области.</w:t>
      </w:r>
    </w:p>
    <w:p w:rsidR="002B76BD">
      <w:pPr>
        <w:ind w:firstLine="708"/>
        <w:jc w:val="both"/>
      </w:pPr>
      <w:r>
        <w:rPr>
          <w:sz w:val="26"/>
        </w:rPr>
        <w:t xml:space="preserve">Согласно </w:t>
      </w:r>
      <w:hyperlink r:id="rId8" w:history="1">
        <w:r>
          <w:rPr>
            <w:color w:val="0000FF"/>
            <w:sz w:val="26"/>
            <w:u w:val="single"/>
          </w:rPr>
          <w:t>статье 2</w:t>
        </w:r>
      </w:hyperlink>
      <w:r>
        <w:rPr>
          <w:sz w:val="26"/>
        </w:rPr>
        <w:t xml:space="preserve"> Федерального закона N 171-ФЗ спиртосодержащая продукция - пищевая или непищевая продукция, спиртосодержащие лекарственные препараты, спиртосодержащие медицинские изделия с содержанием этилов</w:t>
      </w:r>
      <w:r>
        <w:rPr>
          <w:sz w:val="26"/>
        </w:rPr>
        <w:t xml:space="preserve">ого спирта более 0,5 процента объема готовой продукции </w:t>
      </w:r>
      <w:hyperlink r:id="rId9" w:history="1">
        <w:r>
          <w:rPr>
            <w:color w:val="0000FF"/>
            <w:sz w:val="26"/>
            <w:u w:val="single"/>
          </w:rPr>
          <w:t>(пункт 3)</w:t>
        </w:r>
      </w:hyperlink>
      <w:r>
        <w:rPr>
          <w:sz w:val="26"/>
        </w:rPr>
        <w:t>; спиртосодержащая пищевая продукция - пищевая продукция, в том чис</w:t>
      </w:r>
      <w:r>
        <w:rPr>
          <w:sz w:val="26"/>
        </w:rPr>
        <w:t>ле виноматериалы, любые растворы, эмульсии, суспензии, виноградное сусло, иное фруктовое сусло, пивное сусло (за исключением алкогольной продукции) с содержанием этилового спирта, произведенного из пищевого сырья, более 0,5 процента объема готовой продукци</w:t>
      </w:r>
      <w:r>
        <w:rPr>
          <w:sz w:val="26"/>
        </w:rPr>
        <w:t xml:space="preserve">и </w:t>
      </w:r>
      <w:hyperlink r:id="rId10" w:history="1">
        <w:r>
          <w:rPr>
            <w:color w:val="0000FF"/>
            <w:sz w:val="26"/>
            <w:u w:val="single"/>
          </w:rPr>
          <w:t>(пункт 4)</w:t>
        </w:r>
      </w:hyperlink>
      <w:r>
        <w:rPr>
          <w:sz w:val="26"/>
        </w:rPr>
        <w:t>; алкогольная продукция - пищевая продукция, которая произведена с использованием или без использования этилового спирта</w:t>
      </w:r>
      <w:r>
        <w:rPr>
          <w:sz w:val="26"/>
        </w:rPr>
        <w:t xml:space="preserve">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продукции, за исключением пищевой продукции в соответствии с перечнем, установленным Правительством </w:t>
      </w:r>
      <w:r>
        <w:rPr>
          <w:sz w:val="26"/>
        </w:rPr>
        <w:t xml:space="preserve">Российской </w:t>
      </w:r>
      <w:r>
        <w:rPr>
          <w:sz w:val="26"/>
        </w:rPr>
        <w:t>Федерации. Алкогольная продукция подразделяется на такие виды, как спиртные напитки (в том числе водка, коньяк), вино, фруктовое вино, ликерное вино, игристое вино (шампанское), винные напитки, пиво и напитки, изготавливаемые на основе пива, сидр, пуаре, м</w:t>
      </w:r>
      <w:r>
        <w:rPr>
          <w:sz w:val="26"/>
        </w:rPr>
        <w:t>едовуха (пункт 7); спиртные напитки - алкогольная продукция, которая произведена с использованием этилового спирта, произведенного из пищевого сырья, и (или) спиртосодержащей пищевой продукции и не относится к винным напиткам (пункт 9).</w:t>
      </w:r>
    </w:p>
    <w:p w:rsidR="002B76BD">
      <w:pPr>
        <w:ind w:firstLine="708"/>
        <w:jc w:val="both"/>
      </w:pPr>
      <w:r>
        <w:rPr>
          <w:sz w:val="26"/>
        </w:rPr>
        <w:t xml:space="preserve">В соответствии со </w:t>
      </w:r>
      <w:hyperlink r:id="rId11" w:history="1">
        <w:r>
          <w:rPr>
            <w:color w:val="0000FF"/>
            <w:sz w:val="26"/>
            <w:u w:val="single"/>
          </w:rPr>
          <w:t>статьей 26</w:t>
        </w:r>
      </w:hyperlink>
      <w:r>
        <w:rPr>
          <w:sz w:val="26"/>
        </w:rPr>
        <w:t xml:space="preserve"> Федерального закона N 171-ФЗ в области производства и оборота этилового спирта, алкогольной и спиртосодержащей прод</w:t>
      </w:r>
      <w:r>
        <w:rPr>
          <w:sz w:val="26"/>
        </w:rPr>
        <w:t xml:space="preserve">укции запрещаются поставки, розничная продажа алкогольной продукции и (или) произведенной в домашних условиях продукции, содержащей этиловый спирт, физическими лицами, за исключением случаев, установленных настоящим Федеральным </w:t>
      </w:r>
      <w:hyperlink r:id="rId12" w:history="1">
        <w:r>
          <w:rPr>
            <w:color w:val="0000FF"/>
            <w:sz w:val="26"/>
            <w:u w:val="single"/>
          </w:rPr>
          <w:t>законом</w:t>
        </w:r>
      </w:hyperlink>
      <w:r>
        <w:rPr>
          <w:sz w:val="26"/>
        </w:rPr>
        <w:t>.</w:t>
      </w:r>
    </w:p>
    <w:p w:rsidR="002B76BD">
      <w:pPr>
        <w:ind w:firstLine="708"/>
        <w:jc w:val="both"/>
      </w:pPr>
      <w:r>
        <w:rPr>
          <w:sz w:val="26"/>
        </w:rPr>
        <w:t>Виновность Пилипенко Г.Н. в совершении административного правонарушения, полностью доказана и подтверждается имеющимися в материалах дела доказательствами, а именно:</w:t>
      </w:r>
    </w:p>
    <w:p w:rsidR="002B76BD">
      <w:pPr>
        <w:ind w:firstLine="708"/>
        <w:jc w:val="both"/>
      </w:pPr>
      <w:r>
        <w:rPr>
          <w:sz w:val="26"/>
        </w:rPr>
        <w:t>- протоколом об административном правонарушении 82 01 № 162878 от дата;</w:t>
      </w:r>
    </w:p>
    <w:p w:rsidR="002B76BD">
      <w:pPr>
        <w:ind w:firstLine="708"/>
        <w:jc w:val="both"/>
      </w:pPr>
      <w:r>
        <w:rPr>
          <w:sz w:val="26"/>
        </w:rPr>
        <w:t>- рапортом оперативного дежурного фио МВД России «Сакский» капитана полиции фио от дата;</w:t>
      </w:r>
    </w:p>
    <w:p w:rsidR="002B76BD">
      <w:pPr>
        <w:ind w:firstLine="708"/>
        <w:jc w:val="both"/>
      </w:pPr>
      <w:r>
        <w:rPr>
          <w:sz w:val="26"/>
        </w:rPr>
        <w:t>- актом регистрации покупки от дата;</w:t>
      </w:r>
    </w:p>
    <w:p w:rsidR="002B76BD">
      <w:pPr>
        <w:ind w:firstLine="708"/>
        <w:jc w:val="both"/>
      </w:pPr>
      <w:r>
        <w:rPr>
          <w:sz w:val="26"/>
        </w:rPr>
        <w:t>- объяснением фио от дата;</w:t>
      </w:r>
    </w:p>
    <w:p w:rsidR="002B76BD">
      <w:pPr>
        <w:ind w:firstLine="708"/>
        <w:jc w:val="both"/>
      </w:pPr>
      <w:r>
        <w:rPr>
          <w:sz w:val="26"/>
        </w:rPr>
        <w:t>- разрешением Пилипенко Г.Н. о проведении осмотра территории его домовладения от дата;</w:t>
      </w:r>
    </w:p>
    <w:p w:rsidR="002B76BD">
      <w:pPr>
        <w:ind w:firstLine="708"/>
        <w:jc w:val="both"/>
      </w:pPr>
      <w:r>
        <w:rPr>
          <w:sz w:val="26"/>
        </w:rPr>
        <w:t>- протоколом осмотра принадлежащих физическому лицу помещений, территорий и находящихся там вещей и документов от дата, с фотоматериалом;</w:t>
      </w:r>
    </w:p>
    <w:p w:rsidR="002B76BD">
      <w:pPr>
        <w:ind w:firstLine="708"/>
        <w:jc w:val="both"/>
      </w:pPr>
      <w:r>
        <w:rPr>
          <w:sz w:val="26"/>
        </w:rPr>
        <w:t>- объяснением Пилипенко Г.Н. от</w:t>
      </w:r>
      <w:r>
        <w:rPr>
          <w:sz w:val="26"/>
        </w:rPr>
        <w:t xml:space="preserve"> дата;</w:t>
      </w:r>
    </w:p>
    <w:p w:rsidR="002B76BD">
      <w:pPr>
        <w:ind w:firstLine="708"/>
        <w:jc w:val="both"/>
      </w:pPr>
      <w:r>
        <w:rPr>
          <w:sz w:val="26"/>
        </w:rPr>
        <w:t>- официальным предостережением от дата;</w:t>
      </w:r>
    </w:p>
    <w:p w:rsidR="002B76BD">
      <w:pPr>
        <w:ind w:firstLine="708"/>
        <w:jc w:val="both"/>
      </w:pPr>
      <w:r>
        <w:rPr>
          <w:sz w:val="26"/>
        </w:rPr>
        <w:t>- справкой об исследовании № 9/70и от дата, выданной Экспертно-криминалистическим центром МВД по адрес, согласно выводам которой следует, что представленные на исследование жидкости из полимерной бутылки вмест</w:t>
      </w:r>
      <w:r>
        <w:rPr>
          <w:sz w:val="26"/>
        </w:rPr>
        <w:t>имостью 2,0 дм³, оформленной на воду питьевую обработанную газированную «Кула» из полимерной бутылки без обозначения вместимости и оформления являются спиртосодержащими (содержат этиловый спирт) и относятся к спиртным напиткам кустарного изготовления на ос</w:t>
      </w:r>
      <w:r>
        <w:rPr>
          <w:sz w:val="26"/>
        </w:rPr>
        <w:t>нове самогонов. Объемная доля этилового спирта (крепость) в представленных жидкостях составила: из полимерной бутылки вместимостью 2,0 дм³, оформленной на воду питьевую обработанную газированную «Кула» - 42,5 %; из полимерной бутылки без обозначения вмести</w:t>
      </w:r>
      <w:r>
        <w:rPr>
          <w:sz w:val="26"/>
        </w:rPr>
        <w:t>мости и оформления – 42,6 %.</w:t>
      </w:r>
    </w:p>
    <w:p w:rsidR="002B76BD">
      <w:pPr>
        <w:ind w:firstLine="708"/>
        <w:jc w:val="both"/>
      </w:pPr>
      <w:r>
        <w:rPr>
          <w:sz w:val="26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2B76BD">
      <w:pPr>
        <w:ind w:firstLine="708"/>
        <w:jc w:val="both"/>
      </w:pPr>
      <w:r>
        <w:rPr>
          <w:sz w:val="26"/>
        </w:rPr>
        <w:t>Оснований не доверять</w:t>
      </w:r>
      <w:r>
        <w:rPr>
          <w:sz w:val="26"/>
        </w:rPr>
        <w:t xml:space="preserve"> представленным материалам дела у суда не имеется.</w:t>
      </w:r>
    </w:p>
    <w:p w:rsidR="002B76BD">
      <w:pPr>
        <w:ind w:firstLine="708"/>
        <w:jc w:val="both"/>
      </w:pPr>
      <w:r>
        <w:rPr>
          <w:sz w:val="26"/>
        </w:rPr>
        <w:t xml:space="preserve">Оценивая совокупность исследованных доказательств, мировой судья приходит к выводу о наличии в действиях Пилипенко Г.Н. состава административного </w:t>
      </w:r>
      <w:r>
        <w:rPr>
          <w:sz w:val="26"/>
        </w:rPr>
        <w:t>правонарушения, предусмотренного ст. 14.2 КоАП РФ - как нез</w:t>
      </w:r>
      <w:r>
        <w:rPr>
          <w:sz w:val="26"/>
        </w:rPr>
        <w:t>аконная продажа товаров, свободная реализация которых ограничена законодательством.</w:t>
      </w:r>
    </w:p>
    <w:p w:rsidR="002B76BD">
      <w:pPr>
        <w:ind w:firstLine="708"/>
        <w:jc w:val="both"/>
      </w:pPr>
      <w:r>
        <w:rPr>
          <w:sz w:val="26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</w:t>
      </w:r>
      <w:r>
        <w:rPr>
          <w:sz w:val="26"/>
        </w:rPr>
        <w:t>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B76BD">
      <w:pPr>
        <w:ind w:firstLine="708"/>
        <w:jc w:val="both"/>
      </w:pPr>
      <w:r>
        <w:rPr>
          <w:sz w:val="26"/>
        </w:rPr>
        <w:t xml:space="preserve">Обстоятельств, предусмотренных </w:t>
      </w:r>
      <w:hyperlink r:id="rId13" w:anchor="/document/12125267/entry/245" w:history="1">
        <w:r>
          <w:rPr>
            <w:color w:val="0000FF"/>
            <w:sz w:val="26"/>
            <w:u w:val="single"/>
          </w:rPr>
          <w:t>ст. 24.5</w:t>
        </w:r>
      </w:hyperlink>
      <w:r>
        <w:rPr>
          <w:sz w:val="26"/>
        </w:rPr>
        <w:t xml:space="preserve"> КоАП РФ, исключающих производство по делу, мировым судьей не установлено.</w:t>
      </w:r>
    </w:p>
    <w:p w:rsidR="002B76BD">
      <w:pPr>
        <w:ind w:firstLine="708"/>
        <w:jc w:val="both"/>
      </w:pPr>
      <w:r>
        <w:rPr>
          <w:sz w:val="26"/>
        </w:rPr>
        <w:t xml:space="preserve">Обстоятельством, смягчающим административную ответственность, согласно ст. 4.2 КоАП РФ - мировой судья признает полное признание вины (указано в заявлении </w:t>
      </w:r>
      <w:r>
        <w:rPr>
          <w:sz w:val="26"/>
        </w:rPr>
        <w:t>Пилипенко Г.Н.).</w:t>
      </w:r>
    </w:p>
    <w:p w:rsidR="002B76BD">
      <w:pPr>
        <w:ind w:firstLine="708"/>
        <w:jc w:val="both"/>
      </w:pPr>
      <w:r>
        <w:rPr>
          <w:sz w:val="26"/>
        </w:rPr>
        <w:t>Обстоятельств, отягчающих административную ответственность, согласно ст. 4.3 КоАП РФ - мировым судьей не установлено.</w:t>
      </w:r>
    </w:p>
    <w:p w:rsidR="002B76BD">
      <w:pPr>
        <w:ind w:firstLine="708"/>
        <w:jc w:val="both"/>
      </w:pPr>
      <w:r>
        <w:rPr>
          <w:sz w:val="26"/>
        </w:rPr>
        <w:t>При установленных обстоятельствах, с учетом характера совершенного правонарушения, объектом которого являются общественны</w:t>
      </w:r>
      <w:r>
        <w:rPr>
          <w:sz w:val="26"/>
        </w:rPr>
        <w:t>е отношения в сфере торговли, а предметом посягательства являются права и законные интересы государства и его монополия в этой сфере; безопасность жизни и здоровья граждан, с учетом данных о личности Пилипенко Г.Н., с целью предупреждения совершения правон</w:t>
      </w:r>
      <w:r>
        <w:rPr>
          <w:sz w:val="26"/>
        </w:rPr>
        <w:t>арушений, как самим Пилипенко Г.Н., так и другими лицами, мировой судья считает возможным назначить ему административное наказание в виде административного штрафа в нижнем пределе санкции ст. 14.2 КоАП РФ.</w:t>
      </w:r>
    </w:p>
    <w:p w:rsidR="002B76BD">
      <w:pPr>
        <w:ind w:firstLine="708"/>
        <w:jc w:val="both"/>
      </w:pPr>
      <w:r>
        <w:rPr>
          <w:sz w:val="26"/>
        </w:rPr>
        <w:t>Санкция ст. 14.2 КоАП РФ предусматривает возможнос</w:t>
      </w:r>
      <w:r>
        <w:rPr>
          <w:sz w:val="26"/>
        </w:rPr>
        <w:t>ть назначения дополнительного вида наказания в виде конфискации предметов административного правонарушения или без таковой.</w:t>
      </w:r>
    </w:p>
    <w:p w:rsidR="002B76BD">
      <w:pPr>
        <w:ind w:firstLine="708"/>
        <w:jc w:val="both"/>
      </w:pPr>
      <w:r>
        <w:rPr>
          <w:sz w:val="26"/>
        </w:rPr>
        <w:t>В соответствии с ч. 3 ст. 29.10 КоАП РФ в постановлении по делу об административном правонарушении должны быть решены вопросы об изъ</w:t>
      </w:r>
      <w:r>
        <w:rPr>
          <w:sz w:val="26"/>
        </w:rPr>
        <w:t xml:space="preserve">ятых вещах и документах, а также о вещах, на которые наложен арест, если в отношении них не применено или не может быть применено административное наказание в виде конфискации или возмездного изъятия. При этом вещи, изъятые из оборота, подлежат передаче в </w:t>
      </w:r>
      <w:r>
        <w:rPr>
          <w:sz w:val="26"/>
        </w:rPr>
        <w:t>соответствующие организации или уничтожению.</w:t>
      </w:r>
    </w:p>
    <w:p w:rsidR="002B76BD">
      <w:pPr>
        <w:spacing w:after="200" w:line="276" w:lineRule="auto"/>
        <w:ind w:firstLine="708"/>
        <w:jc w:val="both"/>
      </w:pPr>
      <w:r>
        <w:rPr>
          <w:sz w:val="26"/>
        </w:rPr>
        <w:t>На основании изложенного, руководствуясь ст. ст. 29.9, 29.10 КоАП РФ, мировой судья,</w:t>
      </w:r>
    </w:p>
    <w:p w:rsidR="002B76BD">
      <w:pPr>
        <w:jc w:val="center"/>
      </w:pPr>
      <w:r>
        <w:rPr>
          <w:b/>
          <w:sz w:val="26"/>
        </w:rPr>
        <w:t>П О С Т А Н О В И Л:</w:t>
      </w:r>
    </w:p>
    <w:p w:rsidR="002B76BD">
      <w:pPr>
        <w:ind w:firstLine="708"/>
        <w:jc w:val="both"/>
      </w:pPr>
      <w:r>
        <w:rPr>
          <w:b/>
          <w:sz w:val="26"/>
        </w:rPr>
        <w:t>Пилипенко Григория Николаевича</w:t>
      </w:r>
      <w:r>
        <w:rPr>
          <w:sz w:val="26"/>
        </w:rPr>
        <w:t xml:space="preserve"> признать виновным в совершении административного правонарушения, предусмот</w:t>
      </w:r>
      <w:r>
        <w:rPr>
          <w:sz w:val="26"/>
        </w:rPr>
        <w:t>ренного ст. 14.2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 с конфискацией предметов административного правонарушения, содержащих этиловый спи</w:t>
      </w:r>
      <w:r>
        <w:rPr>
          <w:sz w:val="26"/>
        </w:rPr>
        <w:t>рт: полимерной бутылки вместимостью 2,0 дм³, оформленной на воду питьевую обработанную газированную «Кула»; полимерной бутылки без обозначения вместимости и оформления.</w:t>
      </w:r>
    </w:p>
    <w:p w:rsidR="002B76BD">
      <w:pPr>
        <w:ind w:firstLine="708"/>
        <w:jc w:val="both"/>
      </w:pPr>
      <w:r>
        <w:rPr>
          <w:sz w:val="26"/>
        </w:rPr>
        <w:t>Штраф подлежит уплате по реквизитам:</w:t>
      </w:r>
    </w:p>
    <w:p w:rsidR="002B76BD">
      <w:pPr>
        <w:ind w:firstLine="708"/>
        <w:jc w:val="both"/>
      </w:pPr>
      <w:r>
        <w:rPr>
          <w:sz w:val="26"/>
        </w:rPr>
        <w:t>Юридический адрес: адрес, телефон, г, Симферополь,</w:t>
      </w:r>
      <w:r>
        <w:rPr>
          <w:sz w:val="26"/>
        </w:rPr>
        <w:t xml:space="preserve"> адрес60-летия СССР, 28</w:t>
      </w:r>
    </w:p>
    <w:p w:rsidR="002B76BD">
      <w:pPr>
        <w:ind w:firstLine="708"/>
        <w:jc w:val="both"/>
      </w:pPr>
      <w:r>
        <w:rPr>
          <w:sz w:val="26"/>
        </w:rPr>
        <w:t xml:space="preserve">Почтовый адрес: адрес, телефон, г, Симферополь, адрес60-летия СССР, 28 </w:t>
      </w:r>
    </w:p>
    <w:p w:rsidR="002B76BD">
      <w:pPr>
        <w:ind w:firstLine="708"/>
        <w:jc w:val="both"/>
      </w:pPr>
      <w:r>
        <w:rPr>
          <w:sz w:val="26"/>
        </w:rPr>
        <w:t>ОГРН 1149102019164</w:t>
      </w:r>
    </w:p>
    <w:p w:rsidR="002B76BD">
      <w:pPr>
        <w:ind w:firstLine="708"/>
        <w:jc w:val="both"/>
      </w:pPr>
      <w:r>
        <w:rPr>
          <w:sz w:val="26"/>
        </w:rPr>
        <w:t>Банковские реквизиты:</w:t>
      </w:r>
    </w:p>
    <w:p w:rsidR="002B76BD">
      <w:pPr>
        <w:ind w:firstLine="708"/>
        <w:jc w:val="both"/>
      </w:pPr>
      <w:r>
        <w:rPr>
          <w:sz w:val="26"/>
        </w:rPr>
        <w:t>Получатель: УФК по адрес (Министерство юстиции адрес)</w:t>
      </w:r>
    </w:p>
    <w:p w:rsidR="002B76BD">
      <w:pPr>
        <w:ind w:firstLine="708"/>
        <w:jc w:val="both"/>
      </w:pPr>
      <w:r>
        <w:rPr>
          <w:sz w:val="26"/>
        </w:rPr>
        <w:t>Наименование банка: Отделение адрес Банка России//УФК по адрес</w:t>
      </w:r>
    </w:p>
    <w:p w:rsidR="002B76BD">
      <w:pPr>
        <w:ind w:firstLine="708"/>
        <w:jc w:val="both"/>
      </w:pPr>
      <w:r>
        <w:rPr>
          <w:sz w:val="26"/>
        </w:rPr>
        <w:t xml:space="preserve">ИНН: телефон </w:t>
      </w:r>
    </w:p>
    <w:p w:rsidR="002B76BD">
      <w:pPr>
        <w:ind w:firstLine="708"/>
        <w:jc w:val="both"/>
      </w:pPr>
      <w:r>
        <w:rPr>
          <w:sz w:val="26"/>
        </w:rPr>
        <w:t>КПП: 910201001</w:t>
      </w:r>
    </w:p>
    <w:p w:rsidR="002B76BD">
      <w:pPr>
        <w:ind w:firstLine="708"/>
        <w:jc w:val="both"/>
      </w:pPr>
      <w:r>
        <w:rPr>
          <w:sz w:val="26"/>
        </w:rPr>
        <w:t>БИК: 013510002</w:t>
      </w:r>
    </w:p>
    <w:p w:rsidR="002B76BD">
      <w:pPr>
        <w:ind w:firstLine="708"/>
        <w:jc w:val="both"/>
      </w:pPr>
      <w:r>
        <w:rPr>
          <w:sz w:val="26"/>
        </w:rPr>
        <w:t>Единый казначейский счет 40102810645370000035</w:t>
      </w:r>
    </w:p>
    <w:p w:rsidR="002B76BD">
      <w:pPr>
        <w:ind w:firstLine="708"/>
        <w:jc w:val="both"/>
      </w:pPr>
      <w:r>
        <w:rPr>
          <w:sz w:val="26"/>
        </w:rPr>
        <w:t>Казначейский счет 03100643000000017500</w:t>
      </w:r>
    </w:p>
    <w:p w:rsidR="002B76BD">
      <w:pPr>
        <w:ind w:firstLine="708"/>
        <w:jc w:val="both"/>
      </w:pPr>
      <w:r>
        <w:rPr>
          <w:sz w:val="26"/>
        </w:rPr>
        <w:t xml:space="preserve">Лицевой счет телефон в УФК по адрес, Код Сводного реестра телефон </w:t>
      </w:r>
    </w:p>
    <w:p w:rsidR="002B76BD">
      <w:pPr>
        <w:ind w:firstLine="708"/>
        <w:jc w:val="both"/>
      </w:pPr>
      <w:r>
        <w:rPr>
          <w:sz w:val="26"/>
        </w:rPr>
        <w:t>ОКТМО телефон</w:t>
      </w:r>
    </w:p>
    <w:p w:rsidR="002B76BD">
      <w:pPr>
        <w:jc w:val="both"/>
      </w:pPr>
      <w:r>
        <w:rPr>
          <w:sz w:val="26"/>
        </w:rPr>
        <w:t>КБК телефон телефон</w:t>
      </w:r>
    </w:p>
    <w:p w:rsidR="002B76BD">
      <w:pPr>
        <w:jc w:val="both"/>
      </w:pPr>
      <w:r>
        <w:rPr>
          <w:sz w:val="26"/>
        </w:rPr>
        <w:t>УИН 04107603</w:t>
      </w:r>
      <w:r>
        <w:rPr>
          <w:sz w:val="26"/>
        </w:rPr>
        <w:t>00725001092414122</w:t>
      </w:r>
    </w:p>
    <w:p w:rsidR="002B76BD">
      <w:pPr>
        <w:ind w:firstLine="708"/>
        <w:jc w:val="both"/>
      </w:pPr>
      <w:r>
        <w:rPr>
          <w:sz w:val="26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72 Сакского судебного района (адрес и городской адрес) адрес, расположенную по адресу: адрес.</w:t>
      </w:r>
    </w:p>
    <w:p w:rsidR="002B76BD">
      <w:pPr>
        <w:ind w:firstLine="708"/>
        <w:jc w:val="both"/>
      </w:pPr>
      <w:r>
        <w:rPr>
          <w:sz w:val="26"/>
        </w:rPr>
        <w:t xml:space="preserve">Согласно ст. </w:t>
      </w:r>
      <w:r>
        <w:rPr>
          <w:sz w:val="26"/>
        </w:rPr>
        <w:t>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B76BD">
      <w:pPr>
        <w:ind w:firstLine="708"/>
        <w:jc w:val="both"/>
      </w:pPr>
      <w:r>
        <w:rPr>
          <w:sz w:val="26"/>
        </w:rPr>
        <w:t>При отсутствии документа, сви</w:t>
      </w:r>
      <w:r>
        <w:rPr>
          <w:sz w:val="26"/>
        </w:rPr>
        <w:t>детельствующего об уплате административного штрафа в срок, сумма штрафа на основании ст. 32.2 КоАП РФ будет взыскана в принудительном порядке.</w:t>
      </w:r>
    </w:p>
    <w:p w:rsidR="002B76BD">
      <w:pPr>
        <w:ind w:firstLine="708"/>
        <w:jc w:val="both"/>
      </w:pPr>
      <w:r>
        <w:rPr>
          <w:sz w:val="26"/>
        </w:rPr>
        <w:t xml:space="preserve">В соответствии с ч. 1 </w:t>
      </w:r>
      <w:hyperlink r:id="rId14" w:anchor="HqGFepyxh16a" w:tgtFrame="_blank" w:history="1">
        <w:r>
          <w:rPr>
            <w:color w:val="0000FF"/>
            <w:sz w:val="26"/>
            <w:u w:val="single"/>
          </w:rPr>
          <w:t>ст. 32.4</w:t>
        </w:r>
      </w:hyperlink>
      <w:r>
        <w:rPr>
          <w:sz w:val="26"/>
        </w:rPr>
        <w:t xml:space="preserve"> КоАП РФ постановление судьи о конфискации вещи, явившейся орудием совершения или предметом административного правонарушения, исполняется судебным приставом-исполнителем в порядке, предусмотренном федеральным законодательством</w:t>
      </w:r>
      <w:r>
        <w:rPr>
          <w:sz w:val="26"/>
        </w:rPr>
        <w:t xml:space="preserve">. </w:t>
      </w:r>
    </w:p>
    <w:p w:rsidR="002B76BD" w:rsidP="00A905DB">
      <w:pPr>
        <w:ind w:firstLine="708"/>
        <w:jc w:val="both"/>
      </w:pPr>
      <w:r>
        <w:rPr>
          <w:sz w:val="26"/>
        </w:rPr>
        <w:t>Постановление может быть обжаловано в апелляционном порядке в течение десяти суток в Сакский районный суд адрес, через мирового судью судебного участка № 72 Сакского судебного района (адрес и городской адрес) адрес, со дня вручения или получения копии п</w:t>
      </w:r>
      <w:r>
        <w:rPr>
          <w:sz w:val="26"/>
        </w:rPr>
        <w:t>остановления.</w:t>
      </w:r>
    </w:p>
    <w:p w:rsidR="00A905DB" w:rsidP="00A905DB">
      <w:pPr>
        <w:ind w:firstLine="708"/>
        <w:jc w:val="both"/>
        <w:rPr>
          <w:sz w:val="26"/>
        </w:rPr>
      </w:pPr>
    </w:p>
    <w:p w:rsidR="002B76BD" w:rsidP="00A905DB">
      <w:pPr>
        <w:ind w:firstLine="708"/>
        <w:jc w:val="both"/>
      </w:pPr>
      <w:r>
        <w:rPr>
          <w:sz w:val="26"/>
        </w:rPr>
        <w:t xml:space="preserve">Мировой судья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BD"/>
    <w:rsid w:val="002B76BD"/>
    <w:rsid w:val="00A905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61E3EB51ACD38F231554BF1C59390E0D1A4DD3D35327CF8DB6F6D53434E29EDD3FC4347E3eFF7K" TargetMode="External" /><Relationship Id="rId11" Type="http://schemas.openxmlformats.org/officeDocument/2006/relationships/hyperlink" Target="consultantplus://offline/ref=761E3EB51ACD38F231554BF1C59390E0D1A4DD3D35327CF8DB6F6D53434E29EDD3FC4345E5F23B6De4F5K" TargetMode="External" /><Relationship Id="rId12" Type="http://schemas.openxmlformats.org/officeDocument/2006/relationships/hyperlink" Target="consultantplus://offline/ref=761E3EB51ACD38F231554BF1C59390E0D1A4DD3D35327CF8DB6F6D5343e4FEK" TargetMode="External" /><Relationship Id="rId13" Type="http://schemas.openxmlformats.org/officeDocument/2006/relationships/hyperlink" Target="http://arbitr.garant.ru/" TargetMode="External" /><Relationship Id="rId14" Type="http://schemas.openxmlformats.org/officeDocument/2006/relationships/hyperlink" Target="http://www.sudact.ru/law/doc/JBT8gaqgg7VQ/005/002/?marker=fdoctlaw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9340/937fa1eed3a74875bc781faddcb0af4162d3cee7/" TargetMode="External" /><Relationship Id="rId5" Type="http://schemas.openxmlformats.org/officeDocument/2006/relationships/hyperlink" Target="consultantplus://offline/ref=E747DFB73788A93AAD9F2C7C1DC794C23DFD4FA340857F7D836C7264D99245F052035C70441EEA120D1606B8C20163196543761131871Ex4z6R" TargetMode="External" /><Relationship Id="rId6" Type="http://schemas.openxmlformats.org/officeDocument/2006/relationships/hyperlink" Target="consultantplus://offline/ref=DB0E42C694384CE6A7FEA92F661227D3DD6062ABA8255F2592D51682C637062E5851AAFA0846535B03FB29C2D40F14R" TargetMode="External" /><Relationship Id="rId7" Type="http://schemas.openxmlformats.org/officeDocument/2006/relationships/hyperlink" Target="consultantplus://offline/ref=507D4AA859215378837AB8544F5B41123973447E1613BACD3FEDBB6F657CD98BDDA07C249579C19546EF24703E67D41551DC137FDFB2F048R62ER" TargetMode="External" /><Relationship Id="rId8" Type="http://schemas.openxmlformats.org/officeDocument/2006/relationships/hyperlink" Target="consultantplus://offline/ref=761E3EB51ACD38F231554BF1C59390E0D1A4DD3D35327CF8DB6F6D53434E29EDD3FC43e4F3K" TargetMode="External" /><Relationship Id="rId9" Type="http://schemas.openxmlformats.org/officeDocument/2006/relationships/hyperlink" Target="consultantplus://offline/ref=761E3EB51ACD38F231554BF1C59390E0D1A4DD3D35327CF8DB6F6D53434E29EDD3FC4341E1eFF6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