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76AEA" w:rsidP="006829E1">
      <w:pPr>
        <w:spacing w:line="280" w:lineRule="atLeast"/>
        <w:ind w:firstLine="709"/>
        <w:jc w:val="right"/>
      </w:pPr>
      <w:r>
        <w:rPr>
          <w:sz w:val="28"/>
        </w:rPr>
        <w:t>Дело № 5-72-119/2022</w:t>
      </w:r>
    </w:p>
    <w:p w:rsidR="00D76AEA">
      <w:pPr>
        <w:spacing w:line="280" w:lineRule="atLeast"/>
        <w:ind w:firstLine="709"/>
        <w:jc w:val="right"/>
      </w:pPr>
      <w:r>
        <w:rPr>
          <w:sz w:val="28"/>
        </w:rPr>
        <w:t>УИД 91MS0072-телефон-телефон</w:t>
      </w:r>
    </w:p>
    <w:p w:rsidR="00D76AE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76AEA">
      <w:pPr>
        <w:spacing w:after="160"/>
        <w:ind w:firstLine="708"/>
        <w:jc w:val="both"/>
      </w:pPr>
      <w:r>
        <w:rPr>
          <w:sz w:val="28"/>
        </w:rPr>
        <w:t xml:space="preserve">22 февраля 2022 года                                                                           </w:t>
      </w:r>
      <w:r>
        <w:rPr>
          <w:sz w:val="28"/>
        </w:rPr>
        <w:t>г. Саки</w:t>
      </w:r>
    </w:p>
    <w:p w:rsidR="00D76AE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D76AEA">
      <w:pPr>
        <w:ind w:firstLine="708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 xml:space="preserve">лица, привлекаемого к ответственности – </w:t>
      </w:r>
      <w:r>
        <w:rPr>
          <w:sz w:val="28"/>
        </w:rPr>
        <w:t>Конталинова</w:t>
      </w:r>
      <w:r>
        <w:rPr>
          <w:sz w:val="28"/>
        </w:rPr>
        <w:t xml:space="preserve"> Г.Д., </w:t>
      </w:r>
    </w:p>
    <w:p w:rsidR="00D76AEA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» в отношении: </w:t>
      </w:r>
    </w:p>
    <w:p w:rsidR="00D76AEA">
      <w:pPr>
        <w:ind w:left="4248"/>
        <w:jc w:val="both"/>
      </w:pPr>
      <w:r>
        <w:rPr>
          <w:b/>
          <w:sz w:val="28"/>
        </w:rPr>
        <w:t>Конталинова</w:t>
      </w:r>
      <w:r>
        <w:rPr>
          <w:b/>
          <w:sz w:val="28"/>
        </w:rPr>
        <w:t xml:space="preserve"> Геннадия Дмитриевича,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несовершеннолетних детей не имеющего, инвалидом не являющегося, хронических заболеваний не имеет, официально не </w:t>
      </w:r>
      <w:r>
        <w:rPr>
          <w:sz w:val="28"/>
        </w:rPr>
        <w:t xml:space="preserve">трудоустроенного,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D76AEA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12.27 Кодекса Российской Федерац</w:t>
      </w:r>
      <w:r>
        <w:rPr>
          <w:sz w:val="28"/>
        </w:rPr>
        <w:t xml:space="preserve">ии об административных правонарушениях, </w:t>
      </w:r>
    </w:p>
    <w:p w:rsidR="00D76AEA">
      <w:pPr>
        <w:spacing w:after="160"/>
        <w:jc w:val="center"/>
      </w:pPr>
      <w:r>
        <w:rPr>
          <w:b/>
          <w:sz w:val="28"/>
        </w:rPr>
        <w:t>УСТАНОВИЛ:</w:t>
      </w:r>
    </w:p>
    <w:p w:rsidR="00D76AEA">
      <w:pPr>
        <w:ind w:firstLine="708"/>
        <w:jc w:val="both"/>
      </w:pPr>
      <w:r>
        <w:rPr>
          <w:sz w:val="28"/>
        </w:rPr>
        <w:t>Конталинов</w:t>
      </w:r>
      <w:r>
        <w:rPr>
          <w:sz w:val="28"/>
        </w:rPr>
        <w:t xml:space="preserve"> Г.Д. дата, </w:t>
      </w:r>
      <w:r>
        <w:rPr>
          <w:sz w:val="28"/>
        </w:rPr>
        <w:t>в</w:t>
      </w:r>
      <w:r>
        <w:rPr>
          <w:sz w:val="28"/>
        </w:rPr>
        <w:t xml:space="preserve"> время на адрес км+314 м, управляя транспортным средством – автомобилем марки марка автомобиля, государственный регистрационный знак А355ОЕ92, не предоставил преимущество в движении</w:t>
      </w:r>
      <w:r>
        <w:rPr>
          <w:sz w:val="28"/>
        </w:rPr>
        <w:t xml:space="preserve"> пешеходу гр. </w:t>
      </w:r>
      <w:r>
        <w:rPr>
          <w:sz w:val="28"/>
        </w:rPr>
        <w:t>фио</w:t>
      </w:r>
      <w:r>
        <w:rPr>
          <w:sz w:val="28"/>
        </w:rPr>
        <w:t>, паспортные данные, которая переходила проезжую часть дороги по нерегулируемому пешеходному переходу. В результате чего совершил наезд на пешехода, после чего, в нарушении п. 2.5 ПДД РФ, оставил место дорожно-транспортного происшествия, у</w:t>
      </w:r>
      <w:r>
        <w:rPr>
          <w:sz w:val="28"/>
        </w:rPr>
        <w:t>частником которого он являлся. Данное действие не содержит уголовно наказуемого деяния.</w:t>
      </w:r>
    </w:p>
    <w:p w:rsidR="00D76AE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Конталинов</w:t>
      </w:r>
      <w:r>
        <w:rPr>
          <w:sz w:val="28"/>
        </w:rPr>
        <w:t xml:space="preserve"> Г.Д. вину признал полностью, не оспаривал фактические обстоятельства дела, изложенные в протоколе об административном правонарушении. </w:t>
      </w:r>
      <w:r>
        <w:rPr>
          <w:sz w:val="28"/>
        </w:rPr>
        <w:t xml:space="preserve">В </w:t>
      </w:r>
      <w:r>
        <w:rPr>
          <w:sz w:val="28"/>
        </w:rPr>
        <w:t xml:space="preserve">содеянном чистосердечно раскаялся, при этом дополнил, что когда случилось дорожно-транспортное происшествие, было темное время суток, попутная машина ослепила светом фар и он допустил </w:t>
      </w:r>
      <w:r>
        <w:rPr>
          <w:sz w:val="28"/>
        </w:rPr>
        <w:t>столкновение с пешеходом, которая резко вышла на проезжую часть.</w:t>
      </w:r>
      <w:r>
        <w:rPr>
          <w:sz w:val="28"/>
        </w:rPr>
        <w:t xml:space="preserve"> Пешеход</w:t>
      </w:r>
      <w:r>
        <w:rPr>
          <w:sz w:val="28"/>
        </w:rPr>
        <w:t xml:space="preserve">а он задел немного, больше удар пришелся по сумке. После этого он остановился, спросил у женщины нужна ли ей помощь, нуждается ли она в медицинском помощи, на что она ответила ему, что в медицинской помощи она не </w:t>
      </w:r>
      <w:r>
        <w:rPr>
          <w:sz w:val="28"/>
        </w:rPr>
        <w:t>нуждается</w:t>
      </w:r>
      <w:r>
        <w:rPr>
          <w:sz w:val="28"/>
        </w:rPr>
        <w:t xml:space="preserve"> и попросила подвезти её на дачу. </w:t>
      </w:r>
      <w:r>
        <w:rPr>
          <w:sz w:val="28"/>
        </w:rPr>
        <w:t xml:space="preserve">Он подвез её на дачу, они обменялись номерами телефонов, она записала номер его машины. </w:t>
      </w:r>
      <w:r>
        <w:rPr>
          <w:sz w:val="28"/>
        </w:rPr>
        <w:t>На утро</w:t>
      </w:r>
      <w:r>
        <w:rPr>
          <w:sz w:val="28"/>
        </w:rPr>
        <w:t xml:space="preserve"> ему позвонили сотрудники ГАИ и сказали приехать на место ДТП. Он подъехал на месте ДТП, был составлен протокол. Со слов потерпевшей это её сын настоял, чтоб она</w:t>
      </w:r>
      <w:r>
        <w:rPr>
          <w:sz w:val="28"/>
        </w:rPr>
        <w:t xml:space="preserve"> поехала в больницу. В настоящее время потерпевшая претензий к нему не имеет. В результате ДТП он не пострадал, в медицинской помощи не нуждался.</w:t>
      </w:r>
    </w:p>
    <w:p w:rsidR="00D76AEA">
      <w:pPr>
        <w:ind w:firstLine="708"/>
        <w:jc w:val="both"/>
      </w:pPr>
      <w:r>
        <w:rPr>
          <w:sz w:val="28"/>
        </w:rPr>
        <w:t xml:space="preserve">В судебное заседание потерпевшая </w:t>
      </w:r>
      <w:r>
        <w:rPr>
          <w:sz w:val="28"/>
        </w:rPr>
        <w:t>фио</w:t>
      </w:r>
      <w:r>
        <w:rPr>
          <w:sz w:val="28"/>
        </w:rPr>
        <w:t xml:space="preserve"> не явилась, будучи извещенной надлежащим образом, что подтверждается теле</w:t>
      </w:r>
      <w:r>
        <w:rPr>
          <w:sz w:val="28"/>
        </w:rPr>
        <w:t xml:space="preserve">фонограммой, имеющейся в материалах дела об административном правонарушении. По собственному усмотрению распорядилась предоставленными ей процессуальными правами, ходатайств об отложении дела в суд не предоставила. </w:t>
      </w:r>
    </w:p>
    <w:p w:rsidR="00D76AEA">
      <w:pPr>
        <w:ind w:firstLine="708"/>
        <w:jc w:val="both"/>
      </w:pPr>
      <w:r>
        <w:rPr>
          <w:sz w:val="28"/>
        </w:rPr>
        <w:t>Согласно ст. 25.2 ч.3 КоАП РФ в отсутств</w:t>
      </w:r>
      <w:r>
        <w:rPr>
          <w:sz w:val="28"/>
        </w:rPr>
        <w:t xml:space="preserve">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D76AEA">
      <w:pPr>
        <w:ind w:firstLine="708"/>
        <w:jc w:val="both"/>
      </w:pPr>
      <w:r>
        <w:rPr>
          <w:sz w:val="28"/>
        </w:rPr>
        <w:t>Руководствуясь нормами К</w:t>
      </w:r>
      <w:r>
        <w:rPr>
          <w:sz w:val="28"/>
        </w:rPr>
        <w:t xml:space="preserve">оАП РФ, учитывая мнение </w:t>
      </w:r>
      <w:r>
        <w:rPr>
          <w:sz w:val="28"/>
        </w:rPr>
        <w:t>Конталинова</w:t>
      </w:r>
      <w:r>
        <w:rPr>
          <w:sz w:val="28"/>
        </w:rPr>
        <w:t xml:space="preserve"> Г.Д., который не возражал о рассмотрении дела в отсутствие потерпевшей </w:t>
      </w:r>
      <w:r>
        <w:rPr>
          <w:sz w:val="28"/>
        </w:rPr>
        <w:t>фио</w:t>
      </w:r>
      <w:r>
        <w:rPr>
          <w:sz w:val="28"/>
        </w:rPr>
        <w:t xml:space="preserve">, принимая во внимание, что потерпевшая </w:t>
      </w:r>
      <w:r>
        <w:rPr>
          <w:sz w:val="28"/>
        </w:rPr>
        <w:t>фио</w:t>
      </w:r>
      <w:r>
        <w:rPr>
          <w:sz w:val="28"/>
        </w:rPr>
        <w:t xml:space="preserve"> извещена надлежащим образом о дне и времени рассмотрения дела об административного правонарушении, отс</w:t>
      </w:r>
      <w:r>
        <w:rPr>
          <w:sz w:val="28"/>
        </w:rPr>
        <w:t xml:space="preserve">утствие ходатайств об отложении дела, мировой судья считает возможным рассмотреть дело об административном правонарушение в отсутствие потерпевшей </w:t>
      </w:r>
      <w:r>
        <w:rPr>
          <w:sz w:val="28"/>
        </w:rPr>
        <w:t>кубчак</w:t>
      </w:r>
      <w:r>
        <w:rPr>
          <w:sz w:val="28"/>
        </w:rPr>
        <w:t xml:space="preserve"> Л.А.</w:t>
      </w:r>
    </w:p>
    <w:p w:rsidR="00D76AE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Конталинова</w:t>
      </w:r>
      <w:r>
        <w:rPr>
          <w:sz w:val="28"/>
        </w:rPr>
        <w:t xml:space="preserve"> Г.Д., исследовав материалы дела, мировой судья пришел к выводу о н</w:t>
      </w:r>
      <w:r>
        <w:rPr>
          <w:sz w:val="28"/>
        </w:rPr>
        <w:t xml:space="preserve">аличии в действиях </w:t>
      </w:r>
      <w:r>
        <w:rPr>
          <w:sz w:val="28"/>
        </w:rPr>
        <w:t>Конталинова</w:t>
      </w:r>
      <w:r>
        <w:rPr>
          <w:sz w:val="28"/>
        </w:rPr>
        <w:t xml:space="preserve"> Г.Д. состава правонарушения, предусмотренного ст. 12.27 ч. 2 КоАП РФ, исходя из следующего.</w:t>
      </w:r>
    </w:p>
    <w:p w:rsidR="00D76AEA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</w:t>
      </w:r>
      <w:r>
        <w:rPr>
          <w:sz w:val="28"/>
        </w:rPr>
        <w:t>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6AEA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</w:t>
      </w:r>
      <w:r>
        <w:rPr>
          <w:sz w:val="28"/>
        </w:rPr>
        <w:t xml:space="preserve">дерации предусмотрена административная ответственность; виновность лица в совершении административного правонарушения; обстоятельства, смягчающие </w:t>
      </w:r>
      <w:r>
        <w:rPr>
          <w:sz w:val="28"/>
        </w:rPr>
        <w:t>административную ответственность, и обстоятельства, отягчающие административную ответственность; характер и ра</w:t>
      </w:r>
      <w:r>
        <w:rPr>
          <w:sz w:val="28"/>
        </w:rPr>
        <w:t>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</w:t>
      </w:r>
      <w:r>
        <w:rPr>
          <w:sz w:val="28"/>
        </w:rPr>
        <w:t>инистративного правонарушения.</w:t>
      </w:r>
    </w:p>
    <w:p w:rsidR="00D76AEA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</w:t>
      </w:r>
      <w:r>
        <w:rPr>
          <w:sz w:val="28"/>
        </w:rPr>
        <w:t>становленного законом порядка привлечения лица к административной ответственности.</w:t>
      </w:r>
    </w:p>
    <w:p w:rsidR="00D76AEA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</w:t>
      </w:r>
      <w:r>
        <w:rPr>
          <w:sz w:val="28"/>
        </w:rPr>
        <w:t>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76AEA">
      <w:pPr>
        <w:spacing w:line="280" w:lineRule="atLeast"/>
        <w:ind w:firstLine="709"/>
        <w:jc w:val="both"/>
      </w:pPr>
      <w:r>
        <w:rPr>
          <w:sz w:val="28"/>
        </w:rPr>
        <w:t>Согласно п. 2.5 Общие обязанности водителей Правил дорожного движения РФ при дорожно-транспортном происшеств</w:t>
      </w:r>
      <w:r>
        <w:rPr>
          <w:sz w:val="28"/>
        </w:rPr>
        <w:t xml:space="preserve">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dst14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пункта </w:t>
        </w:r>
        <w:r>
          <w:rPr>
            <w:color w:val="0000FF"/>
            <w:sz w:val="28"/>
            <w:u w:val="single"/>
          </w:rPr>
          <w:t>7.2</w:t>
        </w:r>
      </w:hyperlink>
      <w:r>
        <w:rPr>
          <w:sz w:val="28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D76AEA">
      <w:pPr>
        <w:spacing w:line="280" w:lineRule="atLeast"/>
        <w:ind w:firstLine="709"/>
        <w:jc w:val="both"/>
      </w:pPr>
      <w:r>
        <w:rPr>
          <w:sz w:val="28"/>
        </w:rPr>
        <w:t>В соответствии с ч. 2 ст.</w:t>
      </w:r>
      <w:r>
        <w:rPr>
          <w:sz w:val="28"/>
        </w:rPr>
        <w:t xml:space="preserve"> 12.27 КоАП РФ оставление водителем в нарушение </w:t>
      </w:r>
      <w:hyperlink r:id="rId5" w:anchor="dst1001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участником ко</w:t>
      </w:r>
      <w:r>
        <w:rPr>
          <w:sz w:val="28"/>
        </w:rPr>
        <w:t xml:space="preserve">торого он являлся, при отсутствии признаков уголовно наказуемого </w:t>
      </w:r>
      <w:hyperlink r:id="rId6" w:anchor="dst10387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 -</w:t>
      </w:r>
      <w:r>
        <w:rPr>
          <w:sz w:val="28"/>
        </w:rPr>
        <w:t xml:space="preserve"> влечет лишение права управления транспортными средствам</w:t>
      </w:r>
      <w:r>
        <w:rPr>
          <w:sz w:val="28"/>
        </w:rPr>
        <w:t>и на срок от одного года до полутора лет или административный арест на срок до пятнадцати суток.</w:t>
      </w:r>
    </w:p>
    <w:p w:rsidR="00D76AEA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Конталиновым</w:t>
      </w:r>
      <w:r>
        <w:rPr>
          <w:sz w:val="28"/>
        </w:rPr>
        <w:t xml:space="preserve"> Г.Д. административного правонарушения установлен, вина доказана и подтверждается имеющимися в деле доказательствами, исследованным</w:t>
      </w:r>
      <w:r>
        <w:rPr>
          <w:sz w:val="28"/>
        </w:rPr>
        <w:t xml:space="preserve">и в судебном заседании, а именно: </w:t>
      </w:r>
    </w:p>
    <w:p w:rsidR="00D76AE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145184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76AEA">
      <w:pPr>
        <w:ind w:firstLine="708"/>
        <w:jc w:val="both"/>
      </w:pPr>
      <w:r>
        <w:rPr>
          <w:sz w:val="28"/>
        </w:rPr>
        <w:t xml:space="preserve">- копией схемы к протоколу осмотра места дорожно-транспортного происшествия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76AEA">
      <w:pPr>
        <w:ind w:firstLine="708"/>
        <w:jc w:val="both"/>
      </w:pPr>
      <w:r>
        <w:rPr>
          <w:sz w:val="28"/>
        </w:rPr>
        <w:t xml:space="preserve">- копией </w:t>
      </w:r>
      <w:r>
        <w:rPr>
          <w:sz w:val="28"/>
        </w:rPr>
        <w:t>протокола осмотра места совершения административного пр</w:t>
      </w:r>
      <w:r>
        <w:rPr>
          <w:sz w:val="28"/>
        </w:rPr>
        <w:t>авонарушения</w:t>
      </w:r>
      <w:r>
        <w:rPr>
          <w:sz w:val="28"/>
        </w:rPr>
        <w:t xml:space="preserve"> 82 ОМ № 001875 от дата;</w:t>
      </w:r>
    </w:p>
    <w:p w:rsidR="00D76AEA">
      <w:pPr>
        <w:ind w:firstLine="708"/>
        <w:jc w:val="both"/>
      </w:pPr>
      <w:r>
        <w:rPr>
          <w:sz w:val="28"/>
        </w:rPr>
        <w:t xml:space="preserve">- копией объяснения </w:t>
      </w:r>
      <w:r>
        <w:rPr>
          <w:sz w:val="28"/>
        </w:rPr>
        <w:t>Конталинова</w:t>
      </w:r>
      <w:r>
        <w:rPr>
          <w:sz w:val="28"/>
        </w:rPr>
        <w:t xml:space="preserve"> Г.Д.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76AEA">
      <w:pPr>
        <w:ind w:firstLine="708"/>
        <w:jc w:val="both"/>
      </w:pPr>
      <w:r>
        <w:rPr>
          <w:sz w:val="28"/>
        </w:rPr>
        <w:t xml:space="preserve">- копией объяснения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76AEA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18810082210000951155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</w:t>
      </w:r>
      <w:r>
        <w:rPr>
          <w:sz w:val="28"/>
        </w:rPr>
        <w:t>фио</w:t>
      </w:r>
      <w:r>
        <w:rPr>
          <w:sz w:val="28"/>
        </w:rPr>
        <w:t xml:space="preserve"> о привлечении её к </w:t>
      </w:r>
      <w:r>
        <w:rPr>
          <w:sz w:val="28"/>
        </w:rPr>
        <w:t>административной ответственности по ч. 1 ст. 12.29 КоАП РФ с назначением административного наказания в виде административного штрафа в размере 500 рублей;</w:t>
      </w:r>
    </w:p>
    <w:p w:rsidR="00D76AEA">
      <w:pPr>
        <w:ind w:firstLine="708"/>
        <w:jc w:val="both"/>
      </w:pPr>
      <w:r>
        <w:rPr>
          <w:sz w:val="28"/>
        </w:rPr>
        <w:t xml:space="preserve">- копией протокола об административном правонарушении 82 АП № 145185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</w:t>
      </w:r>
      <w:r>
        <w:rPr>
          <w:sz w:val="28"/>
        </w:rPr>
        <w:t>Конталинова</w:t>
      </w:r>
      <w:r>
        <w:rPr>
          <w:sz w:val="28"/>
        </w:rPr>
        <w:t xml:space="preserve"> </w:t>
      </w:r>
      <w:r>
        <w:rPr>
          <w:sz w:val="28"/>
        </w:rPr>
        <w:t>Г.Д. по ст. 12.18 КоАП РФ;</w:t>
      </w:r>
    </w:p>
    <w:p w:rsidR="00D76AEA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18810082210000951498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</w:t>
      </w:r>
      <w:r>
        <w:rPr>
          <w:sz w:val="28"/>
        </w:rPr>
        <w:t>Конталинова</w:t>
      </w:r>
      <w:r>
        <w:rPr>
          <w:sz w:val="28"/>
        </w:rPr>
        <w:t xml:space="preserve"> Г.Д. о привлечении его к административной ответственности по ч. 1 ст. 12.37 КоАП РФ с назначением администра</w:t>
      </w:r>
      <w:r>
        <w:rPr>
          <w:sz w:val="28"/>
        </w:rPr>
        <w:t>тивного наказания в виде административного штрафа в размере 500 рублей;</w:t>
      </w:r>
    </w:p>
    <w:p w:rsidR="00D76AEA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Конталинова</w:t>
      </w:r>
      <w:r>
        <w:rPr>
          <w:sz w:val="28"/>
        </w:rPr>
        <w:t xml:space="preserve"> Г.Д., данными в судебном заседании. </w:t>
      </w:r>
    </w:p>
    <w:p w:rsidR="00D76AEA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Конталинов</w:t>
      </w:r>
      <w:r>
        <w:rPr>
          <w:sz w:val="28"/>
        </w:rPr>
        <w:t xml:space="preserve"> Г.Д., паспортные данные, </w:t>
      </w:r>
      <w:r>
        <w:rPr>
          <w:sz w:val="28"/>
        </w:rPr>
        <w:t>по состоянию на дата среди лишенных права управления не значится.</w:t>
      </w:r>
      <w:r>
        <w:rPr>
          <w:sz w:val="28"/>
        </w:rPr>
        <w:t xml:space="preserve"> Согласно сведений базы данных ГИБДД получал водительское удостоверение КРА086101 </w:t>
      </w:r>
      <w:r>
        <w:rPr>
          <w:sz w:val="28"/>
        </w:rPr>
        <w:t>от</w:t>
      </w:r>
      <w:r>
        <w:rPr>
          <w:sz w:val="28"/>
        </w:rPr>
        <w:t xml:space="preserve"> дата, кат. «В, С». Информация об имеющейся судимости за совершение преступления, предусмотренного частями </w:t>
      </w:r>
      <w:r>
        <w:rPr>
          <w:sz w:val="28"/>
        </w:rPr>
        <w:t>2, 4, 6 статьи 264 или статьей 264.1 УК РФ отсутствует.</w:t>
      </w:r>
    </w:p>
    <w:p w:rsidR="00D76AE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</w:t>
      </w:r>
      <w:r>
        <w:rPr>
          <w:sz w:val="28"/>
        </w:rPr>
        <w:t>ны в надлежащую процессуальную форму, объективно фиксируют фактические данные.</w:t>
      </w:r>
    </w:p>
    <w:p w:rsidR="00D76AEA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</w:t>
      </w:r>
      <w:r>
        <w:rPr>
          <w:sz w:val="28"/>
        </w:rPr>
        <w:t xml:space="preserve">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 мировой судья признает</w:t>
      </w:r>
      <w:r>
        <w:rPr>
          <w:sz w:val="28"/>
        </w:rPr>
        <w:t xml:space="preserve">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Конталинова</w:t>
      </w:r>
      <w:r>
        <w:rPr>
          <w:sz w:val="28"/>
        </w:rPr>
        <w:t xml:space="preserve"> Г.Д. в совершенном административном правонарушении.</w:t>
      </w:r>
    </w:p>
    <w:p w:rsidR="00D76AEA">
      <w:pPr>
        <w:ind w:firstLine="708"/>
        <w:jc w:val="both"/>
      </w:pPr>
      <w:r>
        <w:rPr>
          <w:sz w:val="28"/>
        </w:rPr>
        <w:t>При таких обст</w:t>
      </w:r>
      <w:r>
        <w:rPr>
          <w:sz w:val="28"/>
        </w:rPr>
        <w:t xml:space="preserve">оятельствах в действиях </w:t>
      </w:r>
      <w:r>
        <w:rPr>
          <w:sz w:val="28"/>
        </w:rPr>
        <w:t>Конталинова</w:t>
      </w:r>
      <w:r>
        <w:rPr>
          <w:sz w:val="28"/>
        </w:rPr>
        <w:t xml:space="preserve"> Г.Д. имеется состав правонарушения, предусмотренного ст. 12.27 ч. 2 КоАП РФ, а именно: оставление водителем в нарушение </w:t>
      </w:r>
      <w:hyperlink r:id="rId8" w:anchor="dst1001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D76AEA">
      <w:pPr>
        <w:ind w:firstLine="708"/>
        <w:jc w:val="both"/>
      </w:pPr>
      <w:r>
        <w:rPr>
          <w:sz w:val="28"/>
        </w:rPr>
        <w:t xml:space="preserve">Как усматривается из выписки из БД ВУ Крыма, </w:t>
      </w:r>
      <w:r>
        <w:rPr>
          <w:sz w:val="28"/>
        </w:rPr>
        <w:t>Конталинов</w:t>
      </w:r>
      <w:r>
        <w:rPr>
          <w:sz w:val="28"/>
        </w:rPr>
        <w:t xml:space="preserve"> Г.Д. в установленном законом порядке получал специальное право управления т</w:t>
      </w:r>
      <w:r>
        <w:rPr>
          <w:sz w:val="28"/>
        </w:rPr>
        <w:t>ранспортными средствами и ему выдано Евпаторийским МРЭО водительское удостоверение КРА086101 от дата, категории «</w:t>
      </w:r>
      <w:r>
        <w:rPr>
          <w:sz w:val="28"/>
        </w:rPr>
        <w:t>В</w:t>
      </w:r>
      <w:r>
        <w:rPr>
          <w:sz w:val="28"/>
        </w:rPr>
        <w:t>, С».</w:t>
      </w:r>
    </w:p>
    <w:p w:rsidR="00D76AEA">
      <w:pPr>
        <w:ind w:firstLine="708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</w:t>
      </w:r>
      <w:r>
        <w:rPr>
          <w:sz w:val="28"/>
        </w:rPr>
        <w:t xml:space="preserve">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D76AE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</w:t>
      </w:r>
      <w:r>
        <w:rPr>
          <w:sz w:val="28"/>
        </w:rPr>
        <w:t xml:space="preserve">ключающих производство по делу, мировым судьей не установлено. </w:t>
      </w:r>
    </w:p>
    <w:p w:rsidR="00D76AEA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содеянном, возраст лица, привлекаемо</w:t>
      </w:r>
      <w:r>
        <w:rPr>
          <w:sz w:val="28"/>
        </w:rPr>
        <w:t xml:space="preserve">го к административной ответственности. </w:t>
      </w:r>
    </w:p>
    <w:p w:rsidR="00D76AE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D76AEA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ч.1 ст. 3</w:t>
        </w:r>
        <w:r>
          <w:rPr>
            <w:color w:val="0000FF"/>
            <w:sz w:val="28"/>
            <w:u w:val="single"/>
          </w:rPr>
          <w:t>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>
        <w:rPr>
          <w:sz w:val="28"/>
        </w:rPr>
        <w:t>ми лицами</w:t>
      </w:r>
    </w:p>
    <w:p w:rsidR="00D76AE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 -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</w:t>
      </w:r>
      <w:r>
        <w:rPr>
          <w:sz w:val="28"/>
        </w:rPr>
        <w:t>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учитывая общественную опасность и последствия дорожно-транспортного происшествия, а так</w:t>
      </w:r>
      <w:r>
        <w:rPr>
          <w:sz w:val="28"/>
        </w:rPr>
        <w:t xml:space="preserve">же принимая во внимание данные о личности </w:t>
      </w:r>
      <w:r>
        <w:rPr>
          <w:sz w:val="28"/>
        </w:rPr>
        <w:t>Конталинова</w:t>
      </w:r>
      <w:r>
        <w:rPr>
          <w:sz w:val="28"/>
        </w:rPr>
        <w:t xml:space="preserve"> Г.Д.</w:t>
      </w:r>
      <w:r>
        <w:rPr>
          <w:sz w:val="28"/>
        </w:rPr>
        <w:t>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ему</w:t>
      </w:r>
      <w:r>
        <w:rPr>
          <w:sz w:val="28"/>
        </w:rPr>
        <w:t xml:space="preserve"> административное наказание в виде административного ареста в пределе санкции ч. 2 ст. 12.27 КоАП РФ.</w:t>
      </w:r>
    </w:p>
    <w:p w:rsidR="00D76AEA">
      <w:pPr>
        <w:ind w:firstLine="708"/>
        <w:jc w:val="both"/>
      </w:pPr>
      <w:r>
        <w:rPr>
          <w:sz w:val="28"/>
        </w:rPr>
        <w:t xml:space="preserve">Препятствий для применения к </w:t>
      </w:r>
      <w:r>
        <w:rPr>
          <w:sz w:val="28"/>
        </w:rPr>
        <w:t>Конталинову</w:t>
      </w:r>
      <w:r>
        <w:rPr>
          <w:sz w:val="28"/>
        </w:rPr>
        <w:t xml:space="preserve"> Г.Д. административного ареста, мировым судьей не установлено.</w:t>
      </w:r>
    </w:p>
    <w:p w:rsidR="00D76AE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</w:t>
      </w:r>
      <w:r>
        <w:rPr>
          <w:sz w:val="28"/>
        </w:rPr>
        <w:t>.9, 29.10 КоАП РФ, мировой судья</w:t>
      </w:r>
    </w:p>
    <w:p w:rsidR="00D76AEA" w:rsidP="006829E1">
      <w:pPr>
        <w:ind w:firstLine="708"/>
        <w:jc w:val="center"/>
        <w:rPr>
          <w:sz w:val="28"/>
        </w:rPr>
      </w:pPr>
      <w:r>
        <w:rPr>
          <w:sz w:val="28"/>
        </w:rPr>
        <w:t>ПОСТАНОВИЛ:</w:t>
      </w:r>
    </w:p>
    <w:p w:rsidR="006829E1" w:rsidP="006829E1">
      <w:pPr>
        <w:ind w:firstLine="708"/>
        <w:jc w:val="center"/>
      </w:pPr>
    </w:p>
    <w:p w:rsidR="00D76AEA">
      <w:pPr>
        <w:ind w:firstLine="708"/>
        <w:jc w:val="both"/>
      </w:pPr>
      <w:r>
        <w:rPr>
          <w:b/>
          <w:sz w:val="28"/>
        </w:rPr>
        <w:t>Конталинова</w:t>
      </w:r>
      <w:r>
        <w:rPr>
          <w:b/>
          <w:sz w:val="28"/>
        </w:rPr>
        <w:t xml:space="preserve"> Геннадия Дмитриевича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</w:t>
      </w:r>
      <w:r>
        <w:rPr>
          <w:sz w:val="28"/>
        </w:rPr>
        <w:t>у административное наказание в виде административного ареста сроком на 3 (трое) суток.</w:t>
      </w:r>
    </w:p>
    <w:p w:rsidR="00D76AEA">
      <w:pPr>
        <w:ind w:firstLine="708"/>
        <w:jc w:val="both"/>
      </w:pPr>
      <w:r>
        <w:rPr>
          <w:sz w:val="28"/>
        </w:rPr>
        <w:t>Срок административного ареста исчислять с 22 февраля 2022 года с время.</w:t>
      </w:r>
    </w:p>
    <w:p w:rsidR="00D76AEA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D76AE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Крым.</w:t>
      </w:r>
    </w:p>
    <w:p w:rsidR="006829E1">
      <w:pPr>
        <w:ind w:firstLine="708"/>
        <w:jc w:val="both"/>
      </w:pPr>
    </w:p>
    <w:p w:rsidR="00D76AEA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D76AE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6829E1"/>
    <w:rsid w:val="00D76A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615/5db7d611e491cc10d20b0f33c6152a6a12b6e298/" TargetMode="External" /><Relationship Id="rId5" Type="http://schemas.openxmlformats.org/officeDocument/2006/relationships/hyperlink" Target="http://www.consultant.ru/document/cons_doc_LAW_373615/a4b879c29ebc2ff9a56a0595499b6eb2dce7980e/" TargetMode="External" /><Relationship Id="rId6" Type="http://schemas.openxmlformats.org/officeDocument/2006/relationships/hyperlink" Target="http://www.consultant.ru/document/cons_doc_LAW_381500/b729b65a24b312d2cbee8543a8afdfb15ebb4046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2709/a4b879c29ebc2ff9a56a0595499b6eb2dce7980e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