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</w:t>
      </w:r>
      <w:r>
        <w:t xml:space="preserve">Дело № 5-72-124/2017 </w:t>
      </w:r>
    </w:p>
    <w:p w:rsidR="00A77B3E">
      <w:r>
        <w:t xml:space="preserve">                                            </w:t>
      </w:r>
    </w:p>
    <w:p w:rsidR="00A77B3E" w:rsidP="00C42638">
      <w:pPr>
        <w:jc w:val="center"/>
      </w:pPr>
      <w:r>
        <w:t>ПОСТАНОВЛЕНИЕ</w:t>
      </w:r>
    </w:p>
    <w:p w:rsidR="00A77B3E">
      <w:r>
        <w:t>29 мая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</w:t>
      </w:r>
      <w:r>
        <w:t xml:space="preserve"> </w:t>
      </w:r>
      <w:r>
        <w:t>г</w:t>
      </w:r>
      <w:r>
        <w:t>. Саки</w:t>
      </w:r>
    </w:p>
    <w:p w:rsidR="00A77B3E">
      <w:r>
        <w:t xml:space="preserve"> </w:t>
      </w:r>
    </w:p>
    <w:p w:rsidR="00A77B3E" w:rsidP="00C42638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</w:t>
      </w:r>
      <w:r>
        <w:t xml:space="preserve">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лицензионно-разрешительной работы (по адрес и г. Саки) УФСВН</w:t>
      </w:r>
      <w:r>
        <w:t xml:space="preserve">Г по Республике Крым, в отношении    </w:t>
      </w:r>
    </w:p>
    <w:p w:rsidR="00A77B3E" w:rsidP="00C42638">
      <w:pPr>
        <w:jc w:val="both"/>
      </w:pPr>
      <w:r>
        <w:t xml:space="preserve">     </w:t>
      </w:r>
      <w:r>
        <w:t>Кесяна</w:t>
      </w:r>
      <w:r>
        <w:t xml:space="preserve"> Артура </w:t>
      </w:r>
      <w:r>
        <w:t>Вагаршаковича</w:t>
      </w:r>
      <w:r>
        <w:t xml:space="preserve">,                   </w:t>
      </w:r>
    </w:p>
    <w:p w:rsidR="00A77B3E" w:rsidP="00C42638">
      <w:pPr>
        <w:jc w:val="both"/>
      </w:pPr>
      <w:r>
        <w:t>паспортные данные, гражданина Российской Федерации, имеющего среднее профессиональное образование, женатого, неработающего, зарегистрированного и проживающего по адр</w:t>
      </w:r>
      <w:r>
        <w:t xml:space="preserve">есу: адрес, кв., 6, адрес, </w:t>
      </w:r>
    </w:p>
    <w:p w:rsidR="00A77B3E" w:rsidP="00C42638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6 статьи 20.8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42638">
      <w:pPr>
        <w:jc w:val="both"/>
      </w:pPr>
      <w:r>
        <w:t>Кесян</w:t>
      </w:r>
      <w:r>
        <w:t xml:space="preserve"> А.В. в период времени с </w:t>
      </w:r>
      <w:r>
        <w:t xml:space="preserve">дата по дата в нарушение п. 54 Правил оборота гражданского и служебного оружия и патронов к нему, утвержденных постановлением Правительства РФ от дата N 814, и ст. 22 Федерального закона от дата N 150-ФЗ "Об оружии" осуществлял хранение принадлежащего ему </w:t>
      </w:r>
      <w:r>
        <w:t xml:space="preserve">гражданского огнестрельного оружия марка автомобиля, 12 калибра               № 9303205, по адресу: адрес, адрес, на основании разрешения </w:t>
      </w:r>
      <w:r>
        <w:t>Сакского</w:t>
      </w:r>
      <w:r>
        <w:t xml:space="preserve"> </w:t>
      </w:r>
      <w:r>
        <w:t>горрайонного</w:t>
      </w:r>
      <w:r>
        <w:t xml:space="preserve"> отдела ГУМВД Украины в АР Крым № 0092 от дата, срок действия которого истек дата, то есть соверш</w:t>
      </w:r>
      <w:r>
        <w:t xml:space="preserve">ил административное правонарушение, предусмотренное ч. 6 ст. 20.8 </w:t>
      </w:r>
      <w:r>
        <w:t>КоАП</w:t>
      </w:r>
      <w:r>
        <w:t xml:space="preserve"> РФ.</w:t>
      </w:r>
    </w:p>
    <w:p w:rsidR="00A77B3E" w:rsidP="00C42638">
      <w:pPr>
        <w:jc w:val="both"/>
      </w:pPr>
      <w:r>
        <w:t xml:space="preserve">В судебном заседании </w:t>
      </w:r>
      <w:r>
        <w:t>Кесян</w:t>
      </w:r>
      <w:r>
        <w:t xml:space="preserve"> А.В. вину в совершении вышеуказанного правонарушения признал в полном объеме и пояснил, что продолжительное время по семейным обстоятельствам не проживал </w:t>
      </w:r>
      <w:r>
        <w:t>по месту регистрации. В дата он обращался в разрешительные органы с заявлением о продлении срока разрешения на хранение оружия, однако решение по неизвестным ему причинам принято не было. На территорию Республики Крым прибыл лишь в дата. В содеянном раская</w:t>
      </w:r>
      <w:r>
        <w:t>лся.</w:t>
      </w:r>
    </w:p>
    <w:p w:rsidR="00A77B3E" w:rsidP="00C42638">
      <w:pPr>
        <w:jc w:val="both"/>
      </w:pPr>
      <w:r>
        <w:t xml:space="preserve">             Выслушав </w:t>
      </w:r>
      <w:r>
        <w:t>Кесяна</w:t>
      </w:r>
      <w:r>
        <w:t xml:space="preserve"> А.В., исследовав материалы дела, суд пришел к выводу о наличии в действиях </w:t>
      </w:r>
      <w:r>
        <w:t>Кесяна</w:t>
      </w:r>
      <w:r>
        <w:t xml:space="preserve"> А.В. состава правонарушения, предусмотренного ч. 6 ст. 20.8  </w:t>
      </w:r>
      <w:r>
        <w:t>КоАП</w:t>
      </w:r>
      <w:r>
        <w:t xml:space="preserve"> РФ, исходя из следующего.</w:t>
      </w:r>
    </w:p>
    <w:p w:rsidR="00A77B3E" w:rsidP="00C42638">
      <w:pPr>
        <w:jc w:val="both"/>
      </w:pPr>
      <w:r>
        <w:tab/>
        <w:t xml:space="preserve"> В соответствии с п. 54 Правил оборота гражданс</w:t>
      </w:r>
      <w:r>
        <w:t xml:space="preserve">кого и служебного оружия и патронов к нему, утвержденных постановлением Правительства РФ от дата     N 814, ст. 22 Федерального закона от дата N 150-ФЗ "Об оружии" хранение гражданского и служебного оружия и патронов к нему осуществляется </w:t>
      </w:r>
      <w:r>
        <w:t>юридическими лица</w:t>
      </w:r>
      <w:r>
        <w:t>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 w:rsidP="00C42638">
      <w:pPr>
        <w:jc w:val="both"/>
      </w:pPr>
      <w:r>
        <w:t>Приобретение, продажа, передача, хранение, перевозка или но</w:t>
      </w:r>
      <w:r>
        <w:t xml:space="preserve">шение гражданского огнестрельного гладкоствольного оружия и огнестрельного оружия ограниченного поражения без полученного разрешения является незаконным и образует состав административного правонарушения, предусмотренного ч. 6 ст. 20.8 </w:t>
      </w:r>
      <w:r>
        <w:t>КоАП</w:t>
      </w:r>
      <w:r>
        <w:t xml:space="preserve"> РФ.</w:t>
      </w:r>
    </w:p>
    <w:p w:rsidR="00A77B3E" w:rsidP="00C42638">
      <w:pPr>
        <w:jc w:val="both"/>
      </w:pPr>
      <w:r>
        <w:t>Судом устан</w:t>
      </w:r>
      <w:r>
        <w:t xml:space="preserve">овлено, что в период времени с дата по дата в нарушение п. 54 Правил оборота гражданского и служебного оружия и патронов к нему, утвержденных постановлением Правительства РФ от дата N 814, и ст. 22 Федерального закона от дата N 150-ФЗ "Об оружии" </w:t>
      </w:r>
      <w:r>
        <w:t>Кесян</w:t>
      </w:r>
      <w:r>
        <w:t xml:space="preserve"> А.В</w:t>
      </w:r>
      <w:r>
        <w:t xml:space="preserve">. осуществлял хранение принадлежащего ему гражданского огнестрельного оружия марка автомобиля калибра № 9303205, по адресу: адрес, адрес, на основании разрешения </w:t>
      </w:r>
      <w:r>
        <w:t>Сакского</w:t>
      </w:r>
      <w:r>
        <w:t xml:space="preserve"> </w:t>
      </w:r>
      <w:r>
        <w:t>горрайонного</w:t>
      </w:r>
      <w:r>
        <w:t xml:space="preserve"> отдела ГУМВД Украины в АР Крым № 0092 от дата, срок действия которого ис</w:t>
      </w:r>
      <w:r>
        <w:t xml:space="preserve">тек дата, то есть совершил административное правонарушение, предусмотренное ч. 6 ст. 20.8 </w:t>
      </w:r>
      <w:r>
        <w:t>КоАП</w:t>
      </w:r>
      <w:r>
        <w:t xml:space="preserve"> РФ.</w:t>
      </w:r>
    </w:p>
    <w:p w:rsidR="00A77B3E" w:rsidP="00C42638">
      <w:pPr>
        <w:jc w:val="both"/>
      </w:pPr>
      <w:r>
        <w:t xml:space="preserve">Обстоятельства совершения </w:t>
      </w:r>
      <w:r>
        <w:t>Кесяном</w:t>
      </w:r>
      <w:r>
        <w:t xml:space="preserve"> А.В. указанного правонарушения подтверждаются:</w:t>
      </w:r>
    </w:p>
    <w:p w:rsidR="00A77B3E" w:rsidP="00C42638">
      <w:pPr>
        <w:jc w:val="both"/>
      </w:pPr>
      <w:r>
        <w:t xml:space="preserve">- протокол об административном правонарушении 196 от дата, в котором  </w:t>
      </w:r>
      <w:r>
        <w:t>Кесян</w:t>
      </w:r>
      <w:r>
        <w:t xml:space="preserve"> </w:t>
      </w:r>
      <w:r>
        <w:t xml:space="preserve">А.В. собственноручно указал, что с протоколом согласен; </w:t>
      </w:r>
    </w:p>
    <w:p w:rsidR="00A77B3E" w:rsidP="00C42638">
      <w:pPr>
        <w:jc w:val="both"/>
      </w:pPr>
      <w:r>
        <w:t xml:space="preserve">- разрешение </w:t>
      </w:r>
      <w:r>
        <w:t>Сакского</w:t>
      </w:r>
      <w:r>
        <w:t xml:space="preserve"> </w:t>
      </w:r>
      <w:r>
        <w:t>горрайонного</w:t>
      </w:r>
      <w:r>
        <w:t xml:space="preserve"> отдела ГУМВД Украины в АР Крым на хранении и ношение охотничьего гладкоствольного оружия со сроком действия до дата;</w:t>
      </w:r>
    </w:p>
    <w:p w:rsidR="00A77B3E" w:rsidP="00C42638">
      <w:pPr>
        <w:jc w:val="both"/>
      </w:pPr>
      <w:r>
        <w:t>-  протокол изъятия оружия, боеприпасов и патро</w:t>
      </w:r>
      <w:r>
        <w:t>нов к оружию от дата;</w:t>
      </w:r>
    </w:p>
    <w:p w:rsidR="00A77B3E" w:rsidP="00C42638">
      <w:pPr>
        <w:jc w:val="both"/>
      </w:pPr>
      <w:r>
        <w:t xml:space="preserve">- письменные объяснения </w:t>
      </w:r>
      <w:r>
        <w:t>Кесяна</w:t>
      </w:r>
      <w:r>
        <w:t xml:space="preserve"> А.В. от дата, в которых последний полностью признал вину в инкриминируемом правонарушении, пояснив, что не продлил в установленный законом срок разрешение на хранение оружия в связи с занятостью. </w:t>
      </w:r>
    </w:p>
    <w:p w:rsidR="00A77B3E" w:rsidP="00C42638">
      <w:pPr>
        <w:jc w:val="both"/>
      </w:pPr>
      <w:r>
        <w:t xml:space="preserve"> Поско</w:t>
      </w:r>
      <w:r>
        <w:t xml:space="preserve">льку данные доказательства получены с соблюдением установленного законом порядка, отвечают требованиям </w:t>
      </w:r>
      <w:r>
        <w:t>относимости</w:t>
      </w:r>
      <w:r>
        <w:t xml:space="preserve">, допустимости и достаточности, отнесены ст. 26.2 </w:t>
      </w:r>
      <w:r>
        <w:t>КоАП</w:t>
      </w:r>
      <w:r>
        <w:t xml:space="preserve"> РФ к числу доказательств, имеющих значение для правильного разрешения дела, они исключа</w:t>
      </w:r>
      <w:r>
        <w:t xml:space="preserve">ют какие-либо сомнения в виновности </w:t>
      </w:r>
      <w:r>
        <w:t>Кесяна</w:t>
      </w:r>
      <w:r>
        <w:t xml:space="preserve"> А.В. в совершении административного правонарушения.</w:t>
      </w:r>
    </w:p>
    <w:p w:rsidR="00A77B3E" w:rsidP="00C42638">
      <w:pPr>
        <w:jc w:val="both"/>
      </w:pPr>
      <w:r>
        <w:t xml:space="preserve">Административное правонарушение, предусмотренное ч. 6 ст. 20.8 </w:t>
      </w:r>
      <w:r>
        <w:t>КоАП</w:t>
      </w:r>
      <w:r>
        <w:t xml:space="preserve"> РФ, является длящимся, поскольку выражается в длительном непрекращающемся невыполнении или не</w:t>
      </w:r>
      <w:r>
        <w:t>надлежащем выполнении предусмотренных законом обязанностей.</w:t>
      </w:r>
    </w:p>
    <w:p w:rsidR="00A77B3E" w:rsidP="00C42638">
      <w:pPr>
        <w:jc w:val="both"/>
      </w:pPr>
      <w:r>
        <w:t xml:space="preserve">В данном случае </w:t>
      </w:r>
      <w:r>
        <w:t>Кесян</w:t>
      </w:r>
      <w:r>
        <w:t xml:space="preserve"> А.В. незаконно хранил оружие без разрешения на его хранение, при отсутствии каких-либо препятствий для своевременного обращения с заявлением о продлении срока разрешения на х</w:t>
      </w:r>
      <w:r>
        <w:t>ранение и ношение охотничьего пневматического, огнестрельного оружия.</w:t>
      </w:r>
    </w:p>
    <w:p w:rsidR="00A77B3E" w:rsidP="00C42638">
      <w:pPr>
        <w:jc w:val="both"/>
      </w:pPr>
      <w:r>
        <w:t xml:space="preserve">При таких обстоятельствах в действиях </w:t>
      </w:r>
      <w:r>
        <w:t>Кесяна</w:t>
      </w:r>
      <w:r>
        <w:t xml:space="preserve"> А.В. имеется состав правонарушения, предусмотренного ч. 6 ст. 20.8 </w:t>
      </w:r>
      <w:r>
        <w:t>КоАП</w:t>
      </w:r>
      <w:r>
        <w:t xml:space="preserve"> РФ, а именно незаконное  хранение гражданского огнестрельного гладкос</w:t>
      </w:r>
      <w:r>
        <w:t xml:space="preserve">твольного оружия. </w:t>
      </w:r>
    </w:p>
    <w:p w:rsidR="00A77B3E" w:rsidP="00C42638">
      <w:pPr>
        <w:jc w:val="both"/>
      </w:pPr>
      <w:r>
        <w:t xml:space="preserve">           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</w:t>
      </w:r>
      <w:r>
        <w:t>правонарушения, личность виновного, его имущественное положение, обстоятельства, смягчающие и отяг</w:t>
      </w:r>
      <w:r>
        <w:t>чающие административную ответственность.</w:t>
      </w:r>
    </w:p>
    <w:p w:rsidR="00A77B3E" w:rsidP="00C42638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раскаяние </w:t>
      </w:r>
      <w:r>
        <w:t>Кесяна</w:t>
      </w:r>
      <w:r>
        <w:t xml:space="preserve"> А.В., которое суд признает обстоятельством, смягчающим административную ответственность, а также учитывая данные о личности </w:t>
      </w:r>
      <w:r>
        <w:t>Кесяна</w:t>
      </w:r>
      <w:r>
        <w:t xml:space="preserve"> А.В., котор</w:t>
      </w:r>
      <w:r>
        <w:t xml:space="preserve">ый согласно материалам дела ранее не привлекался к административной ответственности за аналогичные правонарушения, суд пришел к выводу о возможности назначить ему в виде штрафа в нижнем пределе ч. 6 ст. 20.8 </w:t>
      </w:r>
      <w:r>
        <w:t>КоАП</w:t>
      </w:r>
      <w:r>
        <w:t xml:space="preserve"> РФ.</w:t>
      </w:r>
    </w:p>
    <w:p w:rsidR="00A77B3E" w:rsidP="00C42638">
      <w:pPr>
        <w:jc w:val="both"/>
      </w:pPr>
      <w:r>
        <w:t>На основании изложенного, руководствуяс</w:t>
      </w:r>
      <w:r>
        <w:t>ь статьями 29.9, 29.10 Кодекса Российской Федерации об административных правонарушениях, мировой судья</w:t>
      </w:r>
    </w:p>
    <w:p w:rsidR="00A77B3E"/>
    <w:p w:rsidR="00A77B3E" w:rsidP="00C42638">
      <w:pPr>
        <w:jc w:val="center"/>
      </w:pPr>
      <w:r>
        <w:t>ПОСТАНОВИЛ:</w:t>
      </w:r>
    </w:p>
    <w:p w:rsidR="00A77B3E">
      <w:r>
        <w:t>Кесяна</w:t>
      </w:r>
      <w:r>
        <w:t xml:space="preserve"> Артура </w:t>
      </w:r>
      <w:r>
        <w:t>Вагаршаковича</w:t>
      </w:r>
      <w:r>
        <w:t xml:space="preserve"> признать виновным в совершении административного правонарушения, предусмотренного частью 6 статьи 20.8 Кодекса Р</w:t>
      </w:r>
      <w:r>
        <w:t>оссийской Федерации об административных правонарушениях, и назначить ему наказание в виде административного штрафа в сумме 3 000,00 (три тысячи) рублей.</w:t>
      </w:r>
    </w:p>
    <w:p w:rsidR="00A77B3E">
      <w:r>
        <w:t xml:space="preserve">Охотничье гладкоствольное оружие марка автомобиля, калибр 12, № 9303205 конфисковать. </w:t>
      </w:r>
    </w:p>
    <w:p w:rsidR="00A77B3E">
      <w:r>
        <w:t xml:space="preserve">         Штраф п</w:t>
      </w:r>
      <w:r>
        <w:t xml:space="preserve">одлежит уплате по реквизитам: получатель Управление </w:t>
      </w:r>
      <w:r>
        <w:t>Росгвардии</w:t>
      </w:r>
      <w:r>
        <w:t xml:space="preserve"> по Республике Крым, лицевой счет 04751D20600, ИНН телефон, КПП телефон,  ОКТМО телефон, наименование банка получателя платежа – Отделение Республика Крым, № </w:t>
      </w:r>
      <w:r>
        <w:t>р</w:t>
      </w:r>
      <w:r>
        <w:t>/с 40101810335100010001, БИК телефо</w:t>
      </w:r>
      <w:r>
        <w:t xml:space="preserve">н, КБК телефон </w:t>
      </w:r>
      <w:r>
        <w:t>телефон</w:t>
      </w:r>
      <w:r>
        <w:t xml:space="preserve">, назначение платежа: административный штраф.    </w:t>
      </w:r>
    </w:p>
    <w:p w:rsidR="00A77B3E">
      <w:r>
        <w:t xml:space="preserve">Разъяснить </w:t>
      </w:r>
      <w:r>
        <w:t>Кесяну</w:t>
      </w:r>
      <w:r>
        <w:t xml:space="preserve"> А.В,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</w:t>
      </w:r>
      <w:r>
        <w:t xml:space="preserve">я истечения срока отсрочки или срока рассрочки, предусмотренных статьей 31.5 настоящего Кодекса.  </w:t>
      </w:r>
    </w:p>
    <w:p w:rsidR="00A77B3E"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</w:t>
      </w:r>
      <w:r>
        <w:t>м через мирового судью.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    </w:t>
      </w:r>
      <w:r>
        <w:t xml:space="preserve">А.М. </w:t>
      </w:r>
      <w:r>
        <w:t>Смолий</w:t>
      </w:r>
    </w:p>
    <w:p w:rsidR="00A77B3E"/>
    <w:p w:rsidR="00A77B3E"/>
    <w:p w:rsidR="00A77B3E"/>
    <w:sectPr w:rsidSect="009401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100"/>
    <w:rsid w:val="00940100"/>
    <w:rsid w:val="00A77B3E"/>
    <w:rsid w:val="00C426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1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