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7587D">
      <w:pPr>
        <w:jc w:val="right"/>
      </w:pPr>
      <w:r>
        <w:t>Дело № 5-72-130/2018</w:t>
      </w:r>
    </w:p>
    <w:p w:rsidR="00A77B3E" w:rsidP="0097587D">
      <w:pPr>
        <w:jc w:val="center"/>
      </w:pPr>
      <w:r>
        <w:t>П О С Т А Н О В Л Е Н И Е</w:t>
      </w:r>
    </w:p>
    <w:p w:rsidR="00A77B3E"/>
    <w:p w:rsidR="00A77B3E" w:rsidP="0097587D">
      <w:pPr>
        <w:ind w:firstLine="720"/>
      </w:pPr>
      <w:r>
        <w:t xml:space="preserve">12 апреля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</w:t>
      </w:r>
      <w:r>
        <w:t>Трудовая</w:t>
      </w:r>
      <w:r>
        <w:t xml:space="preserve">, 8 </w:t>
      </w:r>
    </w:p>
    <w:p w:rsidR="00A77B3E"/>
    <w:p w:rsidR="00A77B3E" w:rsidP="0097587D">
      <w:pPr>
        <w:ind w:firstLine="72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главы адрес (далее КФХ) </w:t>
      </w:r>
      <w:r>
        <w:t>Кисиленко</w:t>
      </w:r>
      <w:r>
        <w:t xml:space="preserve"> Геннадия Владимировича, паспортные данн</w:t>
      </w:r>
      <w:r>
        <w:t>ые, гражданина Российской Федерации, зарегистрированного и проживающего по адресу:  адрес</w:t>
      </w:r>
      <w:r>
        <w:t>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97587D">
      <w:pPr>
        <w:jc w:val="center"/>
      </w:pPr>
      <w:r>
        <w:t>У С Т А Н О В И Л:</w:t>
      </w:r>
    </w:p>
    <w:p w:rsidR="00A77B3E" w:rsidP="0097587D">
      <w:pPr>
        <w:ind w:firstLine="720"/>
        <w:jc w:val="both"/>
      </w:pPr>
      <w:r>
        <w:t>Кисиленко</w:t>
      </w:r>
      <w:r>
        <w:t xml:space="preserve"> Г.В.,</w:t>
      </w:r>
      <w:r>
        <w:t xml:space="preserve"> являясь главой КФХ, допустил несвоевременное предоставление отчетности по форме СЗВ-М в программно-техническом комплексе ПФР за октябрь 2017 года, по сроку, установленному законодательством, не позднее 15 ноября 2017 года. Фактически плательщиком предоста</w:t>
      </w:r>
      <w:r>
        <w:t>влена отчет по форме СЗВ-М «исходная» по телекоммуникационным каналам связи в отношении 1 (одного) застрахованного лица – 30 января 2018 года (то есть с пропуском срока). В результате чего были нарушены требования п. 2.2. ст. 11 Федерального Закона № 27-ФЗ</w:t>
      </w:r>
      <w:r>
        <w:t xml:space="preserve"> от дата «Об индивидуальном (персонифицированном) учете в системе обязательного пенсионного страхования», чем совершил </w:t>
      </w:r>
      <w:r>
        <w:t>правонарушение</w:t>
      </w:r>
      <w:r>
        <w:t xml:space="preserve"> предусмотренное ст. 15.33.2 </w:t>
      </w:r>
      <w:r>
        <w:t>КоАП</w:t>
      </w:r>
      <w:r>
        <w:t xml:space="preserve"> РФ. </w:t>
      </w:r>
    </w:p>
    <w:p w:rsidR="00A77B3E" w:rsidP="0097587D">
      <w:pPr>
        <w:ind w:firstLine="720"/>
        <w:jc w:val="both"/>
      </w:pPr>
      <w:r>
        <w:t xml:space="preserve">В судебное заседание </w:t>
      </w:r>
      <w:r>
        <w:t>Кисиленко</w:t>
      </w:r>
      <w:r>
        <w:t xml:space="preserve"> Г.В. не явился. О дне, времени и месте рассмотрения д</w:t>
      </w:r>
      <w:r>
        <w:t xml:space="preserve">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Кисиленко</w:t>
      </w:r>
      <w:r>
        <w:t xml:space="preserve"> Г.В. сообщил, что в случае его неявки дело рассмат</w:t>
      </w:r>
      <w:r>
        <w:t xml:space="preserve">ривать в его отсутствии. </w:t>
      </w:r>
    </w:p>
    <w:p w:rsidR="00A77B3E" w:rsidP="0097587D">
      <w:pPr>
        <w:ind w:firstLine="720"/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</w:t>
      </w:r>
      <w:r>
        <w:t>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97587D">
      <w:pPr>
        <w:ind w:firstLine="720"/>
        <w:jc w:val="both"/>
      </w:pPr>
      <w:r>
        <w:t>Руководствуясь</w:t>
      </w:r>
      <w:r>
        <w:t xml:space="preserve"> положением ст. 25.1 </w:t>
      </w:r>
      <w:r>
        <w:t>КоАП</w:t>
      </w:r>
      <w:r>
        <w:t xml:space="preserve"> РФ, принимая во внимание, что </w:t>
      </w:r>
      <w:r>
        <w:t>Кисиленко</w:t>
      </w:r>
      <w:r>
        <w:t xml:space="preserve"> Г.В.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</w:t>
      </w:r>
      <w:r>
        <w:t xml:space="preserve">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Кисиленко</w:t>
      </w:r>
      <w:r>
        <w:t xml:space="preserve"> Г.В.</w:t>
      </w:r>
    </w:p>
    <w:p w:rsidR="00A77B3E" w:rsidP="0097587D">
      <w:pPr>
        <w:ind w:firstLine="720"/>
        <w:jc w:val="both"/>
      </w:pPr>
      <w:r>
        <w:t xml:space="preserve">Исследовав материалы дела, мировой судья пришел к выводу о наличии в действиях </w:t>
      </w:r>
      <w:r>
        <w:t>Кис</w:t>
      </w:r>
      <w:r>
        <w:t>иленко</w:t>
      </w:r>
      <w:r>
        <w:t xml:space="preserve"> Г.В.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97587D">
      <w:pPr>
        <w:ind w:firstLine="720"/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</w:t>
      </w:r>
      <w:r>
        <w:t>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</w:t>
      </w:r>
      <w:r>
        <w:t xml:space="preserve"> (персонифицир</w:t>
      </w:r>
      <w:r>
        <w:t xml:space="preserve">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97587D">
      <w:pPr>
        <w:ind w:firstLine="720"/>
        <w:jc w:val="both"/>
      </w:pPr>
      <w:r>
        <w:t xml:space="preserve">Вина должностного лица </w:t>
      </w:r>
      <w:r>
        <w:t>Кисиленко</w:t>
      </w:r>
      <w:r>
        <w:t xml:space="preserve"> Г.В. в предъявленном правонарушении доказана материалами дела, а именно: проток</w:t>
      </w:r>
      <w:r>
        <w:t xml:space="preserve">олом об административном правонарушении № 110 от 28 марта 2018 года; копией сведений о застрахованных лицах; копией протокола проверки отчетности; копией выписки из ЕГРЮЛ </w:t>
      </w:r>
      <w:r>
        <w:t>от</w:t>
      </w:r>
      <w:r>
        <w:t xml:space="preserve"> дата. </w:t>
      </w:r>
    </w:p>
    <w:p w:rsidR="00A77B3E" w:rsidP="0097587D">
      <w:pPr>
        <w:jc w:val="both"/>
      </w:pPr>
      <w:r>
        <w:t xml:space="preserve">Все указанные доказательства соответствуют в деталях и в целом друг другу, </w:t>
      </w:r>
      <w:r>
        <w:t xml:space="preserve">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97587D">
      <w:pPr>
        <w:ind w:firstLine="720"/>
        <w:jc w:val="both"/>
      </w:pPr>
      <w:r>
        <w:t xml:space="preserve">Действия должностного лица </w:t>
      </w:r>
      <w:r>
        <w:t>Кисиленко</w:t>
      </w:r>
      <w:r>
        <w:t xml:space="preserve"> Г.В</w:t>
      </w:r>
      <w:r>
        <w:t xml:space="preserve">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</w:t>
      </w:r>
      <w:r>
        <w:t xml:space="preserve">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t xml:space="preserve"> представление таких свед</w:t>
      </w:r>
      <w:r>
        <w:t xml:space="preserve">ений в неполном объеме или в искаженном виде. </w:t>
      </w:r>
    </w:p>
    <w:p w:rsidR="00A77B3E" w:rsidP="0097587D">
      <w:pPr>
        <w:ind w:firstLine="720"/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</w:t>
      </w:r>
      <w:r>
        <w:t>смягчающие и отягчающие административную ответственность.</w:t>
      </w:r>
    </w:p>
    <w:p w:rsidR="00A77B3E" w:rsidP="0097587D">
      <w:pPr>
        <w:ind w:firstLine="720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</w:t>
      </w:r>
      <w:r>
        <w:t>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97587D">
      <w:pPr>
        <w:ind w:firstLine="720"/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</w:t>
      </w:r>
      <w:r>
        <w:t xml:space="preserve">е вины </w:t>
      </w:r>
      <w:r>
        <w:t>Кисиленко</w:t>
      </w:r>
      <w:r>
        <w:t xml:space="preserve"> Г.В., что суд признает обстоятельством, смягчающим административную ответственность, учитывая данные о личности </w:t>
      </w:r>
      <w:r>
        <w:t>Кисиленко</w:t>
      </w:r>
      <w:r>
        <w:t xml:space="preserve"> Г.В., ранее привлекаемого к административной ответственности за аналогичные правонарушения, то есть повторное соверше</w:t>
      </w:r>
      <w:r>
        <w:t xml:space="preserve">ние однородного административного правонарушения, что мировой судья признает </w:t>
      </w:r>
      <w:r>
        <w:t>обстоятельством</w:t>
      </w:r>
      <w:r>
        <w:t xml:space="preserve"> отягчающим административную ответственность, а также, учитывая имущественное положение </w:t>
      </w:r>
      <w:r>
        <w:t>лица, привлекаемого к административной ответственности, мировой судья пришел</w:t>
      </w:r>
      <w:r>
        <w:t xml:space="preserve"> к выводу о возможности назначить ему административное наказание в виде штрафа в пределах санкции ст. 15.33.2 </w:t>
      </w:r>
      <w:r>
        <w:t>КоАП</w:t>
      </w:r>
      <w:r>
        <w:t xml:space="preserve"> РФ.</w:t>
      </w:r>
    </w:p>
    <w:p w:rsidR="00A77B3E" w:rsidP="0097587D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796E47">
      <w:pPr>
        <w:jc w:val="center"/>
      </w:pPr>
      <w:r>
        <w:t>ПОСТАНОВИЛ:</w:t>
      </w:r>
    </w:p>
    <w:p w:rsidR="00A77B3E" w:rsidP="0097587D">
      <w:pPr>
        <w:jc w:val="both"/>
      </w:pPr>
    </w:p>
    <w:p w:rsidR="00A77B3E" w:rsidP="0097587D">
      <w:pPr>
        <w:jc w:val="both"/>
      </w:pPr>
      <w:r>
        <w:t xml:space="preserve">           Признать главу адрес (дал</w:t>
      </w:r>
      <w:r>
        <w:t xml:space="preserve">ее КФХ) </w:t>
      </w:r>
      <w:r>
        <w:t>Кисиленко</w:t>
      </w:r>
      <w:r>
        <w:t xml:space="preserve"> Геннадия Владимировича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</w:t>
      </w:r>
      <w:r>
        <w:t xml:space="preserve">е в виде административного штрафа в размере 400 (четыреста) рублей. </w:t>
      </w:r>
    </w:p>
    <w:p w:rsidR="00A77B3E" w:rsidP="0097587D">
      <w:pPr>
        <w:ind w:firstLine="720"/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</w:t>
      </w:r>
      <w:r>
        <w:t xml:space="preserve">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 xml:space="preserve">, УИН 0, назначение платежа: «штраф за административное </w:t>
      </w:r>
      <w:r>
        <w:t>правонарушение», наименование территориального органа ПФР, протокол об административном правонарушение № 110 от 28 марта 2018 года.</w:t>
      </w:r>
    </w:p>
    <w:p w:rsidR="00A77B3E" w:rsidP="0097587D">
      <w:pPr>
        <w:ind w:firstLine="720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</w:t>
      </w:r>
      <w:r>
        <w:t>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</w:t>
      </w:r>
      <w:r>
        <w:t>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A77B3E" w:rsidP="0097587D">
      <w:pPr>
        <w:ind w:firstLine="720"/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</w:t>
      </w:r>
      <w:r>
        <w:t xml:space="preserve">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97587D">
      <w:pPr>
        <w:jc w:val="both"/>
      </w:pPr>
    </w:p>
    <w:p w:rsidR="00A77B3E" w:rsidP="0097587D">
      <w:pPr>
        <w:jc w:val="both"/>
      </w:pPr>
      <w:r>
        <w:t xml:space="preserve">           Мировой судья</w:t>
      </w:r>
      <w:r>
        <w:tab/>
        <w:t xml:space="preserve">             </w:t>
      </w:r>
      <w:r>
        <w:t xml:space="preserve">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97587D">
      <w:pPr>
        <w:jc w:val="both"/>
      </w:pPr>
    </w:p>
    <w:sectPr w:rsidSect="001700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023"/>
    <w:rsid w:val="00170023"/>
    <w:rsid w:val="00796E47"/>
    <w:rsid w:val="0097587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0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