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F5350E">
      <w:pPr>
        <w:jc w:val="right"/>
      </w:pPr>
      <w:r>
        <w:rPr>
          <w:sz w:val="26"/>
        </w:rPr>
        <w:t>Дело № 5-72-132/2020</w:t>
      </w:r>
    </w:p>
    <w:p w:rsidR="00F5350E">
      <w:pPr>
        <w:jc w:val="center"/>
      </w:pPr>
      <w:r>
        <w:rPr>
          <w:b/>
          <w:sz w:val="26"/>
        </w:rPr>
        <w:t>ПОСТАНОВЛЕНИЕ</w:t>
      </w:r>
    </w:p>
    <w:p w:rsidR="00F5350E">
      <w:pPr>
        <w:jc w:val="both"/>
      </w:pPr>
      <w:r>
        <w:rPr>
          <w:sz w:val="26"/>
        </w:rPr>
        <w:t xml:space="preserve">13 мая 2020 года                                                                                                            </w:t>
      </w:r>
      <w:r>
        <w:rPr>
          <w:sz w:val="26"/>
        </w:rPr>
        <w:t>г</w:t>
      </w:r>
      <w:r>
        <w:rPr>
          <w:sz w:val="26"/>
        </w:rPr>
        <w:t>. Саки</w:t>
      </w:r>
    </w:p>
    <w:p w:rsidR="00F5350E">
      <w:pPr>
        <w:jc w:val="both"/>
      </w:pPr>
      <w:r>
        <w:rPr>
          <w:sz w:val="26"/>
        </w:rPr>
        <w:t xml:space="preserve">Мировой судья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</w:t>
      </w:r>
      <w:r>
        <w:rPr>
          <w:sz w:val="26"/>
        </w:rPr>
        <w:t>Костюкова</w:t>
      </w:r>
      <w:r>
        <w:rPr>
          <w:sz w:val="26"/>
        </w:rPr>
        <w:t xml:space="preserve"> Е.В., рассмотрев в открытом судебном заседании </w:t>
      </w:r>
      <w:r>
        <w:rPr>
          <w:sz w:val="26"/>
        </w:rPr>
        <w:t>материалы дела об административном правонарушение, поступившее из Отдела государственной инспекции безопасности дорожного движения МО МВД Российской Федерации «</w:t>
      </w:r>
      <w:r>
        <w:rPr>
          <w:sz w:val="26"/>
        </w:rPr>
        <w:t>Сакский</w:t>
      </w:r>
      <w:r>
        <w:rPr>
          <w:sz w:val="26"/>
        </w:rPr>
        <w:t xml:space="preserve">» в отношении: </w:t>
      </w:r>
    </w:p>
    <w:p w:rsidR="00F5350E">
      <w:pPr>
        <w:ind w:left="4248"/>
        <w:jc w:val="both"/>
      </w:pPr>
      <w:r>
        <w:rPr>
          <w:b/>
          <w:sz w:val="26"/>
        </w:rPr>
        <w:t>Макадзюба</w:t>
      </w:r>
      <w:r>
        <w:rPr>
          <w:b/>
          <w:sz w:val="26"/>
        </w:rPr>
        <w:t xml:space="preserve"> Павла Валентиновича</w:t>
      </w:r>
      <w:r>
        <w:rPr>
          <w:sz w:val="26"/>
        </w:rPr>
        <w:t>, паспортные данные, гражданина Российской Ф</w:t>
      </w:r>
      <w:r>
        <w:rPr>
          <w:sz w:val="26"/>
        </w:rPr>
        <w:t>едерации, ранее не привлекаемого к административной ответственности, зарегистрированного и проживающего по адресу: адрес,</w:t>
      </w:r>
    </w:p>
    <w:p w:rsidR="00F5350E">
      <w:pPr>
        <w:jc w:val="both"/>
      </w:pPr>
      <w:r>
        <w:rPr>
          <w:sz w:val="26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6"/>
        </w:rPr>
        <w:t>ч</w:t>
      </w:r>
      <w:r>
        <w:rPr>
          <w:sz w:val="26"/>
        </w:rPr>
        <w:t xml:space="preserve">. 1 ст. 12.8 Кодекса Российской Федерации об </w:t>
      </w:r>
      <w:r>
        <w:rPr>
          <w:sz w:val="26"/>
        </w:rPr>
        <w:t xml:space="preserve">административных правонарушениях, </w:t>
      </w:r>
    </w:p>
    <w:p w:rsidR="00F5350E">
      <w:pPr>
        <w:jc w:val="center"/>
      </w:pPr>
      <w:r>
        <w:rPr>
          <w:b/>
          <w:sz w:val="26"/>
        </w:rPr>
        <w:t>УСТАНОВИЛ:</w:t>
      </w:r>
    </w:p>
    <w:p w:rsidR="00F5350E">
      <w:pPr>
        <w:jc w:val="both"/>
      </w:pPr>
      <w:r>
        <w:rPr>
          <w:sz w:val="26"/>
        </w:rPr>
        <w:t xml:space="preserve">дата </w:t>
      </w:r>
      <w:r>
        <w:rPr>
          <w:sz w:val="26"/>
        </w:rPr>
        <w:t>в</w:t>
      </w:r>
      <w:r>
        <w:rPr>
          <w:sz w:val="26"/>
        </w:rPr>
        <w:t xml:space="preserve"> время </w:t>
      </w:r>
      <w:r>
        <w:rPr>
          <w:sz w:val="26"/>
        </w:rPr>
        <w:t>Макадзюба</w:t>
      </w:r>
      <w:r>
        <w:rPr>
          <w:sz w:val="26"/>
        </w:rPr>
        <w:t xml:space="preserve"> П.В. на адрес, адрес, управлял транспортным средством – автомобилем марки марка автомобиля, государственный регистрационный знак С334МУ93, принадлежащем ему (</w:t>
      </w:r>
      <w:r>
        <w:rPr>
          <w:sz w:val="26"/>
        </w:rPr>
        <w:t>фио</w:t>
      </w:r>
      <w:r>
        <w:rPr>
          <w:sz w:val="26"/>
        </w:rPr>
        <w:t xml:space="preserve">.) в состоянии опьянения </w:t>
      </w:r>
      <w:r>
        <w:rPr>
          <w:sz w:val="26"/>
        </w:rPr>
        <w:t>c</w:t>
      </w:r>
      <w:r>
        <w:rPr>
          <w:sz w:val="26"/>
        </w:rPr>
        <w:t xml:space="preserve"> признаком опьянения: запах алкоголя изо рта. Был освидетельствован прибором «</w:t>
      </w:r>
      <w:r>
        <w:rPr>
          <w:sz w:val="26"/>
        </w:rPr>
        <w:t>Alcotest</w:t>
      </w:r>
      <w:r>
        <w:rPr>
          <w:sz w:val="26"/>
        </w:rPr>
        <w:t xml:space="preserve"> 6810», заводской номер прибора ARСЕ-0270 (</w:t>
      </w:r>
      <w:r>
        <w:rPr>
          <w:sz w:val="26"/>
        </w:rPr>
        <w:t>поверен</w:t>
      </w:r>
      <w:r>
        <w:rPr>
          <w:sz w:val="26"/>
        </w:rPr>
        <w:t xml:space="preserve"> до дата), согласно </w:t>
      </w:r>
      <w:r>
        <w:rPr>
          <w:sz w:val="26"/>
        </w:rPr>
        <w:t>показаний</w:t>
      </w:r>
      <w:r>
        <w:rPr>
          <w:sz w:val="26"/>
        </w:rPr>
        <w:t xml:space="preserve"> которого установлено содержание алкоголя в выдыхаемом воздухе – 0,74 мг/л, чем нарушил п. </w:t>
      </w:r>
      <w:r>
        <w:rPr>
          <w:sz w:val="26"/>
        </w:rPr>
        <w:t xml:space="preserve">2.7 ПДД РФ, ответственность за которое предусмотрена ч. 1 ст. 12.8 </w:t>
      </w:r>
      <w:r>
        <w:rPr>
          <w:sz w:val="26"/>
        </w:rPr>
        <w:t>КоАП</w:t>
      </w:r>
      <w:r>
        <w:rPr>
          <w:sz w:val="26"/>
        </w:rPr>
        <w:t xml:space="preserve"> РФ. Данное деяние не является уголовно наказуемым.</w:t>
      </w:r>
    </w:p>
    <w:p w:rsidR="00F5350E">
      <w:pPr>
        <w:ind w:firstLine="708"/>
        <w:jc w:val="both"/>
      </w:pPr>
      <w:r>
        <w:rPr>
          <w:sz w:val="26"/>
        </w:rPr>
        <w:t xml:space="preserve">В судебное заседание </w:t>
      </w:r>
      <w:r>
        <w:rPr>
          <w:sz w:val="26"/>
        </w:rPr>
        <w:t>Макадзюба</w:t>
      </w:r>
      <w:r>
        <w:rPr>
          <w:sz w:val="26"/>
        </w:rPr>
        <w:t xml:space="preserve"> П.В. не явился. О дне, времени и месте рассмотрения дела об административном правонарушении </w:t>
      </w:r>
      <w:r>
        <w:rPr>
          <w:sz w:val="26"/>
        </w:rPr>
        <w:t>извещен</w:t>
      </w:r>
      <w:r>
        <w:rPr>
          <w:sz w:val="26"/>
        </w:rPr>
        <w:t xml:space="preserve"> на</w:t>
      </w:r>
      <w:r>
        <w:rPr>
          <w:sz w:val="26"/>
        </w:rPr>
        <w:t>длежащим образом, что подтверждается телефонограммой, имеющейся в материалах дела. О причинах своей неявки суду не сообщил. Ходатайств об отложении дела в суд не предоставил.</w:t>
      </w:r>
    </w:p>
    <w:p w:rsidR="00F5350E">
      <w:pPr>
        <w:ind w:firstLine="708"/>
        <w:jc w:val="both"/>
      </w:pPr>
      <w:r>
        <w:rPr>
          <w:sz w:val="26"/>
        </w:rPr>
        <w:t xml:space="preserve">Таким образом, </w:t>
      </w:r>
      <w:r>
        <w:rPr>
          <w:sz w:val="26"/>
        </w:rPr>
        <w:t>Макадзюба</w:t>
      </w:r>
      <w:r>
        <w:rPr>
          <w:sz w:val="26"/>
        </w:rPr>
        <w:t xml:space="preserve"> П.В. была предоставлена возможность реализовать свое пра</w:t>
      </w:r>
      <w:r>
        <w:rPr>
          <w:sz w:val="26"/>
        </w:rPr>
        <w:t xml:space="preserve">во на участие в судебном заседании при рассмотрении протокола об административном правонарушении, составленном в отношении него, неявку в судебное заседание </w:t>
      </w:r>
      <w:r>
        <w:rPr>
          <w:sz w:val="26"/>
        </w:rPr>
        <w:t>Макадзюба</w:t>
      </w:r>
      <w:r>
        <w:rPr>
          <w:sz w:val="26"/>
        </w:rPr>
        <w:t xml:space="preserve"> П.В., надлежащим образом извещенного о месте и времени рассмотрения дела об административ</w:t>
      </w:r>
      <w:r>
        <w:rPr>
          <w:sz w:val="26"/>
        </w:rPr>
        <w:t>ном правонарушении, не просившего об отложении дела слушанием и не представившего суду уважительности причин своей неявки, суд</w:t>
      </w:r>
      <w:r>
        <w:rPr>
          <w:sz w:val="26"/>
        </w:rPr>
        <w:t xml:space="preserve"> расценивает как волеизъявление лица, свидетельствующее об отказе от реализации своего права на выполнение указанных действий.</w:t>
      </w:r>
    </w:p>
    <w:p w:rsidR="00F5350E">
      <w:pPr>
        <w:ind w:firstLine="708"/>
        <w:jc w:val="both"/>
      </w:pPr>
      <w:r>
        <w:rPr>
          <w:sz w:val="26"/>
        </w:rPr>
        <w:t>Сог</w:t>
      </w:r>
      <w:r>
        <w:rPr>
          <w:sz w:val="26"/>
        </w:rPr>
        <w:t xml:space="preserve">ласно ст. 25.1 </w:t>
      </w:r>
      <w:r>
        <w:rPr>
          <w:sz w:val="26"/>
        </w:rPr>
        <w:t>КоАП</w:t>
      </w:r>
      <w:r>
        <w:rPr>
          <w:sz w:val="26"/>
        </w:rP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</w:t>
      </w:r>
      <w:r>
        <w:rPr>
          <w:sz w:val="26"/>
        </w:rPr>
        <w:t xml:space="preserve">сли имеются данные о надлежащем извещении лица о месте и времени рассмотрения дела и если от лица не поступило </w:t>
      </w:r>
      <w:r>
        <w:rPr>
          <w:sz w:val="26"/>
        </w:rPr>
        <w:t>ходатайство об отложении рассмотрения дела либо если такое ходатайство оставлено без удовлетворения.</w:t>
      </w:r>
    </w:p>
    <w:p w:rsidR="00F5350E">
      <w:pPr>
        <w:ind w:firstLine="708"/>
        <w:jc w:val="both"/>
      </w:pPr>
      <w:r>
        <w:rPr>
          <w:sz w:val="26"/>
        </w:rPr>
        <w:t>Согласно разъяснениям п. 6 Постановления Пле</w:t>
      </w:r>
      <w:r>
        <w:rPr>
          <w:sz w:val="26"/>
        </w:rPr>
        <w:t>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</w:t>
      </w:r>
      <w:r>
        <w:rPr>
          <w:sz w:val="26"/>
        </w:rPr>
        <w:t xml:space="preserve"> судебного рассмотрения и в случае, когда с указанного им места жительства (регистрации) поступило сообщение об отсутствии адресата по указанному адресу</w:t>
      </w:r>
      <w:r>
        <w:rPr>
          <w:sz w:val="26"/>
        </w:rPr>
        <w:t>, о том, что лицо фактически не проживает по этому адресу либо отказалось от получения почтового отправл</w:t>
      </w:r>
      <w:r>
        <w:rPr>
          <w:sz w:val="26"/>
        </w:rPr>
        <w:t xml:space="preserve">ения, а также в случае возвращения почтового отправления с отметкой об истечении срока хранения. </w:t>
      </w:r>
    </w:p>
    <w:p w:rsidR="00F5350E">
      <w:pPr>
        <w:ind w:firstLine="708"/>
        <w:jc w:val="both"/>
      </w:pPr>
      <w:r>
        <w:rPr>
          <w:sz w:val="26"/>
        </w:rPr>
        <w:t xml:space="preserve">Руководствуясь положением ст. 25.1 </w:t>
      </w:r>
      <w:r>
        <w:rPr>
          <w:sz w:val="26"/>
        </w:rPr>
        <w:t>КоАП</w:t>
      </w:r>
      <w:r>
        <w:rPr>
          <w:sz w:val="26"/>
        </w:rPr>
        <w:t xml:space="preserve"> РФ, принимая во внимание, что </w:t>
      </w:r>
      <w:r>
        <w:rPr>
          <w:sz w:val="26"/>
        </w:rPr>
        <w:t>Макадзюба</w:t>
      </w:r>
      <w:r>
        <w:rPr>
          <w:sz w:val="26"/>
        </w:rPr>
        <w:t xml:space="preserve"> П.В. извещен надлежащим образом о дне и времени рассмотрения дела об администр</w:t>
      </w:r>
      <w:r>
        <w:rPr>
          <w:sz w:val="26"/>
        </w:rPr>
        <w:t xml:space="preserve">ативного правонарушении, отсутствие ходатайств об отложении дела, мировой судья считает возможным рассмотреть дело об административном правонарушение в отсутствие </w:t>
      </w:r>
      <w:r>
        <w:rPr>
          <w:sz w:val="26"/>
        </w:rPr>
        <w:t>Макадзюба</w:t>
      </w:r>
      <w:r>
        <w:rPr>
          <w:sz w:val="26"/>
        </w:rPr>
        <w:t xml:space="preserve"> П.В.</w:t>
      </w:r>
    </w:p>
    <w:p w:rsidR="00F5350E">
      <w:pPr>
        <w:pStyle w:val="Heading1"/>
        <w:spacing w:before="0" w:after="0"/>
        <w:jc w:val="both"/>
      </w:pPr>
      <w:r>
        <w:rPr>
          <w:rFonts w:ascii="Times New Roman" w:hAnsi="Times New Roman" w:cs="Times New Roman"/>
          <w:b w:val="0"/>
          <w:sz w:val="26"/>
        </w:rPr>
        <w:t>Исследовав материалы дела об административном правонарушении, мировой судья пр</w:t>
      </w:r>
      <w:r>
        <w:rPr>
          <w:rFonts w:ascii="Times New Roman" w:hAnsi="Times New Roman" w:cs="Times New Roman"/>
          <w:b w:val="0"/>
          <w:sz w:val="26"/>
        </w:rPr>
        <w:t xml:space="preserve">ишел к выводу о наличии в действиях </w:t>
      </w:r>
      <w:r>
        <w:rPr>
          <w:rFonts w:ascii="Times New Roman" w:hAnsi="Times New Roman" w:cs="Times New Roman"/>
          <w:b w:val="0"/>
          <w:sz w:val="26"/>
        </w:rPr>
        <w:t>Макадзюба</w:t>
      </w:r>
      <w:r>
        <w:rPr>
          <w:rFonts w:ascii="Times New Roman" w:hAnsi="Times New Roman" w:cs="Times New Roman"/>
          <w:b w:val="0"/>
          <w:sz w:val="26"/>
        </w:rPr>
        <w:t xml:space="preserve"> П.В. состава правонарушения, предусмотренного </w:t>
      </w:r>
      <w:r>
        <w:rPr>
          <w:rFonts w:ascii="Times New Roman" w:hAnsi="Times New Roman" w:cs="Times New Roman"/>
          <w:b w:val="0"/>
          <w:sz w:val="26"/>
        </w:rPr>
        <w:t>ч</w:t>
      </w:r>
      <w:r>
        <w:rPr>
          <w:rFonts w:ascii="Times New Roman" w:hAnsi="Times New Roman" w:cs="Times New Roman"/>
          <w:b w:val="0"/>
          <w:sz w:val="26"/>
        </w:rPr>
        <w:t xml:space="preserve">. 1 ст. 12.8 </w:t>
      </w:r>
      <w:r>
        <w:rPr>
          <w:rFonts w:ascii="Times New Roman" w:hAnsi="Times New Roman" w:cs="Times New Roman"/>
          <w:b w:val="0"/>
          <w:sz w:val="26"/>
        </w:rPr>
        <w:t>КоАП</w:t>
      </w:r>
      <w:r>
        <w:rPr>
          <w:rFonts w:ascii="Times New Roman" w:hAnsi="Times New Roman" w:cs="Times New Roman"/>
          <w:b w:val="0"/>
          <w:sz w:val="26"/>
        </w:rPr>
        <w:t xml:space="preserve"> РФ, исходя из следующего.</w:t>
      </w:r>
    </w:p>
    <w:p w:rsidR="00F5350E">
      <w:pPr>
        <w:ind w:firstLine="708"/>
        <w:jc w:val="both"/>
      </w:pPr>
      <w:r>
        <w:rPr>
          <w:sz w:val="26"/>
        </w:rPr>
        <w:t>Согласно пункту 2.7 Правил дорожного движения Российской Федерации водителю запрещается управлять транспортным средство</w:t>
      </w:r>
      <w:r>
        <w:rPr>
          <w:sz w:val="26"/>
        </w:rPr>
        <w:t>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F5350E">
      <w:pPr>
        <w:ind w:firstLine="708"/>
        <w:jc w:val="both"/>
      </w:pPr>
      <w:r>
        <w:rPr>
          <w:sz w:val="26"/>
        </w:rPr>
        <w:t>Частью 1 статьи 12.8 Кодекса Росс</w:t>
      </w:r>
      <w:r>
        <w:rPr>
          <w:sz w:val="26"/>
        </w:rPr>
        <w:t xml:space="preserve">ийской Федерации об административных правонарушениях установлена административная ответственность за управление транспортным средством водителем, находящимся в состоянии опьянения. </w:t>
      </w:r>
    </w:p>
    <w:p w:rsidR="00F5350E">
      <w:pPr>
        <w:ind w:firstLine="708"/>
        <w:jc w:val="both"/>
      </w:pPr>
      <w:r>
        <w:rPr>
          <w:sz w:val="26"/>
        </w:rPr>
        <w:t>Согласно примечанию к указанной норме административная ответственность, пр</w:t>
      </w:r>
      <w:r>
        <w:rPr>
          <w:sz w:val="26"/>
        </w:rPr>
        <w:t>едусмотренная данной статьей и частью 3 статьи 12.27 названного Кодекса,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</w:t>
      </w:r>
      <w:r>
        <w:rPr>
          <w:sz w:val="26"/>
        </w:rPr>
        <w:t>озможную суммарную погрешность измерений, а именно 1,16 миллиграмма на один литр выдыхаемого воздуха, или в случае наличия наркотических средств или психотропных веществ в организме</w:t>
      </w:r>
      <w:r>
        <w:rPr>
          <w:sz w:val="26"/>
        </w:rPr>
        <w:t xml:space="preserve"> человека. </w:t>
      </w:r>
    </w:p>
    <w:p w:rsidR="00F5350E">
      <w:pPr>
        <w:ind w:firstLine="708"/>
        <w:jc w:val="both"/>
      </w:pPr>
      <w:r>
        <w:rPr>
          <w:sz w:val="26"/>
        </w:rPr>
        <w:t>Как усматривается из протокола об административном правонарушен</w:t>
      </w:r>
      <w:r>
        <w:rPr>
          <w:sz w:val="26"/>
        </w:rPr>
        <w:t xml:space="preserve">ии 61 АГ телефон от дата, для привлечения </w:t>
      </w:r>
      <w:r>
        <w:rPr>
          <w:sz w:val="26"/>
        </w:rPr>
        <w:t>Макадзюба</w:t>
      </w:r>
      <w:r>
        <w:rPr>
          <w:sz w:val="26"/>
        </w:rPr>
        <w:t xml:space="preserve"> П.В. к административной ответственности, предусмотренной частью 1 статьи 12.8 Кодекса Российской Федерации об административных правонарушениях, послужило то обстоятельство, что он дата </w:t>
      </w:r>
      <w:r>
        <w:rPr>
          <w:sz w:val="26"/>
        </w:rPr>
        <w:t>в</w:t>
      </w:r>
      <w:r>
        <w:rPr>
          <w:sz w:val="26"/>
        </w:rPr>
        <w:t xml:space="preserve"> время на адрес, а</w:t>
      </w:r>
      <w:r>
        <w:rPr>
          <w:sz w:val="26"/>
        </w:rPr>
        <w:t>дрес, управлял транспортным средством – автомобилем марки марка автомобиля, государственный регистрационный знак С334МУ93, принадлежащем ему (</w:t>
      </w:r>
      <w:r>
        <w:rPr>
          <w:sz w:val="26"/>
        </w:rPr>
        <w:t>фио</w:t>
      </w:r>
      <w:r>
        <w:rPr>
          <w:sz w:val="26"/>
        </w:rPr>
        <w:t>.) в состоянии опьянения. Был освидетельствован прибором «</w:t>
      </w:r>
      <w:r>
        <w:rPr>
          <w:sz w:val="26"/>
        </w:rPr>
        <w:t>Alcotest</w:t>
      </w:r>
      <w:r>
        <w:rPr>
          <w:sz w:val="26"/>
        </w:rPr>
        <w:t xml:space="preserve"> 6810», заводской номер прибора ARСЕ-0270, со</w:t>
      </w:r>
      <w:r>
        <w:rPr>
          <w:sz w:val="26"/>
        </w:rPr>
        <w:t xml:space="preserve">гласно </w:t>
      </w:r>
      <w:r>
        <w:rPr>
          <w:sz w:val="26"/>
        </w:rPr>
        <w:t>показаний</w:t>
      </w:r>
      <w:r>
        <w:rPr>
          <w:sz w:val="26"/>
        </w:rPr>
        <w:t xml:space="preserve"> которого установлено содержание алкоголя в выдыхаемом воздухе – 0,74 мг/л, чем нарушил п. 2.7 ПДД РФ, ответственность за которое предусмотрена ч. 1 ст. 12.8 </w:t>
      </w:r>
      <w:r>
        <w:rPr>
          <w:sz w:val="26"/>
        </w:rPr>
        <w:t>КоАП</w:t>
      </w:r>
      <w:r>
        <w:rPr>
          <w:sz w:val="26"/>
        </w:rPr>
        <w:t xml:space="preserve"> РФ. Данное деяние не является уголовно наказуемым, чем нарушил п. 2.7 ПДД РФ,</w:t>
      </w:r>
      <w:r>
        <w:rPr>
          <w:sz w:val="26"/>
        </w:rPr>
        <w:t xml:space="preserve"> </w:t>
      </w:r>
      <w:r>
        <w:rPr>
          <w:sz w:val="26"/>
        </w:rPr>
        <w:t xml:space="preserve">ответственность за которое предусмотрена ч. 1 ст. 12.8 </w:t>
      </w:r>
      <w:r>
        <w:rPr>
          <w:sz w:val="26"/>
        </w:rPr>
        <w:t>КоАП</w:t>
      </w:r>
      <w:r>
        <w:rPr>
          <w:sz w:val="26"/>
        </w:rPr>
        <w:t xml:space="preserve"> РФ. Данное деяние не является уголовно наказуемым (</w:t>
      </w:r>
      <w:r>
        <w:rPr>
          <w:sz w:val="26"/>
        </w:rPr>
        <w:t>л</w:t>
      </w:r>
      <w:r>
        <w:rPr>
          <w:sz w:val="26"/>
        </w:rPr>
        <w:t>.д. 1).</w:t>
      </w:r>
    </w:p>
    <w:p w:rsidR="00F5350E">
      <w:pPr>
        <w:ind w:firstLine="708"/>
        <w:jc w:val="both"/>
      </w:pPr>
      <w:r>
        <w:rPr>
          <w:sz w:val="26"/>
        </w:rPr>
        <w:t>Постановлением Правительства Российской Федерации от дата N 475 утверждены Правила освидетельствования лица, которое управляет транспор</w:t>
      </w:r>
      <w:r>
        <w:rPr>
          <w:sz w:val="26"/>
        </w:rPr>
        <w:t>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</w:t>
      </w:r>
      <w:r>
        <w:rPr>
          <w:sz w:val="26"/>
        </w:rPr>
        <w:t>ультатов (далее</w:t>
      </w:r>
      <w:r>
        <w:rPr>
          <w:sz w:val="26"/>
        </w:rPr>
        <w:t xml:space="preserve"> ?</w:t>
      </w:r>
      <w:r>
        <w:rPr>
          <w:sz w:val="26"/>
        </w:rPr>
        <w:t xml:space="preserve"> </w:t>
      </w:r>
      <w:r>
        <w:rPr>
          <w:sz w:val="26"/>
        </w:rPr>
        <w:t>Правила).</w:t>
      </w:r>
    </w:p>
    <w:p w:rsidR="00F5350E">
      <w:pPr>
        <w:jc w:val="both"/>
      </w:pPr>
      <w:r>
        <w:rPr>
          <w:sz w:val="26"/>
        </w:rPr>
        <w:t xml:space="preserve">Факт нахождения </w:t>
      </w:r>
      <w:r>
        <w:rPr>
          <w:sz w:val="26"/>
        </w:rPr>
        <w:t>Макадзюба</w:t>
      </w:r>
      <w:r>
        <w:rPr>
          <w:sz w:val="26"/>
        </w:rPr>
        <w:t xml:space="preserve"> П.В. в состоянии алкогольного опьянения подтверждается актом освидетельствования на состояние алкогольного опьянения 82 АО № 008378 от дата, согласно которому по результатам освидетельствования с примен</w:t>
      </w:r>
      <w:r>
        <w:rPr>
          <w:sz w:val="26"/>
        </w:rPr>
        <w:t>ением специального технического средства измерения Анализатора паров «</w:t>
      </w:r>
      <w:r>
        <w:rPr>
          <w:sz w:val="26"/>
        </w:rPr>
        <w:t>Alcotest</w:t>
      </w:r>
      <w:r>
        <w:rPr>
          <w:sz w:val="26"/>
        </w:rPr>
        <w:t xml:space="preserve"> 6810», заводской номер прибора ARСЕ-0270, установлено нахождение </w:t>
      </w:r>
      <w:r>
        <w:rPr>
          <w:sz w:val="26"/>
        </w:rPr>
        <w:t>Макадзюба</w:t>
      </w:r>
      <w:r>
        <w:rPr>
          <w:sz w:val="26"/>
        </w:rPr>
        <w:t xml:space="preserve"> П.В. в состоянии алкогольного опьянения с результатом анализа 0,74 мг/л, превышающей 0,16 мг/л</w:t>
      </w:r>
      <w:r>
        <w:rPr>
          <w:sz w:val="26"/>
        </w:rPr>
        <w:t xml:space="preserve"> ?</w:t>
      </w:r>
      <w:r>
        <w:rPr>
          <w:sz w:val="26"/>
        </w:rPr>
        <w:t xml:space="preserve"> возмо</w:t>
      </w:r>
      <w:r>
        <w:rPr>
          <w:sz w:val="26"/>
        </w:rPr>
        <w:t xml:space="preserve">жную суммарную погрешность измерений, с </w:t>
      </w:r>
      <w:r>
        <w:rPr>
          <w:sz w:val="26"/>
        </w:rPr>
        <w:t>результатом</w:t>
      </w:r>
      <w:r>
        <w:rPr>
          <w:sz w:val="26"/>
        </w:rPr>
        <w:t xml:space="preserve"> которого он согласился, что подтверждается его записью, написанной собственноручно и подписью в соответствующей графе данного акта (л.д. 4).</w:t>
      </w:r>
    </w:p>
    <w:p w:rsidR="00F5350E">
      <w:pPr>
        <w:jc w:val="both"/>
      </w:pPr>
      <w:r>
        <w:rPr>
          <w:sz w:val="26"/>
        </w:rPr>
        <w:t xml:space="preserve">Кроме того, изложенные в указанном акте выводы о нахождении </w:t>
      </w:r>
      <w:r>
        <w:rPr>
          <w:sz w:val="26"/>
        </w:rPr>
        <w:t>Мак</w:t>
      </w:r>
      <w:r>
        <w:rPr>
          <w:sz w:val="26"/>
        </w:rPr>
        <w:t>адзюба</w:t>
      </w:r>
      <w:r>
        <w:rPr>
          <w:sz w:val="26"/>
        </w:rPr>
        <w:t xml:space="preserve"> П.В. в состоянии алкогольного опьянения подтверждаются записью результатов исследования, согласно которым определено наличие абсолютного этилового спирта в концентрации 0,74 миллиграмма на один литр выдыхаемого воздуха (</w:t>
      </w:r>
      <w:r>
        <w:rPr>
          <w:sz w:val="26"/>
        </w:rPr>
        <w:t>л</w:t>
      </w:r>
      <w:r>
        <w:rPr>
          <w:sz w:val="26"/>
        </w:rPr>
        <w:t>.д. 3).</w:t>
      </w:r>
    </w:p>
    <w:p w:rsidR="00F5350E">
      <w:pPr>
        <w:ind w:firstLine="708"/>
        <w:jc w:val="both"/>
      </w:pPr>
      <w:r>
        <w:rPr>
          <w:sz w:val="26"/>
        </w:rPr>
        <w:t>В случаях, предусмот</w:t>
      </w:r>
      <w:r>
        <w:rPr>
          <w:sz w:val="26"/>
        </w:rPr>
        <w:t>ренных главой 27 и статьей 28.1.1 Кодекса Российской Федерации об административных правонарушениях, обязательно присутствие понятых или применение видеозаписи. Понятой удостоверяет в протоколе своей подписью факт совершения в его присутствии процессуальных</w:t>
      </w:r>
      <w:r>
        <w:rPr>
          <w:sz w:val="26"/>
        </w:rPr>
        <w:t xml:space="preserve"> действий, их содержание и результаты (часть 2 статьи 25.7 Кодекса Российской Федерации об административных правонарушениях).</w:t>
      </w:r>
    </w:p>
    <w:p w:rsidR="00F5350E">
      <w:pPr>
        <w:ind w:firstLine="708"/>
        <w:jc w:val="both"/>
      </w:pPr>
      <w:r>
        <w:rPr>
          <w:sz w:val="26"/>
        </w:rPr>
        <w:t>Установленное законом требование о применении мер обеспечения производства по делу об административном правонарушении с участием п</w:t>
      </w:r>
      <w:r>
        <w:rPr>
          <w:sz w:val="26"/>
        </w:rPr>
        <w:t>онятых или с применением видеозаписи является одной из гарантий обеспечения прав лица, привлекаемого к административной ответственности, с целью исключения любых сомнений относительно полноты и правильности фиксирования в соответствующем протоколе или акте</w:t>
      </w:r>
      <w:r>
        <w:rPr>
          <w:sz w:val="26"/>
        </w:rPr>
        <w:t xml:space="preserve"> содержания и результатов проводимого процессуального действия.</w:t>
      </w:r>
    </w:p>
    <w:p w:rsidR="00F5350E">
      <w:pPr>
        <w:ind w:firstLine="708"/>
        <w:jc w:val="both"/>
      </w:pPr>
      <w:r>
        <w:rPr>
          <w:sz w:val="26"/>
        </w:rPr>
        <w:t>Как усматривается из материалов дела, дата должностным лицом – старшим инспектором ДПС ГИБДД МО МВД России «</w:t>
      </w:r>
      <w:r>
        <w:rPr>
          <w:sz w:val="26"/>
        </w:rPr>
        <w:t>Сакский</w:t>
      </w:r>
      <w:r>
        <w:rPr>
          <w:sz w:val="26"/>
        </w:rPr>
        <w:t xml:space="preserve">» старшим лейтенантом полиции </w:t>
      </w:r>
      <w:r>
        <w:rPr>
          <w:sz w:val="26"/>
        </w:rPr>
        <w:t>фио</w:t>
      </w:r>
      <w:r>
        <w:rPr>
          <w:sz w:val="26"/>
        </w:rPr>
        <w:t xml:space="preserve"> в отношении </w:t>
      </w:r>
      <w:r>
        <w:rPr>
          <w:sz w:val="26"/>
        </w:rPr>
        <w:t>Макадзюба</w:t>
      </w:r>
      <w:r>
        <w:rPr>
          <w:sz w:val="26"/>
        </w:rPr>
        <w:t xml:space="preserve"> П.В. применены меры </w:t>
      </w:r>
      <w:r>
        <w:rPr>
          <w:sz w:val="26"/>
        </w:rPr>
        <w:t>обеспечения производства по делу об административном правонарушении в виде отстранения от управления транспортным средством и освидетельствования на состояние алкогольного опьянения.</w:t>
      </w:r>
    </w:p>
    <w:p w:rsidR="00F5350E">
      <w:pPr>
        <w:ind w:firstLine="708"/>
        <w:jc w:val="both"/>
      </w:pPr>
      <w:r>
        <w:rPr>
          <w:sz w:val="26"/>
        </w:rPr>
        <w:t>Согласно протоколу об отстранении от управления транспортным средством 82</w:t>
      </w:r>
      <w:r>
        <w:rPr>
          <w:sz w:val="26"/>
        </w:rPr>
        <w:t xml:space="preserve"> ОТ № 018745 </w:t>
      </w:r>
      <w:r>
        <w:rPr>
          <w:sz w:val="26"/>
        </w:rPr>
        <w:t>от</w:t>
      </w:r>
      <w:r>
        <w:rPr>
          <w:sz w:val="26"/>
        </w:rPr>
        <w:t xml:space="preserve"> </w:t>
      </w:r>
      <w:r>
        <w:rPr>
          <w:sz w:val="26"/>
        </w:rPr>
        <w:t>дата</w:t>
      </w:r>
      <w:r>
        <w:rPr>
          <w:sz w:val="26"/>
        </w:rPr>
        <w:t xml:space="preserve"> соответствующие процессуальные действия производились без участия понятых, с применением видеозаписи (л.д. 2).</w:t>
      </w:r>
    </w:p>
    <w:p w:rsidR="00F5350E">
      <w:pPr>
        <w:ind w:firstLine="708"/>
        <w:jc w:val="both"/>
      </w:pPr>
      <w:r>
        <w:rPr>
          <w:sz w:val="26"/>
        </w:rPr>
        <w:t xml:space="preserve">Согласно протокола о задержании транспортного средства 82 ПЗ № 033084 от дата, составленного </w:t>
      </w:r>
      <w:r>
        <w:rPr>
          <w:sz w:val="26"/>
        </w:rPr>
        <w:t>в</w:t>
      </w:r>
      <w:r>
        <w:rPr>
          <w:sz w:val="26"/>
        </w:rPr>
        <w:t xml:space="preserve"> время, было задержано транспо</w:t>
      </w:r>
      <w:r>
        <w:rPr>
          <w:sz w:val="26"/>
        </w:rPr>
        <w:t xml:space="preserve">ртное средство - автомобиль </w:t>
      </w:r>
      <w:r>
        <w:rPr>
          <w:sz w:val="26"/>
        </w:rPr>
        <w:t xml:space="preserve">марки марка автомобиля, государственный регистрационный знак С334МУ93 и передано эвакуатору </w:t>
      </w:r>
      <w:r>
        <w:rPr>
          <w:sz w:val="26"/>
        </w:rPr>
        <w:t>фио</w:t>
      </w:r>
      <w:r>
        <w:rPr>
          <w:sz w:val="26"/>
        </w:rPr>
        <w:t xml:space="preserve"> для транспортировки и помещения на специализированную стоянку, расположенную по адресу: адрес, наименование организации (л.д. 6).</w:t>
      </w:r>
    </w:p>
    <w:p w:rsidR="00F5350E">
      <w:pPr>
        <w:ind w:firstLine="708"/>
        <w:jc w:val="both"/>
      </w:pPr>
      <w:r>
        <w:rPr>
          <w:sz w:val="26"/>
        </w:rPr>
        <w:t>Ра</w:t>
      </w:r>
      <w:r>
        <w:rPr>
          <w:sz w:val="26"/>
        </w:rPr>
        <w:t>порт старшего инспектора ДПС ГИБДД МО МВД России «</w:t>
      </w:r>
      <w:r>
        <w:rPr>
          <w:sz w:val="26"/>
        </w:rPr>
        <w:t>Сакский</w:t>
      </w:r>
      <w:r>
        <w:rPr>
          <w:sz w:val="26"/>
        </w:rPr>
        <w:t xml:space="preserve">» старшего лейтенанта полиции </w:t>
      </w:r>
      <w:r>
        <w:rPr>
          <w:sz w:val="26"/>
        </w:rPr>
        <w:t>фио</w:t>
      </w:r>
      <w:r>
        <w:rPr>
          <w:sz w:val="26"/>
        </w:rPr>
        <w:t xml:space="preserve"> от дата подтверждает факт о выявленном административном правонарушении от дата в отношении водителя </w:t>
      </w:r>
      <w:r>
        <w:rPr>
          <w:sz w:val="26"/>
        </w:rPr>
        <w:t>Макадзюба</w:t>
      </w:r>
      <w:r>
        <w:rPr>
          <w:sz w:val="26"/>
        </w:rPr>
        <w:t xml:space="preserve"> П.В. (л.д. 7). </w:t>
      </w:r>
    </w:p>
    <w:p w:rsidR="00F5350E">
      <w:pPr>
        <w:ind w:firstLine="708"/>
        <w:jc w:val="both"/>
      </w:pPr>
      <w:r>
        <w:rPr>
          <w:sz w:val="26"/>
        </w:rPr>
        <w:t>Как усматривается из видеозаписи фиксац</w:t>
      </w:r>
      <w:r>
        <w:rPr>
          <w:sz w:val="26"/>
        </w:rPr>
        <w:t xml:space="preserve">ии процессуальных действий, инспектором ДПС ГИБДД разъяснены </w:t>
      </w:r>
      <w:r>
        <w:rPr>
          <w:sz w:val="26"/>
        </w:rPr>
        <w:t>Макадзюба</w:t>
      </w:r>
      <w:r>
        <w:rPr>
          <w:sz w:val="26"/>
        </w:rPr>
        <w:t xml:space="preserve"> П.В. права, предусмотренные ст. 25.1 </w:t>
      </w:r>
      <w:r>
        <w:rPr>
          <w:sz w:val="26"/>
        </w:rPr>
        <w:t>КоАП</w:t>
      </w:r>
      <w:r>
        <w:rPr>
          <w:sz w:val="26"/>
        </w:rPr>
        <w:t xml:space="preserve"> РФ и положения ст. 51 Конституции РФ. </w:t>
      </w:r>
      <w:r>
        <w:rPr>
          <w:sz w:val="26"/>
        </w:rPr>
        <w:t xml:space="preserve">Было проведено освидетельствование на состояние алкогольного опьянения в отношении </w:t>
      </w:r>
      <w:r>
        <w:rPr>
          <w:sz w:val="26"/>
        </w:rPr>
        <w:t>Макадзюба</w:t>
      </w:r>
      <w:r>
        <w:rPr>
          <w:sz w:val="26"/>
        </w:rPr>
        <w:t xml:space="preserve"> П.В., соглас</w:t>
      </w:r>
      <w:r>
        <w:rPr>
          <w:sz w:val="26"/>
        </w:rPr>
        <w:t>но которому по результатам освидетельствования с применением специального технического средства измерения «</w:t>
      </w:r>
      <w:r>
        <w:rPr>
          <w:sz w:val="26"/>
        </w:rPr>
        <w:t>Alcotest</w:t>
      </w:r>
      <w:r>
        <w:rPr>
          <w:sz w:val="26"/>
        </w:rPr>
        <w:t xml:space="preserve"> 6810», заводской номер прибора ARСЕ-0270, установлено нахождение </w:t>
      </w:r>
      <w:r>
        <w:rPr>
          <w:sz w:val="26"/>
        </w:rPr>
        <w:t>Макадзюба</w:t>
      </w:r>
      <w:r>
        <w:rPr>
          <w:sz w:val="26"/>
        </w:rPr>
        <w:t xml:space="preserve"> П.В. в состоянии алкогольного опьянения с результатом анализа 0,7</w:t>
      </w:r>
      <w:r>
        <w:rPr>
          <w:sz w:val="26"/>
        </w:rPr>
        <w:t xml:space="preserve">4 мг/л. С результатами освидетельствования на состояние алкогольного опьянения </w:t>
      </w:r>
      <w:r>
        <w:rPr>
          <w:sz w:val="26"/>
        </w:rPr>
        <w:t>Макадзюба</w:t>
      </w:r>
      <w:r>
        <w:rPr>
          <w:sz w:val="26"/>
        </w:rPr>
        <w:t xml:space="preserve"> П.В. согласился.</w:t>
      </w:r>
      <w:r>
        <w:rPr>
          <w:sz w:val="26"/>
        </w:rPr>
        <w:t xml:space="preserve"> Оказание какого-либо давления со стороны сотрудников ДПС ГИБДД на гражданина </w:t>
      </w:r>
      <w:r>
        <w:rPr>
          <w:sz w:val="26"/>
        </w:rPr>
        <w:t>Макадзюба</w:t>
      </w:r>
      <w:r>
        <w:rPr>
          <w:sz w:val="26"/>
        </w:rPr>
        <w:t xml:space="preserve"> П.В. при этом не усматривается (л.д. 8).</w:t>
      </w:r>
    </w:p>
    <w:p w:rsidR="00F5350E">
      <w:pPr>
        <w:ind w:firstLine="708"/>
        <w:jc w:val="both"/>
      </w:pPr>
      <w:r>
        <w:rPr>
          <w:sz w:val="26"/>
        </w:rPr>
        <w:t>Письменные доказательс</w:t>
      </w:r>
      <w:r>
        <w:rPr>
          <w:sz w:val="26"/>
        </w:rPr>
        <w:t xml:space="preserve">тва суд считает достоверными, объективными и допустимыми доказательствами по делу, поскольку они получены в соответствии с требованиями закона, имеют надлежащую процессуальную форму. </w:t>
      </w:r>
    </w:p>
    <w:p w:rsidR="00F5350E">
      <w:pPr>
        <w:jc w:val="both"/>
      </w:pPr>
      <w:r>
        <w:rPr>
          <w:sz w:val="26"/>
        </w:rPr>
        <w:t xml:space="preserve">Учитывая вышеизложенные доказательства в их совокупности, мировой судья </w:t>
      </w:r>
      <w:r>
        <w:rPr>
          <w:sz w:val="26"/>
        </w:rPr>
        <w:t xml:space="preserve">приходит к выводу о законности выводов уполномоченного должностного лица о нахождении </w:t>
      </w:r>
      <w:r>
        <w:rPr>
          <w:sz w:val="26"/>
        </w:rPr>
        <w:t>Макадзюба</w:t>
      </w:r>
      <w:r>
        <w:rPr>
          <w:sz w:val="26"/>
        </w:rPr>
        <w:t xml:space="preserve"> П.В. в состоянии алкогольного опьянения, поскольку действия должностного лица по прохождению </w:t>
      </w:r>
      <w:r>
        <w:rPr>
          <w:sz w:val="26"/>
        </w:rPr>
        <w:t>Макадзюба</w:t>
      </w:r>
      <w:r>
        <w:rPr>
          <w:sz w:val="26"/>
        </w:rPr>
        <w:t xml:space="preserve"> П.В. освидетельствования на состояние алкогольного опьяне</w:t>
      </w:r>
      <w:r>
        <w:rPr>
          <w:sz w:val="26"/>
        </w:rPr>
        <w:t>ния соответствуют требованиям Правил.</w:t>
      </w:r>
    </w:p>
    <w:p w:rsidR="00F5350E">
      <w:pPr>
        <w:jc w:val="both"/>
      </w:pPr>
      <w:r>
        <w:rPr>
          <w:sz w:val="26"/>
        </w:rPr>
        <w:t xml:space="preserve">При таких обстоятельствах в действиях </w:t>
      </w:r>
      <w:r>
        <w:rPr>
          <w:sz w:val="26"/>
        </w:rPr>
        <w:t>Макадзюба</w:t>
      </w:r>
      <w:r>
        <w:rPr>
          <w:sz w:val="26"/>
        </w:rPr>
        <w:t xml:space="preserve"> П.В. имеется состав правонарушения, предусмотренного частью 1 статьи 12.8 Кодекса Российской Федерации об административных правонарушениях, а именно: управление транспорт</w:t>
      </w:r>
      <w:r>
        <w:rPr>
          <w:sz w:val="26"/>
        </w:rPr>
        <w:t>ным средством водителем, находящимся в состоянии опьянения, если такие действия не содержат уголовно наказуемого деяния.</w:t>
      </w:r>
    </w:p>
    <w:p w:rsidR="00F5350E">
      <w:pPr>
        <w:jc w:val="both"/>
      </w:pPr>
      <w:r>
        <w:rPr>
          <w:sz w:val="26"/>
        </w:rPr>
        <w:t xml:space="preserve">Как усматривается из материалов дела, </w:t>
      </w:r>
      <w:r>
        <w:rPr>
          <w:sz w:val="26"/>
        </w:rPr>
        <w:t>Макадзюба</w:t>
      </w:r>
      <w:r>
        <w:rPr>
          <w:sz w:val="26"/>
        </w:rPr>
        <w:t xml:space="preserve"> П.В. в установленном законом порядке получал специальное право управления транспортными</w:t>
      </w:r>
      <w:r>
        <w:rPr>
          <w:sz w:val="26"/>
        </w:rPr>
        <w:t xml:space="preserve"> средствами и ему выдано Отделением 5 межрайонного регистрационно-экзаменационного отдела ГИБДД МВД по Республике Крым водительское удостоверение телефон </w:t>
      </w:r>
      <w:r>
        <w:rPr>
          <w:sz w:val="26"/>
        </w:rPr>
        <w:t>от</w:t>
      </w:r>
      <w:r>
        <w:rPr>
          <w:sz w:val="26"/>
        </w:rPr>
        <w:t xml:space="preserve"> дата, кат. «В», «В</w:t>
      </w:r>
      <w:r>
        <w:rPr>
          <w:sz w:val="26"/>
        </w:rPr>
        <w:t>1</w:t>
      </w:r>
      <w:r>
        <w:rPr>
          <w:sz w:val="26"/>
        </w:rPr>
        <w:t xml:space="preserve"> (АS)», «С», «С1». «М» (</w:t>
      </w:r>
      <w:r>
        <w:rPr>
          <w:sz w:val="26"/>
        </w:rPr>
        <w:t>л</w:t>
      </w:r>
      <w:r>
        <w:rPr>
          <w:sz w:val="26"/>
        </w:rPr>
        <w:t>.д. 11).</w:t>
      </w:r>
    </w:p>
    <w:p w:rsidR="00F5350E">
      <w:pPr>
        <w:ind w:firstLine="708"/>
        <w:jc w:val="both"/>
      </w:pPr>
      <w:r>
        <w:rPr>
          <w:sz w:val="26"/>
        </w:rPr>
        <w:t>Согласно части 2 статьи 4.1 Кодекса Российской</w:t>
      </w:r>
      <w:r>
        <w:rPr>
          <w:sz w:val="26"/>
        </w:rPr>
        <w:t xml:space="preserve"> Федерации об административных правонарушениях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</w:t>
      </w:r>
      <w:r>
        <w:rPr>
          <w:sz w:val="26"/>
        </w:rPr>
        <w:t xml:space="preserve">министративную ответственность, и обстоятельства, отягчающие административную ответственность. </w:t>
      </w:r>
    </w:p>
    <w:p w:rsidR="00F5350E">
      <w:pPr>
        <w:jc w:val="both"/>
      </w:pPr>
      <w:r>
        <w:rPr>
          <w:sz w:val="26"/>
        </w:rPr>
        <w:t>Принимая во внимание характер и обстоятельства совершенного административного правонарушения, отсутствие обстоятельств, смягчающих и отягчающих административную</w:t>
      </w:r>
      <w:r>
        <w:rPr>
          <w:sz w:val="26"/>
        </w:rPr>
        <w:t xml:space="preserve"> ответственность, учитывая данные о личности </w:t>
      </w:r>
      <w:r>
        <w:rPr>
          <w:sz w:val="26"/>
        </w:rPr>
        <w:t>Макадзюба</w:t>
      </w:r>
      <w:r>
        <w:rPr>
          <w:sz w:val="26"/>
        </w:rPr>
        <w:t xml:space="preserve"> П.В., </w:t>
      </w:r>
      <w:r>
        <w:rPr>
          <w:sz w:val="26"/>
        </w:rPr>
        <w:t>который согласно представленным материалам ранее не привлекался к административной ответственности за совершение аналогичных правонарушений, а также, учитывая имущественное положение лица, привле</w:t>
      </w:r>
      <w:r>
        <w:rPr>
          <w:sz w:val="26"/>
        </w:rPr>
        <w:t>каемого к административной ответственности, мировой судья пришел к выводу о возможности назначить ему административное наказание в виде</w:t>
      </w:r>
      <w:r>
        <w:rPr>
          <w:sz w:val="26"/>
        </w:rPr>
        <w:t xml:space="preserve"> административного штрафа с лишением права управления транспортными средствами в нижнем пределе, установленном санкцией </w:t>
      </w:r>
      <w:r>
        <w:rPr>
          <w:sz w:val="26"/>
        </w:rPr>
        <w:t>ч</w:t>
      </w:r>
      <w:r>
        <w:rPr>
          <w:sz w:val="26"/>
        </w:rPr>
        <w:t xml:space="preserve">.1 ст. 12.8 </w:t>
      </w:r>
      <w:r>
        <w:rPr>
          <w:sz w:val="26"/>
        </w:rPr>
        <w:t>КоАП</w:t>
      </w:r>
      <w:r>
        <w:rPr>
          <w:sz w:val="26"/>
        </w:rPr>
        <w:t xml:space="preserve"> РФ.</w:t>
      </w:r>
    </w:p>
    <w:p w:rsidR="00F5350E">
      <w:pPr>
        <w:ind w:firstLine="708"/>
        <w:jc w:val="both"/>
      </w:pPr>
      <w:r>
        <w:rPr>
          <w:sz w:val="26"/>
        </w:rPr>
        <w:t xml:space="preserve">На основании изложенного, руководствуясь статьями 29.9, 29.10 Кодекса Российской Федерации об административных правонарушениях, мировой судья </w:t>
      </w:r>
    </w:p>
    <w:p w:rsidR="00F5350E">
      <w:pPr>
        <w:jc w:val="center"/>
      </w:pPr>
      <w:r>
        <w:rPr>
          <w:b/>
          <w:sz w:val="26"/>
        </w:rPr>
        <w:t>ПОСТАНОВИЛ:</w:t>
      </w:r>
    </w:p>
    <w:p w:rsidR="00F5350E">
      <w:pPr>
        <w:ind w:firstLine="708"/>
        <w:jc w:val="both"/>
      </w:pPr>
      <w:r>
        <w:rPr>
          <w:b/>
          <w:sz w:val="26"/>
        </w:rPr>
        <w:t>Макадзюба</w:t>
      </w:r>
      <w:r>
        <w:rPr>
          <w:b/>
          <w:sz w:val="26"/>
        </w:rPr>
        <w:t xml:space="preserve"> Павла Валентиновича</w:t>
      </w:r>
      <w:r>
        <w:rPr>
          <w:sz w:val="26"/>
        </w:rPr>
        <w:t xml:space="preserve"> признать виновным в совершении административного п</w:t>
      </w:r>
      <w:r>
        <w:rPr>
          <w:sz w:val="26"/>
        </w:rPr>
        <w:t>равонарушения, предусмотренного частью 1 статьи 12.8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30 000 (тридцать тысяч) рублей с лишением права упра</w:t>
      </w:r>
      <w:r>
        <w:rPr>
          <w:sz w:val="26"/>
        </w:rPr>
        <w:t>вления транспортными средствами на срок 1 (один) год 6 (шесть) месяцев.</w:t>
      </w:r>
    </w:p>
    <w:p w:rsidR="00F5350E">
      <w:pPr>
        <w:ind w:firstLine="708"/>
        <w:jc w:val="both"/>
      </w:pPr>
      <w:r>
        <w:rPr>
          <w:sz w:val="26"/>
        </w:rPr>
        <w:t>Штраф подлежит уплате по реквизитам: получатель платежа: УФК по Республике Крым (МО ОМВД России «</w:t>
      </w:r>
      <w:r>
        <w:rPr>
          <w:sz w:val="26"/>
        </w:rPr>
        <w:t>Сакский</w:t>
      </w:r>
      <w:r>
        <w:rPr>
          <w:sz w:val="26"/>
        </w:rPr>
        <w:t xml:space="preserve">»), ИНН телефон, </w:t>
      </w:r>
      <w:r>
        <w:rPr>
          <w:sz w:val="26"/>
        </w:rPr>
        <w:t>р</w:t>
      </w:r>
      <w:r>
        <w:rPr>
          <w:sz w:val="26"/>
        </w:rPr>
        <w:t>/с 40101810335100010001, банк получателя: Отделение по Республ</w:t>
      </w:r>
      <w:r>
        <w:rPr>
          <w:sz w:val="26"/>
        </w:rPr>
        <w:t>ике Крым ЮГУ Центрального Банка РФ, КБК 18811601121010001140, БИК телефон, КПП телефон, ОКТМО телефон, УИН 18810491202600001224, назначение платежа – административный штраф.</w:t>
      </w:r>
    </w:p>
    <w:p w:rsidR="00F5350E">
      <w:pPr>
        <w:ind w:firstLine="708"/>
        <w:jc w:val="both"/>
      </w:pPr>
      <w:r>
        <w:rPr>
          <w:sz w:val="26"/>
        </w:rPr>
        <w:t>Об уплате штрафа необходимо сообщить, представив квитанцию или платежное</w:t>
      </w:r>
      <w:r>
        <w:rPr>
          <w:sz w:val="26"/>
        </w:rPr>
        <w:t xml:space="preserve"> поручение в канцелярию мирового судьи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Крым, расположенную по адресу: Республика Крым, </w:t>
      </w:r>
      <w:r>
        <w:rPr>
          <w:sz w:val="26"/>
        </w:rPr>
        <w:t>г</w:t>
      </w:r>
      <w:r>
        <w:rPr>
          <w:sz w:val="26"/>
        </w:rPr>
        <w:t>. Саки, ул. Трудовая, 8.</w:t>
      </w:r>
    </w:p>
    <w:p w:rsidR="00F5350E">
      <w:pPr>
        <w:jc w:val="both"/>
      </w:pPr>
      <w:r>
        <w:rPr>
          <w:sz w:val="26"/>
        </w:rPr>
        <w:t>Согласно статьи</w:t>
      </w:r>
      <w:r>
        <w:rPr>
          <w:sz w:val="26"/>
        </w:rPr>
        <w:t xml:space="preserve"> 32.2 Кодекса Р</w:t>
      </w:r>
      <w:r>
        <w:rPr>
          <w:sz w:val="26"/>
        </w:rPr>
        <w:t>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</w:t>
      </w:r>
      <w:r>
        <w:rPr>
          <w:sz w:val="26"/>
        </w:rPr>
        <w:t>вного штрафа в законную силу.</w:t>
      </w:r>
    </w:p>
    <w:p w:rsidR="00F5350E">
      <w:pPr>
        <w:ind w:firstLine="708"/>
        <w:jc w:val="both"/>
      </w:pPr>
      <w:r>
        <w:rPr>
          <w:sz w:val="26"/>
        </w:rP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</w:t>
      </w:r>
      <w:r>
        <w:rPr>
          <w:sz w:val="26"/>
        </w:rPr>
        <w:t>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</w:t>
      </w:r>
      <w:r>
        <w:rPr>
          <w:sz w:val="26"/>
        </w:rPr>
        <w:t>ибо обязательные работы</w:t>
      </w:r>
      <w:r>
        <w:rPr>
          <w:sz w:val="26"/>
        </w:rPr>
        <w:t xml:space="preserve"> на срок до пятидесяти часов.</w:t>
      </w:r>
    </w:p>
    <w:p w:rsidR="00F5350E">
      <w:pPr>
        <w:jc w:val="both"/>
      </w:pPr>
      <w:r>
        <w:rPr>
          <w:sz w:val="26"/>
        </w:rPr>
        <w:t>В соответствии со статьей 32.7 Кодекса Российской Федерации об административных правонарушениях течение срока лишения специального права начинается со дня вступления в законную силу постановления о назна</w:t>
      </w:r>
      <w:r>
        <w:rPr>
          <w:sz w:val="26"/>
        </w:rPr>
        <w:t xml:space="preserve">чении административного наказания в виде лишения соответствующего специального права. </w:t>
      </w:r>
    </w:p>
    <w:p w:rsidR="00F5350E">
      <w:pPr>
        <w:ind w:firstLine="708"/>
        <w:jc w:val="both"/>
      </w:pPr>
      <w:r>
        <w:rPr>
          <w:sz w:val="26"/>
        </w:rPr>
        <w:t xml:space="preserve">В течение трех рабочих дней со дня вступления в законную силу постановления о назначении административного наказания в виде лишения соответствующего </w:t>
      </w:r>
      <w:r>
        <w:rPr>
          <w:sz w:val="26"/>
        </w:rPr>
        <w:t>специального права л</w:t>
      </w:r>
      <w:r>
        <w:rPr>
          <w:sz w:val="26"/>
        </w:rPr>
        <w:t xml:space="preserve">ицо, лишенное специального права, должно сдать водительское удостоверение в орган, исполняющий этот вид административного наказания, а в случае утраты указанных документов заявить об этом в указанный орган в тот же срок. </w:t>
      </w:r>
    </w:p>
    <w:p w:rsidR="00F5350E">
      <w:pPr>
        <w:ind w:firstLine="708"/>
        <w:jc w:val="both"/>
      </w:pPr>
      <w:r>
        <w:rPr>
          <w:sz w:val="26"/>
        </w:rPr>
        <w:t>В случае уклонения лица, лишенного</w:t>
      </w:r>
      <w:r>
        <w:rPr>
          <w:sz w:val="26"/>
        </w:rPr>
        <w:t xml:space="preserve">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прерванного срока лишения специального права продолжается со дня сдачи лицом либо изъятия у него</w:t>
      </w:r>
      <w:r>
        <w:rPr>
          <w:sz w:val="26"/>
        </w:rPr>
        <w:t xml:space="preserve">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F5350E">
      <w:pPr>
        <w:ind w:firstLine="708"/>
        <w:jc w:val="both"/>
        <w:rPr>
          <w:sz w:val="26"/>
        </w:rPr>
      </w:pPr>
      <w:r>
        <w:rPr>
          <w:sz w:val="26"/>
        </w:rPr>
        <w:t>Постановление может быть обжаловано лицами, указанным</w:t>
      </w:r>
      <w:r>
        <w:rPr>
          <w:sz w:val="26"/>
        </w:rPr>
        <w:t xml:space="preserve">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 через мирового судью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</w:t>
      </w:r>
      <w:r>
        <w:rPr>
          <w:sz w:val="26"/>
        </w:rPr>
        <w:t>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Крым.</w:t>
      </w:r>
    </w:p>
    <w:p w:rsidR="00A67899">
      <w:pPr>
        <w:ind w:firstLine="708"/>
        <w:jc w:val="both"/>
      </w:pPr>
    </w:p>
    <w:p w:rsidR="00F5350E">
      <w:pPr>
        <w:ind w:firstLine="426"/>
        <w:jc w:val="both"/>
      </w:pPr>
      <w:r>
        <w:rPr>
          <w:sz w:val="26"/>
        </w:rPr>
        <w:t xml:space="preserve">Мировой судья                                                                                         </w:t>
      </w:r>
      <w:r>
        <w:rPr>
          <w:sz w:val="26"/>
        </w:rPr>
        <w:t xml:space="preserve">Е.В. </w:t>
      </w:r>
      <w:r>
        <w:rPr>
          <w:sz w:val="26"/>
        </w:rPr>
        <w:t>Костюкова</w:t>
      </w:r>
    </w:p>
    <w:p w:rsidR="00F5350E"/>
    <w:sectPr w:rsidSect="00F5350E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F5350E"/>
    <w:rsid w:val="00A67899"/>
    <w:rsid w:val="00F5350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