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B3CF6" w:rsidP="008E453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5-72-140/2020 </w:t>
      </w:r>
    </w:p>
    <w:p w:rsidR="00EB3CF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EB3CF6">
      <w:pPr>
        <w:jc w:val="both"/>
      </w:pPr>
      <w:r>
        <w:rPr>
          <w:sz w:val="28"/>
        </w:rPr>
        <w:t xml:space="preserve">13 апреля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B3CF6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</w:t>
      </w:r>
      <w:r>
        <w:rPr>
          <w:sz w:val="28"/>
        </w:rPr>
        <w:t xml:space="preserve">каемого к ответственности – </w:t>
      </w:r>
      <w:r>
        <w:rPr>
          <w:sz w:val="28"/>
        </w:rPr>
        <w:t>Аветисян</w:t>
      </w:r>
      <w:r>
        <w:rPr>
          <w:sz w:val="28"/>
        </w:rPr>
        <w:t xml:space="preserve"> Б.Г., рассмотрев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EB3CF6">
      <w:pPr>
        <w:ind w:left="3420"/>
        <w:jc w:val="both"/>
      </w:pPr>
      <w:r>
        <w:rPr>
          <w:b/>
          <w:sz w:val="28"/>
        </w:rPr>
        <w:t>Аветисян</w:t>
      </w:r>
      <w:r>
        <w:rPr>
          <w:b/>
          <w:sz w:val="28"/>
        </w:rPr>
        <w:t xml:space="preserve"> </w:t>
      </w:r>
      <w:r>
        <w:rPr>
          <w:b/>
          <w:sz w:val="28"/>
        </w:rPr>
        <w:t>Бабкена</w:t>
      </w:r>
      <w:r>
        <w:rPr>
          <w:b/>
          <w:sz w:val="28"/>
        </w:rPr>
        <w:t xml:space="preserve"> </w:t>
      </w:r>
      <w:r>
        <w:rPr>
          <w:b/>
          <w:sz w:val="28"/>
        </w:rPr>
        <w:t>Грачовича</w:t>
      </w:r>
      <w:r>
        <w:rPr>
          <w:b/>
          <w:sz w:val="28"/>
        </w:rPr>
        <w:t xml:space="preserve">, </w:t>
      </w:r>
      <w:r>
        <w:rPr>
          <w:sz w:val="28"/>
        </w:rPr>
        <w:t>п</w:t>
      </w:r>
      <w:r>
        <w:rPr>
          <w:sz w:val="28"/>
        </w:rPr>
        <w:t>аспортные данные, гражданина Республики Армения, русским языком владеющего, получившего среднее образование, холостого (гражданский брак), имеющего двоих малолетних детей, не военнообязанного, официально трудоустроенного в мясокомбинате «Добрый смак» в дол</w:t>
      </w:r>
      <w:r>
        <w:rPr>
          <w:sz w:val="28"/>
        </w:rPr>
        <w:t>жности грузчика, инвалидом не являющегося, временно зарегистрированного и проживающего по адресу: адрес (миграционная карта серии 9018 № 0467126),</w:t>
      </w:r>
    </w:p>
    <w:p w:rsidR="00EB3CF6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ст. 12.8 ч. 3 Кодекса</w:t>
      </w:r>
      <w:r>
        <w:rPr>
          <w:sz w:val="28"/>
        </w:rPr>
        <w:t xml:space="preserve"> Российской Федерации об административных правонарушениях, </w:t>
      </w:r>
    </w:p>
    <w:p w:rsidR="00EB3CF6" w:rsidP="008E453A">
      <w:pPr>
        <w:jc w:val="center"/>
      </w:pPr>
      <w:r>
        <w:rPr>
          <w:b/>
          <w:sz w:val="28"/>
        </w:rPr>
        <w:t>УСТАНОВИЛ:</w:t>
      </w:r>
    </w:p>
    <w:p w:rsidR="00EB3CF6">
      <w:pPr>
        <w:jc w:val="both"/>
      </w:pPr>
      <w:r>
        <w:rPr>
          <w:sz w:val="28"/>
        </w:rPr>
        <w:t>Аветисян</w:t>
      </w:r>
      <w:r>
        <w:rPr>
          <w:sz w:val="28"/>
        </w:rPr>
        <w:t xml:space="preserve"> Б.Г. дата </w:t>
      </w:r>
      <w:r>
        <w:rPr>
          <w:sz w:val="28"/>
        </w:rPr>
        <w:t>в</w:t>
      </w:r>
      <w:r>
        <w:rPr>
          <w:sz w:val="28"/>
        </w:rPr>
        <w:t xml:space="preserve"> время, 3 км + 400 м адрес, управлял транспортным средством – марка автомобиля, государственный регистрационный знак А420СТ82, не имея права управления транспортными</w:t>
      </w:r>
      <w:r>
        <w:rPr>
          <w:sz w:val="28"/>
        </w:rPr>
        <w:t xml:space="preserve"> средствами, находясь в состоянии опьянения, освидетельствование проводилось с использованием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 – 0270 (</w:t>
      </w:r>
      <w:r>
        <w:rPr>
          <w:sz w:val="28"/>
        </w:rPr>
        <w:t>поверен</w:t>
      </w:r>
      <w:r>
        <w:rPr>
          <w:sz w:val="28"/>
        </w:rPr>
        <w:t xml:space="preserve"> до дата), тест № 1060, согласно показаниям которого зафиксировано наличие абсолютного этилового</w:t>
      </w:r>
      <w:r>
        <w:rPr>
          <w:sz w:val="28"/>
        </w:rPr>
        <w:t xml:space="preserve"> спирта в концентрации 0,84 мг/л, чем нарушил п. 2.1.1 и п. 2.7 ПДД РФ,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предусмотрена ч. 3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EB3CF6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Аветисян</w:t>
      </w:r>
      <w:r>
        <w:rPr>
          <w:sz w:val="28"/>
        </w:rPr>
        <w:t xml:space="preserve"> Б.Г. вину в совершении вышеуказанного право</w:t>
      </w:r>
      <w:r>
        <w:rPr>
          <w:sz w:val="28"/>
        </w:rPr>
        <w:t xml:space="preserve">нарушения признал полностью, не оспаривал фактические обстоятельства дела, изложенные в протоколе об административном правонарушении. Водительское удостоверение на территории Украины и Российской Федерации не получал. В содеянном чистосердечно раскаялся. </w:t>
      </w:r>
    </w:p>
    <w:p w:rsidR="00EB3CF6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Аветисян</w:t>
      </w:r>
      <w:r>
        <w:rPr>
          <w:sz w:val="28"/>
        </w:rPr>
        <w:t xml:space="preserve"> Б.Г., исследовав материалы дела, мировой судья пришел к выводу о наличии в действиях </w:t>
      </w:r>
      <w:r>
        <w:rPr>
          <w:sz w:val="28"/>
        </w:rPr>
        <w:t>Аветисян</w:t>
      </w:r>
      <w:r>
        <w:rPr>
          <w:sz w:val="28"/>
        </w:rPr>
        <w:t xml:space="preserve"> Б.Г. состава правонарушения, предусмотренного ст. 12.8 ч. 3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B3CF6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</w:t>
      </w:r>
      <w:r>
        <w:rPr>
          <w:sz w:val="28"/>
        </w:rPr>
        <w:t xml:space="preserve"> 61 АГ № 747741 от дата (составлен </w:t>
      </w:r>
      <w:r>
        <w:rPr>
          <w:sz w:val="28"/>
        </w:rPr>
        <w:t>в</w:t>
      </w:r>
      <w:r>
        <w:rPr>
          <w:sz w:val="28"/>
        </w:rPr>
        <w:t xml:space="preserve"> время), он был составлен в отношении </w:t>
      </w:r>
      <w:r>
        <w:rPr>
          <w:sz w:val="28"/>
        </w:rPr>
        <w:t>Аветисян</w:t>
      </w:r>
      <w:r>
        <w:rPr>
          <w:sz w:val="28"/>
        </w:rPr>
        <w:t xml:space="preserve"> </w:t>
      </w:r>
      <w:r>
        <w:rPr>
          <w:sz w:val="28"/>
        </w:rPr>
        <w:t>Б.Г. за то, что он дата в время, 3 км + 400 м адрес, управлял транспортным средством – марка автомобиля, государственный регистрационный знак А420СТ82, не имея право управле</w:t>
      </w:r>
      <w:r>
        <w:rPr>
          <w:sz w:val="28"/>
        </w:rPr>
        <w:t xml:space="preserve">ния транспортными средствами, находясь в состоянии опьянения, освидетельствование проводилось с использованием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 – 0270, (</w:t>
      </w:r>
      <w:r>
        <w:rPr>
          <w:sz w:val="28"/>
        </w:rPr>
        <w:t>поверен</w:t>
      </w:r>
      <w:r>
        <w:rPr>
          <w:sz w:val="28"/>
        </w:rPr>
        <w:t xml:space="preserve"> до дата), тест № 1060, согласно </w:t>
      </w:r>
      <w:r>
        <w:rPr>
          <w:sz w:val="28"/>
        </w:rPr>
        <w:t>показаниям</w:t>
      </w:r>
      <w:r>
        <w:rPr>
          <w:sz w:val="28"/>
        </w:rPr>
        <w:t xml:space="preserve"> которого зафиксировано наличие абс</w:t>
      </w:r>
      <w:r>
        <w:rPr>
          <w:sz w:val="28"/>
        </w:rPr>
        <w:t xml:space="preserve">олютного этилового спирта в концентрации 0,84 мг/л, чем нарушил п. 2.1.1 и п. 2.7 ПДД РФ, ответственность за которое предусмотрена ч. 3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EB3CF6">
      <w:pPr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Аветисян</w:t>
      </w:r>
      <w:r>
        <w:rPr>
          <w:sz w:val="28"/>
        </w:rPr>
        <w:t xml:space="preserve"> Б.Г. в состоянии алко</w:t>
      </w:r>
      <w:r>
        <w:rPr>
          <w:sz w:val="28"/>
        </w:rPr>
        <w:t xml:space="preserve">гольного опьянения подтверждается актом освидетельствования на состояние алкогольного опьянения 82 АО № 008516 от дата, согласно которому </w:t>
      </w:r>
      <w:r>
        <w:rPr>
          <w:sz w:val="28"/>
        </w:rPr>
        <w:t>Аветисян</w:t>
      </w:r>
      <w:r>
        <w:rPr>
          <w:sz w:val="28"/>
        </w:rPr>
        <w:t xml:space="preserve"> Б.Г., имея признак алкогольного опьянения (запах алкоголя изо рта), после освидетельствования с применением т</w:t>
      </w:r>
      <w:r>
        <w:rPr>
          <w:sz w:val="28"/>
        </w:rPr>
        <w:t xml:space="preserve">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 - 0270 (</w:t>
      </w:r>
      <w:r>
        <w:rPr>
          <w:sz w:val="28"/>
        </w:rPr>
        <w:t>поверен</w:t>
      </w:r>
      <w:r>
        <w:rPr>
          <w:sz w:val="28"/>
        </w:rPr>
        <w:t xml:space="preserve"> до дата, свидетельство о поверке № 05.19.0891.19) с установлением нахождения его в</w:t>
      </w:r>
      <w:r>
        <w:rPr>
          <w:sz w:val="28"/>
        </w:rPr>
        <w:t xml:space="preserve"> </w:t>
      </w:r>
      <w:r>
        <w:rPr>
          <w:sz w:val="28"/>
        </w:rPr>
        <w:t>состоянии</w:t>
      </w:r>
      <w:r>
        <w:rPr>
          <w:sz w:val="28"/>
        </w:rPr>
        <w:t xml:space="preserve"> алкогольного опьянения с показаниями прибора 0.84 мг/л, согласился с рез</w:t>
      </w:r>
      <w:r>
        <w:rPr>
          <w:sz w:val="28"/>
        </w:rPr>
        <w:t>ультатами освидетельствования на состояние алкогольного опьянения и показаний используемого прибора, что подтверждается его подписью в специальной графе (л.д. 4).</w:t>
      </w:r>
    </w:p>
    <w:p w:rsidR="00EB3CF6">
      <w:pPr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Аветисян</w:t>
      </w:r>
      <w:r>
        <w:rPr>
          <w:sz w:val="28"/>
        </w:rPr>
        <w:t xml:space="preserve"> Б.Г. в состоянии алкогол</w:t>
      </w:r>
      <w:r>
        <w:rPr>
          <w:sz w:val="28"/>
        </w:rPr>
        <w:t>ьного опьянения подтверждаются также бумажным носителем с записью результатов исследования (тест № 1060), согласно которого определено наличие абсолютного этилового спирта в концентрации 0.84 миллиграмма на один литр выдыхаемого воздуха (</w:t>
      </w:r>
      <w:r>
        <w:rPr>
          <w:sz w:val="28"/>
        </w:rPr>
        <w:t>л</w:t>
      </w:r>
      <w:r>
        <w:rPr>
          <w:sz w:val="28"/>
        </w:rPr>
        <w:t>.д. 3).</w:t>
      </w:r>
    </w:p>
    <w:p w:rsidR="00EB3CF6">
      <w:pPr>
        <w:jc w:val="both"/>
      </w:pPr>
      <w:r>
        <w:rPr>
          <w:sz w:val="28"/>
        </w:rPr>
        <w:t>Факт упра</w:t>
      </w:r>
      <w:r>
        <w:rPr>
          <w:sz w:val="28"/>
        </w:rPr>
        <w:t xml:space="preserve">вления </w:t>
      </w:r>
      <w:r>
        <w:rPr>
          <w:sz w:val="28"/>
        </w:rPr>
        <w:t>Аветисян</w:t>
      </w:r>
      <w:r>
        <w:rPr>
          <w:sz w:val="28"/>
        </w:rPr>
        <w:t xml:space="preserve"> Б.Г. транспортным средством подтверждается протоколом об отстранении от управления транспортным средством 82 ОТ № 012233 от дата, согласно которому дата </w:t>
      </w:r>
      <w:r>
        <w:rPr>
          <w:sz w:val="28"/>
        </w:rPr>
        <w:t>в</w:t>
      </w:r>
      <w:r>
        <w:rPr>
          <w:sz w:val="28"/>
        </w:rPr>
        <w:t xml:space="preserve"> время, на 3 км + 400 м адрес, был отстранен от управления транспортным средством – ма</w:t>
      </w:r>
      <w:r>
        <w:rPr>
          <w:sz w:val="28"/>
        </w:rPr>
        <w:t>рки марка автомобиля, государственный регистрационный знак А420СТ82, в связи с наличием достаточных оснований полагать, что лицо, которое управляет транспортным средством, находится в состоянии опьянения с признаками опьянения: запах алкоголя изо рта (</w:t>
      </w:r>
      <w:r>
        <w:rPr>
          <w:sz w:val="28"/>
        </w:rPr>
        <w:t>л</w:t>
      </w:r>
      <w:r>
        <w:rPr>
          <w:sz w:val="28"/>
        </w:rPr>
        <w:t>.д.</w:t>
      </w:r>
      <w:r>
        <w:rPr>
          <w:sz w:val="28"/>
        </w:rPr>
        <w:t xml:space="preserve"> 2).</w:t>
      </w:r>
    </w:p>
    <w:p w:rsidR="00EB3CF6">
      <w:pPr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Аветисян</w:t>
      </w:r>
      <w:r>
        <w:rPr>
          <w:sz w:val="28"/>
        </w:rPr>
        <w:t xml:space="preserve"> Б.Г. освидетельствования на состояние опьянения и действия должностного лица соо</w:t>
      </w:r>
      <w:r>
        <w:rPr>
          <w:sz w:val="28"/>
        </w:rPr>
        <w:t>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дата № 47.</w:t>
      </w:r>
    </w:p>
    <w:p w:rsidR="00EB3CF6">
      <w:pPr>
        <w:ind w:firstLine="708"/>
        <w:jc w:val="both"/>
      </w:pPr>
      <w:r>
        <w:rPr>
          <w:sz w:val="28"/>
        </w:rPr>
        <w:t>Согласно протокола о задержании т</w:t>
      </w:r>
      <w:r>
        <w:rPr>
          <w:sz w:val="28"/>
        </w:rPr>
        <w:t xml:space="preserve">ранспортного средства 82 ПЗ № 033346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было задержано транспортное средство – автомобиль марка </w:t>
      </w:r>
      <w:r>
        <w:rPr>
          <w:sz w:val="28"/>
        </w:rPr>
        <w:t xml:space="preserve">автомобиля, государственный регистрационный знак А420СТ82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 </w:t>
      </w:r>
      <w:r>
        <w:rPr>
          <w:sz w:val="28"/>
        </w:rPr>
        <w:t>ИП «Седов», расположенную по адресу: г. Саки, ул. Евпаторийское шоссе, 86/3 (л.д. 6).</w:t>
      </w:r>
    </w:p>
    <w:p w:rsidR="00EB3CF6">
      <w:pPr>
        <w:ind w:firstLine="708"/>
        <w:jc w:val="both"/>
      </w:pPr>
      <w:r>
        <w:rPr>
          <w:sz w:val="28"/>
        </w:rPr>
        <w:t xml:space="preserve">Согласно протокола 61 ЕР телефон от дата о доставлении, </w:t>
      </w:r>
      <w:r>
        <w:rPr>
          <w:sz w:val="28"/>
        </w:rPr>
        <w:t>Аветисян</w:t>
      </w:r>
      <w:r>
        <w:rPr>
          <w:sz w:val="28"/>
        </w:rPr>
        <w:t xml:space="preserve"> Б.Г.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(л.д. 7).</w:t>
      </w:r>
    </w:p>
    <w:p w:rsidR="00EB3CF6">
      <w:pPr>
        <w:ind w:firstLine="708"/>
        <w:jc w:val="both"/>
      </w:pPr>
      <w:r>
        <w:rPr>
          <w:sz w:val="28"/>
        </w:rPr>
        <w:t>Рапорт инспектора группы ДПС ГИБДД МО МВД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дата в отношении гражданина </w:t>
      </w:r>
      <w:r>
        <w:rPr>
          <w:sz w:val="28"/>
        </w:rPr>
        <w:t>Аветисян</w:t>
      </w:r>
      <w:r>
        <w:rPr>
          <w:sz w:val="28"/>
        </w:rPr>
        <w:t xml:space="preserve"> Б.Г. (л.д. 8).</w:t>
      </w:r>
    </w:p>
    <w:p w:rsidR="00EB3CF6">
      <w:pPr>
        <w:ind w:firstLine="708"/>
        <w:jc w:val="both"/>
      </w:pPr>
      <w:r>
        <w:rPr>
          <w:sz w:val="28"/>
        </w:rPr>
        <w:t>Согласно п. 2.7 ПДД РФ, водителю запрещается управлять транспортным средством в сос</w:t>
      </w:r>
      <w:r>
        <w:rPr>
          <w:sz w:val="28"/>
        </w:rPr>
        <w:t>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EB3CF6">
      <w:pPr>
        <w:ind w:firstLine="708"/>
        <w:jc w:val="both"/>
      </w:pPr>
      <w:r>
        <w:rPr>
          <w:sz w:val="28"/>
        </w:rPr>
        <w:t>Как усматривается из видеозаписи фиксаци</w:t>
      </w:r>
      <w:r>
        <w:rPr>
          <w:sz w:val="28"/>
        </w:rPr>
        <w:t xml:space="preserve">и процессуальных действий, инспектором ДПС разъяснены </w:t>
      </w:r>
      <w:r>
        <w:rPr>
          <w:sz w:val="28"/>
        </w:rPr>
        <w:t>Аветисян</w:t>
      </w:r>
      <w:r>
        <w:rPr>
          <w:sz w:val="28"/>
        </w:rPr>
        <w:t xml:space="preserve"> Б.Г. процессуальные права и обязанности,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8"/>
        </w:rPr>
        <w:t>А</w:t>
      </w:r>
      <w:r>
        <w:rPr>
          <w:sz w:val="28"/>
        </w:rPr>
        <w:t>ветисян</w:t>
      </w:r>
      <w:r>
        <w:rPr>
          <w:sz w:val="28"/>
        </w:rPr>
        <w:t xml:space="preserve"> Б.Г.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 – 0270, тест 1060, установлено нахождение </w:t>
      </w:r>
      <w:r>
        <w:rPr>
          <w:sz w:val="28"/>
        </w:rPr>
        <w:t>Аветисян</w:t>
      </w:r>
      <w:r>
        <w:rPr>
          <w:sz w:val="28"/>
        </w:rPr>
        <w:t xml:space="preserve"> Б.Г. в состоянии алкогольного опьяне</w:t>
      </w:r>
      <w:r>
        <w:rPr>
          <w:sz w:val="28"/>
        </w:rPr>
        <w:t xml:space="preserve">ния с результатом анализа 0,84 мг/л. С результатами освидетельствования на состояние алкогольного опьянения </w:t>
      </w:r>
      <w:r>
        <w:rPr>
          <w:sz w:val="28"/>
        </w:rPr>
        <w:t>Аветисян</w:t>
      </w:r>
      <w:r>
        <w:rPr>
          <w:sz w:val="28"/>
        </w:rPr>
        <w:t xml:space="preserve"> Б.Г. согласился.</w:t>
      </w:r>
      <w:r>
        <w:rPr>
          <w:sz w:val="28"/>
        </w:rPr>
        <w:t xml:space="preserve"> Оказание какого-либо давления со стороны сотрудников ДПС ГИБДД на </w:t>
      </w:r>
      <w:r>
        <w:rPr>
          <w:sz w:val="28"/>
        </w:rPr>
        <w:t>Аветисян</w:t>
      </w:r>
      <w:r>
        <w:rPr>
          <w:sz w:val="28"/>
        </w:rPr>
        <w:t xml:space="preserve"> Б.Г. при этом не усматривается (л.д. 9).</w:t>
      </w:r>
    </w:p>
    <w:p w:rsidR="00EB3CF6">
      <w:pPr>
        <w:ind w:firstLine="708"/>
        <w:jc w:val="both"/>
      </w:pPr>
      <w:r>
        <w:rPr>
          <w:sz w:val="28"/>
        </w:rPr>
        <w:t>Письме</w:t>
      </w:r>
      <w:r>
        <w:rPr>
          <w:sz w:val="28"/>
        </w:rPr>
        <w:t xml:space="preserve">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EB3CF6">
      <w:pPr>
        <w:ind w:firstLine="708"/>
        <w:jc w:val="both"/>
      </w:pPr>
      <w:r>
        <w:rPr>
          <w:sz w:val="28"/>
        </w:rPr>
        <w:t>Учитывая вышеизложенные доказательства в их совокупности</w:t>
      </w:r>
      <w:r>
        <w:rPr>
          <w:sz w:val="28"/>
        </w:rPr>
        <w:t xml:space="preserve">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Аветисян</w:t>
      </w:r>
      <w:r>
        <w:rPr>
          <w:sz w:val="28"/>
        </w:rPr>
        <w:t xml:space="preserve"> Б.Г. в состоянии алкогольного опьянения, поскольку действия должностного лица по прохождению </w:t>
      </w:r>
      <w:r>
        <w:rPr>
          <w:sz w:val="28"/>
        </w:rPr>
        <w:t>Аветисян</w:t>
      </w:r>
      <w:r>
        <w:rPr>
          <w:sz w:val="28"/>
        </w:rPr>
        <w:t xml:space="preserve"> Б.Г. освидетельствования на состояние алког</w:t>
      </w:r>
      <w:r>
        <w:rPr>
          <w:sz w:val="28"/>
        </w:rPr>
        <w:t>ольного опьянения соответствуют требованиям Правил.</w:t>
      </w:r>
    </w:p>
    <w:p w:rsidR="00EB3CF6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Аветисян</w:t>
      </w:r>
      <w:r>
        <w:rPr>
          <w:sz w:val="28"/>
        </w:rPr>
        <w:t xml:space="preserve"> Б.Г.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как управление транспортным средством водителем, находящимся в состоянии опьянения и не имеющим права упр</w:t>
      </w:r>
      <w:r>
        <w:rPr>
          <w:sz w:val="28"/>
        </w:rPr>
        <w:t>авления транспортными средствами, если такие действия не содержат уголовно наказуемого деяния.</w:t>
      </w:r>
    </w:p>
    <w:p w:rsidR="00EB3CF6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 из справки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>, согласно базы данных ГИБДД МВД Рос</w:t>
      </w:r>
      <w:r>
        <w:rPr>
          <w:sz w:val="28"/>
        </w:rPr>
        <w:t xml:space="preserve">сийской Федерации «ФИС ГИБДД-М», АИПС «Лишенец», гражданин </w:t>
      </w:r>
      <w:r>
        <w:rPr>
          <w:sz w:val="28"/>
        </w:rPr>
        <w:t>Аветисян</w:t>
      </w:r>
      <w:r>
        <w:rPr>
          <w:sz w:val="28"/>
        </w:rPr>
        <w:t xml:space="preserve"> Б.Г., паспортные данные, ранее подвергался административному наказанию за совершение административного правонарушения, предусмотренного си. 12.8 </w:t>
      </w:r>
      <w:r>
        <w:rPr>
          <w:sz w:val="28"/>
        </w:rPr>
        <w:t>КоАП</w:t>
      </w:r>
      <w:r>
        <w:rPr>
          <w:sz w:val="28"/>
        </w:rPr>
        <w:t xml:space="preserve"> РФ, так дата </w:t>
      </w:r>
      <w:r>
        <w:rPr>
          <w:sz w:val="28"/>
        </w:rPr>
        <w:t>постуновлением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р</w:t>
      </w:r>
      <w:r>
        <w:rPr>
          <w:sz w:val="28"/>
        </w:rPr>
        <w:t>айонного суда Республики Крым № 3-673/2013 9встпило</w:t>
      </w:r>
      <w:r>
        <w:rPr>
          <w:sz w:val="28"/>
        </w:rPr>
        <w:t xml:space="preserve"> в законную силу дата), с назначением административного ареста срок 12 суток (</w:t>
      </w:r>
      <w:r>
        <w:rPr>
          <w:sz w:val="28"/>
        </w:rPr>
        <w:t>л</w:t>
      </w:r>
      <w:r>
        <w:rPr>
          <w:sz w:val="28"/>
        </w:rPr>
        <w:t>.д. 10).</w:t>
      </w:r>
    </w:p>
    <w:p w:rsidR="00EB3CF6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 из справки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согласно базы</w:t>
      </w:r>
      <w:r>
        <w:rPr>
          <w:sz w:val="28"/>
        </w:rPr>
        <w:t xml:space="preserve"> данных ГИБДД МВД Российской Федерации «ФИС ГИБДД-М», «Единые Регионы», АИПС «Лишенец», «экзаменационная система» гр</w:t>
      </w:r>
      <w:r>
        <w:rPr>
          <w:sz w:val="28"/>
        </w:rPr>
        <w:t xml:space="preserve">ажданин </w:t>
      </w:r>
      <w:r>
        <w:rPr>
          <w:sz w:val="28"/>
        </w:rPr>
        <w:t>Аветисян</w:t>
      </w:r>
      <w:r>
        <w:rPr>
          <w:sz w:val="28"/>
        </w:rPr>
        <w:t xml:space="preserve"> Б.Г., паспортные данные, зарегистрирован и проживает по адресу: РК, адрес. Информация о получении водительского удостоверения отсутствует (</w:t>
      </w:r>
      <w:r>
        <w:rPr>
          <w:sz w:val="28"/>
        </w:rPr>
        <w:t>л</w:t>
      </w:r>
      <w:r>
        <w:rPr>
          <w:sz w:val="28"/>
        </w:rPr>
        <w:t>.д. 11).</w:t>
      </w:r>
    </w:p>
    <w:p w:rsidR="00EB3CF6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Аветисян</w:t>
      </w:r>
      <w:r>
        <w:rPr>
          <w:sz w:val="28"/>
        </w:rPr>
        <w:t xml:space="preserve"> Б.Г. имеется состав правонарушения, предусм</w:t>
      </w:r>
      <w:r>
        <w:rPr>
          <w:sz w:val="28"/>
        </w:rPr>
        <w:t xml:space="preserve">отренного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EB3CF6">
      <w:pPr>
        <w:ind w:firstLine="708"/>
        <w:jc w:val="both"/>
      </w:pPr>
      <w:r>
        <w:rPr>
          <w:sz w:val="28"/>
        </w:rPr>
        <w:t>Согласно ч. 3 ст.</w:t>
      </w:r>
      <w:r>
        <w:rPr>
          <w:sz w:val="28"/>
        </w:rPr>
        <w:t xml:space="preserve"> 12.8 </w:t>
      </w:r>
      <w:r>
        <w:rPr>
          <w:sz w:val="28"/>
        </w:rPr>
        <w:t>КоАП</w:t>
      </w:r>
      <w:r>
        <w:rPr>
          <w:sz w:val="28"/>
        </w:rPr>
        <w:t xml:space="preserve">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</w:t>
      </w:r>
      <w:r>
        <w:rPr>
          <w:sz w:val="28"/>
        </w:rPr>
        <w:t>о деяния, -</w:t>
      </w:r>
      <w:r>
        <w:rPr>
          <w:sz w:val="28"/>
        </w:rPr>
        <w:t xml:space="preserve">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</w:t>
      </w:r>
      <w:r>
        <w:rPr>
          <w:sz w:val="28"/>
        </w:rPr>
        <w:t xml:space="preserve"> не может применяться административный арест, в размере тридцати тысяч руб</w:t>
      </w:r>
      <w:r>
        <w:rPr>
          <w:sz w:val="28"/>
        </w:rPr>
        <w:t>лей.</w:t>
      </w:r>
    </w:p>
    <w:p w:rsidR="00EB3CF6">
      <w:pPr>
        <w:ind w:firstLine="708"/>
        <w:jc w:val="both"/>
      </w:pPr>
      <w:r>
        <w:rPr>
          <w:sz w:val="28"/>
        </w:rPr>
        <w:t xml:space="preserve">Согласно ч. 2 ст. 3.9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административный арест устанавливается и назначается лишь в исключительных </w:t>
      </w:r>
      <w:hyperlink r:id="rId4" w:anchor="dst100020" w:history="1">
        <w:r>
          <w:rPr>
            <w:color w:val="0000FF"/>
            <w:sz w:val="28"/>
            <w:u w:val="single"/>
          </w:rPr>
          <w:t>случаях</w:t>
        </w:r>
      </w:hyperlink>
      <w:r>
        <w:rPr>
          <w:sz w:val="28"/>
        </w:rPr>
        <w:t xml:space="preserve"> за отдельные виды административных правонарушений и н</w:t>
      </w:r>
      <w:r>
        <w:rPr>
          <w:sz w:val="28"/>
        </w:rPr>
        <w:t xml:space="preserve">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</w:t>
      </w:r>
      <w:r>
        <w:rPr>
          <w:sz w:val="28"/>
        </w:rPr>
        <w:t>звания сотрудникам</w:t>
      </w:r>
      <w:r>
        <w:rPr>
          <w:sz w:val="28"/>
        </w:rPr>
        <w:t xml:space="preserve">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EB3CF6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 xml:space="preserve">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</w:t>
      </w:r>
      <w:r>
        <w:rPr>
          <w:sz w:val="28"/>
        </w:rPr>
        <w:t>ность.</w:t>
      </w:r>
    </w:p>
    <w:p w:rsidR="00EB3CF6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выступают общественные отношения по обеспечению безопасности дорожного движения и безопасной эксплуатации транспортных средств, учитывая </w:t>
      </w:r>
      <w:r>
        <w:rPr>
          <w:sz w:val="28"/>
        </w:rPr>
        <w:t xml:space="preserve">признание </w:t>
      </w:r>
      <w:r>
        <w:rPr>
          <w:sz w:val="28"/>
        </w:rPr>
        <w:t>Аветисян</w:t>
      </w:r>
      <w:r>
        <w:rPr>
          <w:sz w:val="28"/>
        </w:rPr>
        <w:t xml:space="preserve"> Б.Г. своей вины и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Аветися</w:t>
      </w:r>
      <w:r>
        <w:rPr>
          <w:sz w:val="28"/>
        </w:rPr>
        <w:t>н</w:t>
      </w:r>
      <w:r>
        <w:rPr>
          <w:sz w:val="28"/>
        </w:rPr>
        <w:t xml:space="preserve"> Б.Г., мировой судья приходит к выводу</w:t>
      </w:r>
      <w:r>
        <w:rPr>
          <w:sz w:val="28"/>
        </w:rPr>
        <w:t xml:space="preserve"> о необходимости назначении наказания в виде административного ареста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 Препятствий</w:t>
      </w:r>
      <w:r>
        <w:rPr>
          <w:sz w:val="28"/>
        </w:rPr>
        <w:t xml:space="preserve"> для применения административного ареста, мировым судьей не установлено. </w:t>
      </w:r>
    </w:p>
    <w:p w:rsidR="00EB3CF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B3CF6" w:rsidP="008E453A">
      <w:pPr>
        <w:jc w:val="center"/>
      </w:pPr>
      <w:r>
        <w:rPr>
          <w:b/>
          <w:sz w:val="28"/>
        </w:rPr>
        <w:t>ПОСТАНОВИЛ:</w:t>
      </w:r>
    </w:p>
    <w:p w:rsidR="00EB3CF6" w:rsidP="008E453A">
      <w:pPr>
        <w:ind w:firstLine="708"/>
        <w:jc w:val="both"/>
      </w:pPr>
      <w:r>
        <w:rPr>
          <w:b/>
          <w:sz w:val="28"/>
        </w:rPr>
        <w:t>Аветисян</w:t>
      </w:r>
      <w:r>
        <w:rPr>
          <w:b/>
          <w:sz w:val="28"/>
        </w:rPr>
        <w:t xml:space="preserve"> </w:t>
      </w:r>
      <w:r>
        <w:rPr>
          <w:b/>
          <w:sz w:val="28"/>
        </w:rPr>
        <w:t>Бабкена</w:t>
      </w:r>
      <w:r>
        <w:rPr>
          <w:b/>
          <w:sz w:val="28"/>
        </w:rPr>
        <w:t xml:space="preserve"> </w:t>
      </w:r>
      <w:r>
        <w:rPr>
          <w:b/>
          <w:sz w:val="28"/>
        </w:rPr>
        <w:t>Грачовича</w:t>
      </w:r>
      <w:r>
        <w:rPr>
          <w:b/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</w:t>
      </w:r>
      <w:r>
        <w:rPr>
          <w:sz w:val="28"/>
        </w:rPr>
        <w:t>ушения, предусмотренного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EB3CF6">
      <w:pPr>
        <w:ind w:firstLine="708"/>
        <w:jc w:val="both"/>
      </w:pPr>
      <w:r>
        <w:rPr>
          <w:sz w:val="28"/>
        </w:rPr>
        <w:t>Срок административного ареста исчислять с 13 ап</w:t>
      </w:r>
      <w:r>
        <w:rPr>
          <w:sz w:val="28"/>
        </w:rPr>
        <w:t>реля 2020 года с время.</w:t>
      </w:r>
    </w:p>
    <w:p w:rsidR="00EB3CF6">
      <w:pPr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EB3CF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</w:t>
      </w:r>
      <w:r>
        <w:rPr>
          <w:sz w:val="28"/>
        </w:rPr>
        <w:t xml:space="preserve">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E453A">
      <w:pPr>
        <w:ind w:firstLine="708"/>
        <w:jc w:val="both"/>
      </w:pPr>
    </w:p>
    <w:p w:rsidR="00EB3CF6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B3CF6">
      <w:pPr>
        <w:jc w:val="both"/>
      </w:pPr>
    </w:p>
    <w:sectPr w:rsidSect="00EB3CF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B3CF6"/>
    <w:rsid w:val="008E453A"/>
    <w:rsid w:val="00EB3C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252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