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936C2" w:rsidP="007C50D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5-72-150/2019 </w:t>
      </w:r>
    </w:p>
    <w:p w:rsidR="00D936C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D936C2">
      <w:pPr>
        <w:jc w:val="both"/>
      </w:pPr>
      <w:r>
        <w:rPr>
          <w:sz w:val="28"/>
        </w:rPr>
        <w:t xml:space="preserve">30 апреля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936C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D936C2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D936C2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наимено</w:t>
      </w:r>
      <w:r>
        <w:rPr>
          <w:sz w:val="28"/>
        </w:rPr>
        <w:t xml:space="preserve">вание организации (далее наименование организации), зарегистрированного и проживающего по адресу: адрес, </w:t>
      </w:r>
    </w:p>
    <w:p w:rsidR="00D936C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D936C2" w:rsidP="007C50D2">
      <w:pPr>
        <w:jc w:val="center"/>
      </w:pPr>
      <w:r>
        <w:rPr>
          <w:b/>
          <w:sz w:val="28"/>
        </w:rPr>
        <w:t>УСТАНОВИЛ:</w:t>
      </w:r>
    </w:p>
    <w:p w:rsidR="00D936C2" w:rsidP="007C50D2">
      <w:pPr>
        <w:ind w:firstLine="708"/>
        <w:jc w:val="both"/>
      </w:pPr>
      <w:r>
        <w:rPr>
          <w:sz w:val="28"/>
        </w:rPr>
        <w:t xml:space="preserve">16 апреля 2019 года главным специалистом-экспертом отдела камеральных проверок № 3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составлен протокол об административном правонарушении № 911019106106429 по ч. 1 ст. 15.6 Код</w:t>
      </w:r>
      <w:r>
        <w:rPr>
          <w:sz w:val="28"/>
        </w:rPr>
        <w:t xml:space="preserve">екса РФ, в части деятельности обособленного подразделения «Капитальный ремонт водопровода </w:t>
      </w:r>
      <w:r>
        <w:rPr>
          <w:sz w:val="28"/>
        </w:rPr>
        <w:t>Евпатория-Новоозерный-Мирный</w:t>
      </w:r>
      <w:r>
        <w:rPr>
          <w:sz w:val="28"/>
        </w:rPr>
        <w:t xml:space="preserve">» непредставления в установленный п. 2 ст. 230 Налогового кодекса РФ в налоговый орган - в Межрайонную ИФНС России № 6 по Республике Крым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адрес г. Евпатория Республики Крым расчета сумм налога</w:t>
      </w:r>
      <w:r>
        <w:rPr>
          <w:sz w:val="28"/>
        </w:rPr>
        <w:t xml:space="preserve"> на доходы физических лиц, исчисленных и удержанных налоговым агентом, за первый квартал 2018 года, в срок не позднее 03 мая 2018 года (включительно) в электронном виде по телекоммуникационным канала</w:t>
      </w:r>
      <w:r>
        <w:rPr>
          <w:sz w:val="28"/>
        </w:rPr>
        <w:t xml:space="preserve">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директором наименование организации в части деятельности обособленного подразделения «Капитальный ремонт водопровода </w:t>
      </w:r>
      <w:r>
        <w:rPr>
          <w:sz w:val="28"/>
        </w:rPr>
        <w:t>Евпатория-Новооз</w:t>
      </w:r>
      <w:r>
        <w:rPr>
          <w:sz w:val="28"/>
        </w:rPr>
        <w:t>ерный-Мирный</w:t>
      </w:r>
      <w:r>
        <w:rPr>
          <w:sz w:val="28"/>
        </w:rPr>
        <w:t>» Курочкиным Р.В. представлен с нарушением сроков представления – 04 мая 2018 года, то есть пропустил установленный законом срок.</w:t>
      </w:r>
    </w:p>
    <w:p w:rsidR="00D936C2">
      <w:pPr>
        <w:ind w:firstLine="708"/>
        <w:jc w:val="both"/>
      </w:pPr>
      <w:r>
        <w:rPr>
          <w:sz w:val="28"/>
        </w:rPr>
        <w:t>В судебное заседание Курочкин Р.В. не явился. О дне, времени и месте рассмотрения дела об административном правона</w:t>
      </w:r>
      <w:r>
        <w:rPr>
          <w:sz w:val="28"/>
        </w:rPr>
        <w:t xml:space="preserve">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Курочкин Р.В. не сообщил. Ходатайств об отложении дела в суд не предоставил. </w:t>
      </w:r>
    </w:p>
    <w:p w:rsidR="00D936C2">
      <w:pPr>
        <w:ind w:firstLine="708"/>
        <w:jc w:val="both"/>
      </w:pPr>
      <w:r>
        <w:rPr>
          <w:sz w:val="28"/>
        </w:rPr>
        <w:t xml:space="preserve">Согласно ст. </w:t>
      </w:r>
      <w:r>
        <w:rPr>
          <w:sz w:val="28"/>
        </w:rPr>
        <w:t xml:space="preserve">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</w:t>
      </w:r>
      <w:r>
        <w:rPr>
          <w:sz w:val="28"/>
        </w:rPr>
        <w:t>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936C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</w:t>
      </w:r>
      <w:r>
        <w:rPr>
          <w:sz w:val="28"/>
        </w:rPr>
        <w:t>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</w:t>
      </w:r>
      <w:r>
        <w:rPr>
          <w:sz w:val="28"/>
        </w:rPr>
        <w:t>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</w:t>
      </w:r>
      <w:r>
        <w:rPr>
          <w:sz w:val="28"/>
        </w:rPr>
        <w:t xml:space="preserve">равления, а также в случае возвращения почтового отправления с отметкой об истечении срока хранения. </w:t>
      </w:r>
    </w:p>
    <w:p w:rsidR="00D936C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дела об админи</w:t>
      </w:r>
      <w:r>
        <w:rPr>
          <w:sz w:val="28"/>
        </w:rPr>
        <w:t>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</w:t>
      </w:r>
      <w:r>
        <w:rPr>
          <w:sz w:val="28"/>
        </w:rPr>
        <w:t>ение в отсутствие Курочкина Р.В.</w:t>
      </w:r>
    </w:p>
    <w:p w:rsidR="00D936C2">
      <w:pPr>
        <w:ind w:firstLine="708"/>
        <w:jc w:val="both"/>
      </w:pPr>
      <w:r>
        <w:rPr>
          <w:sz w:val="28"/>
        </w:rPr>
        <w:t xml:space="preserve">Мировой судья,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</w:t>
      </w:r>
      <w:r>
        <w:rPr>
          <w:sz w:val="28"/>
        </w:rPr>
        <w:t xml:space="preserve">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D936C2">
      <w:pPr>
        <w:jc w:val="both"/>
      </w:pPr>
      <w:r>
        <w:rPr>
          <w:sz w:val="28"/>
        </w:rPr>
        <w:t xml:space="preserve">Согласно протоколу об административном правонарушении № 911019106106429 от 16 апреля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организации в части деятельно</w:t>
      </w:r>
      <w:r>
        <w:rPr>
          <w:sz w:val="28"/>
        </w:rPr>
        <w:t xml:space="preserve">сти обособленного подразделения «Капитальный ремонт водопровода </w:t>
      </w:r>
      <w:r>
        <w:rPr>
          <w:sz w:val="28"/>
        </w:rPr>
        <w:t>Евпатория-Новоозерный-Мирный</w:t>
      </w:r>
      <w:r>
        <w:rPr>
          <w:sz w:val="28"/>
        </w:rPr>
        <w:t>» в нарушение п. 2 ст. 230 Налогового кодекса РФ не обеспечил своевременное представление расчета сумм налога на доходы физических лиц, исчисленных и удержанных нал</w:t>
      </w:r>
      <w:r>
        <w:rPr>
          <w:sz w:val="28"/>
        </w:rPr>
        <w:t xml:space="preserve">оговым агентом, за первый квартал 2018 года, в срок не позднее 03 мая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</w:t>
      </w:r>
      <w:r>
        <w:rPr>
          <w:sz w:val="28"/>
        </w:rPr>
        <w:t xml:space="preserve">рме 6-НДФЛ директором наименование организации Курочкиным Р.В. представлен с нарушением сроков представления – 04 мая 2018 года,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законодательством о налогах и сбор</w:t>
      </w:r>
      <w:r>
        <w:rPr>
          <w:sz w:val="28"/>
        </w:rPr>
        <w:t xml:space="preserve">ах </w:t>
      </w:r>
      <w:r>
        <w:rPr>
          <w:sz w:val="28"/>
        </w:rPr>
        <w:t xml:space="preserve">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</w:t>
      </w:r>
      <w:r>
        <w:rPr>
          <w:sz w:val="28"/>
        </w:rPr>
        <w:t xml:space="preserve">искаженном виде,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D936C2">
      <w:pPr>
        <w:jc w:val="both"/>
      </w:pPr>
      <w:r>
        <w:rPr>
          <w:sz w:val="28"/>
        </w:rPr>
        <w:t>Указанные в протоколе об административном правон</w:t>
      </w:r>
      <w:r>
        <w:rPr>
          <w:sz w:val="28"/>
        </w:rPr>
        <w:t>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</w:t>
      </w:r>
      <w:r>
        <w:rPr>
          <w:sz w:val="28"/>
        </w:rPr>
        <w:t>ле об административном правонарушении, подтверждается имеющимися в материалах дела сведениями, согласно которым Курочкин Р.В. является директором наименование организации, расположенного по адресу: адрес, адрес.</w:t>
      </w:r>
    </w:p>
    <w:p w:rsidR="00D936C2">
      <w:pPr>
        <w:ind w:firstLine="708"/>
        <w:jc w:val="both"/>
      </w:pPr>
      <w:r>
        <w:rPr>
          <w:sz w:val="28"/>
        </w:rPr>
        <w:t xml:space="preserve">В соответствии с 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 налогах и сборах срок либо</w:t>
      </w:r>
      <w:r>
        <w:rPr>
          <w:sz w:val="28"/>
        </w:rPr>
        <w:t xml:space="preserve">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</w:t>
      </w:r>
      <w:r>
        <w:rPr>
          <w:sz w:val="28"/>
        </w:rPr>
        <w:t>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D936C2">
      <w:pPr>
        <w:jc w:val="both"/>
      </w:pPr>
      <w:r>
        <w:rPr>
          <w:sz w:val="28"/>
        </w:rPr>
        <w:t>Факт совершения административного правонарушения и виновность Курочкина Р.В. подтверждены</w:t>
      </w:r>
      <w:r>
        <w:rPr>
          <w:sz w:val="28"/>
        </w:rPr>
        <w:t xml:space="preserve"> совокупностью доказательств, достоверность и допустимость которых сомнений не вызывают, а именно: протоколом об административном № 911019106109880 от 16 апреля 2019 года; копией выписки из ЕГРЮЛ, содержащей сведения о юридическом лице наименование организ</w:t>
      </w:r>
      <w:r>
        <w:rPr>
          <w:sz w:val="28"/>
        </w:rPr>
        <w:t>ации; копией квитанции о приеме налоговой деклараци</w:t>
      </w:r>
      <w:r>
        <w:rPr>
          <w:sz w:val="28"/>
        </w:rPr>
        <w:t>и(</w:t>
      </w:r>
      <w:r>
        <w:rPr>
          <w:sz w:val="28"/>
        </w:rPr>
        <w:t>расчета) в электронном виде.</w:t>
      </w:r>
    </w:p>
    <w:p w:rsidR="00D936C2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директора наимен</w:t>
      </w:r>
      <w:r>
        <w:rPr>
          <w:sz w:val="28"/>
        </w:rPr>
        <w:t>ование организации при составлении протокола об административном правонарушении соблюдены, директор наименование организации Курочкин Р.В. для составления протокола уведомлялся надлежащим образом, не присутствовал при его составлении.</w:t>
      </w:r>
    </w:p>
    <w:p w:rsidR="00D936C2">
      <w:pPr>
        <w:jc w:val="both"/>
      </w:pPr>
      <w:r>
        <w:rPr>
          <w:sz w:val="28"/>
        </w:rPr>
        <w:t>Таким образом, изучив</w:t>
      </w:r>
      <w:r>
        <w:rPr>
          <w:sz w:val="28"/>
        </w:rPr>
        <w:t xml:space="preserve"> материалы дела, установлено, что в процессе рассмотрения настоящего дела, вина директора наименование организации Курочкина Р.В. в совершении указанного правонарушения установлена и доказан факт совершения директором наименование организации Курочкиным Р.</w:t>
      </w:r>
      <w:r>
        <w:rPr>
          <w:sz w:val="28"/>
        </w:rPr>
        <w:t xml:space="preserve">В.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D936C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</w:t>
      </w:r>
      <w:r>
        <w:rPr>
          <w:sz w:val="28"/>
        </w:rPr>
        <w:t xml:space="preserve">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D936C2">
      <w:pPr>
        <w:ind w:firstLine="708"/>
        <w:jc w:val="both"/>
      </w:pPr>
      <w:r>
        <w:rPr>
          <w:sz w:val="28"/>
        </w:rPr>
        <w:t xml:space="preserve">Действия директора наименование организации Курочкина Р.В.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D936C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</w:t>
      </w:r>
      <w:r>
        <w:rPr>
          <w:sz w:val="28"/>
        </w:rPr>
        <w:t>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936C2">
      <w:pPr>
        <w:jc w:val="both"/>
      </w:pPr>
      <w:r>
        <w:rPr>
          <w:sz w:val="28"/>
        </w:rPr>
        <w:t>В соответствии со ст. 3.1 Кодекса Российской</w:t>
      </w:r>
      <w:r>
        <w:rPr>
          <w:sz w:val="28"/>
        </w:rPr>
        <w:t xml:space="preserve">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</w:t>
      </w:r>
      <w:r>
        <w:rPr>
          <w:sz w:val="28"/>
        </w:rPr>
        <w:t>им правонарушителем, так и другими лицами.</w:t>
      </w:r>
    </w:p>
    <w:p w:rsidR="00D936C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</w:t>
      </w:r>
      <w:r>
        <w:rPr>
          <w:sz w:val="28"/>
        </w:rPr>
        <w:t xml:space="preserve">принимая во внимание данные о личности Курочкина Р.В.,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</w:t>
      </w:r>
      <w:r>
        <w:rPr>
          <w:sz w:val="28"/>
        </w:rPr>
        <w:t>назначить ему административное наказание в виде штрафа в нижнем пределе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936C2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D936C2" w:rsidP="007C50D2">
      <w:pPr>
        <w:jc w:val="center"/>
      </w:pPr>
      <w:r>
        <w:rPr>
          <w:b/>
          <w:sz w:val="28"/>
        </w:rPr>
        <w:t>ПОСТАНОВИЛ:</w:t>
      </w:r>
    </w:p>
    <w:p w:rsidR="00D936C2" w:rsidP="007C50D2">
      <w:pPr>
        <w:ind w:firstLine="720"/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8"/>
        </w:rPr>
        <w:t>административного штрафа в размере 300 (триста) рублей.</w:t>
      </w:r>
    </w:p>
    <w:p w:rsidR="00D936C2" w:rsidP="007C50D2">
      <w:pPr>
        <w:ind w:firstLine="708"/>
        <w:jc w:val="both"/>
      </w:pPr>
      <w:r>
        <w:rPr>
          <w:sz w:val="28"/>
        </w:rPr>
        <w:t xml:space="preserve">Штраф подлежит уплате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</w:t>
      </w:r>
      <w:r>
        <w:rPr>
          <w:sz w:val="28"/>
        </w:rPr>
        <w:t xml:space="preserve">3030016000140, ОКТМО 35712000, получатель УФК по Республике Крым для Межрайонной ИФНС России № 6 по Республике Крым, ИНН </w:t>
      </w:r>
      <w:r>
        <w:rPr>
          <w:sz w:val="28"/>
        </w:rPr>
        <w:t xml:space="preserve">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</w:t>
      </w:r>
      <w:r>
        <w:rPr>
          <w:sz w:val="28"/>
        </w:rPr>
        <w:t>3510001, назначение платежа – административный штраф.</w:t>
      </w:r>
    </w:p>
    <w:p w:rsidR="00D936C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</w:t>
      </w:r>
      <w:r>
        <w:rPr>
          <w:sz w:val="28"/>
        </w:rPr>
        <w:t>адресу: ул. Трудовая, 8, г. Саки, Республика Крым.</w:t>
      </w:r>
    </w:p>
    <w:p w:rsidR="00D936C2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sz w:val="28"/>
        </w:rPr>
        <w:t>тративного штрафа в законную силу.</w:t>
      </w:r>
    </w:p>
    <w:p w:rsidR="00D936C2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</w:t>
      </w:r>
      <w:r>
        <w:rPr>
          <w:spacing w:val="-5"/>
          <w:sz w:val="28"/>
        </w:rPr>
        <w:t>и городской округ Саки) Республики Крым, со дня вручения или получения копии постановления.</w:t>
      </w:r>
    </w:p>
    <w:p w:rsidR="00D936C2" w:rsidP="007C50D2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936C2">
      <w:pPr>
        <w:jc w:val="both"/>
      </w:pPr>
    </w:p>
    <w:sectPr w:rsidSect="00D936C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936C2"/>
    <w:rsid w:val="007C50D2"/>
    <w:rsid w:val="00D936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