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B029A" w:rsidP="006D582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5-72-154/2019 </w:t>
      </w:r>
    </w:p>
    <w:p w:rsidR="005B029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B029A">
      <w:pPr>
        <w:jc w:val="both"/>
      </w:pPr>
      <w:r>
        <w:rPr>
          <w:sz w:val="28"/>
        </w:rPr>
        <w:t xml:space="preserve">30 апреля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B029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5B029A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5B029A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наимено</w:t>
      </w:r>
      <w:r>
        <w:rPr>
          <w:sz w:val="28"/>
        </w:rPr>
        <w:t xml:space="preserve">вание организации (далее наименование организации), зарегистрированного и проживающего по адресу: адрес, </w:t>
      </w:r>
    </w:p>
    <w:p w:rsidR="005B029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5B029A" w:rsidP="006D5829">
      <w:pPr>
        <w:jc w:val="center"/>
      </w:pPr>
      <w:r>
        <w:rPr>
          <w:b/>
          <w:sz w:val="28"/>
        </w:rPr>
        <w:t>УСТАНОВИЛ:</w:t>
      </w:r>
    </w:p>
    <w:p w:rsidR="005B029A" w:rsidP="006D5829">
      <w:pPr>
        <w:ind w:firstLine="708"/>
        <w:jc w:val="both"/>
      </w:pPr>
      <w:r>
        <w:rPr>
          <w:sz w:val="28"/>
        </w:rPr>
        <w:t xml:space="preserve">16 апреля 2019 года главным специалистом-экспертом отдела камеральных проверок № 3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составлен протокол об административном правонарушении № 911019106138214 по ч. 1 ст. 15.6 Код</w:t>
      </w:r>
      <w:r>
        <w:rPr>
          <w:sz w:val="28"/>
        </w:rPr>
        <w:t xml:space="preserve">екса РФ, в части деятельности обособленного подразделения «Реконструкция адрес с прилегающим сквером им. </w:t>
      </w:r>
      <w:r>
        <w:rPr>
          <w:sz w:val="28"/>
        </w:rPr>
        <w:t>Караева</w:t>
      </w:r>
      <w:r>
        <w:rPr>
          <w:sz w:val="28"/>
        </w:rPr>
        <w:t>» (КПП 911045004) непредставления в установленный п. 2 ст. 230 Налогового кодекса РФ в налоговый орган - в Межрайонную ИФНС России</w:t>
      </w:r>
      <w:r>
        <w:rPr>
          <w:sz w:val="28"/>
        </w:rPr>
        <w:t xml:space="preserve"> № </w:t>
      </w:r>
      <w:r>
        <w:rPr>
          <w:sz w:val="28"/>
        </w:rPr>
        <w:t>6 по Респуб</w:t>
      </w:r>
      <w:r>
        <w:rPr>
          <w:sz w:val="28"/>
        </w:rPr>
        <w:t>лике Крым по адрес г. Евпатория</w:t>
      </w:r>
      <w:r>
        <w:rPr>
          <w:sz w:val="28"/>
        </w:rPr>
        <w:t xml:space="preserve"> Республики Крым расчета сумм налога на доходы физических лиц, исчисленных и удержанных налоговым агентом, за первый квартал 2018 года, в срок не позднее 03 мая 2018 года (включительно) в электронном виде по телекоммуникацион</w:t>
      </w:r>
      <w:r>
        <w:rPr>
          <w:sz w:val="28"/>
        </w:rPr>
        <w:t xml:space="preserve">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директором наименование организации в части деятельности обособленного подразделения «Реконструкция адрес с прилегающим скв</w:t>
      </w:r>
      <w:r>
        <w:rPr>
          <w:sz w:val="28"/>
        </w:rPr>
        <w:t xml:space="preserve">ером им. </w:t>
      </w:r>
      <w:r>
        <w:rPr>
          <w:sz w:val="28"/>
        </w:rPr>
        <w:t>Караева</w:t>
      </w:r>
      <w:r>
        <w:rPr>
          <w:sz w:val="28"/>
        </w:rPr>
        <w:t>» (КПП 911045004) Курочкиным Р.В. представлен с нарушением сроков представления – 04 мая 2018 года, то есть пропустил установленный законом срок.</w:t>
      </w:r>
    </w:p>
    <w:p w:rsidR="005B029A">
      <w:pPr>
        <w:ind w:firstLine="708"/>
        <w:jc w:val="both"/>
      </w:pPr>
      <w:r>
        <w:rPr>
          <w:sz w:val="28"/>
        </w:rPr>
        <w:t>В судебное заседание Курочкин Р.В. не явился. О дне, времени и месте рассмотрения дела об адми</w:t>
      </w:r>
      <w:r>
        <w:rPr>
          <w:sz w:val="28"/>
        </w:rPr>
        <w:t xml:space="preserve">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Курочкин Р.В. не сообщил. Ходатайств об отложении дела в суд не предост</w:t>
      </w:r>
      <w:r>
        <w:rPr>
          <w:sz w:val="28"/>
        </w:rPr>
        <w:t xml:space="preserve">авил. </w:t>
      </w:r>
    </w:p>
    <w:p w:rsidR="005B029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</w:t>
      </w:r>
      <w:r>
        <w:rPr>
          <w:sz w:val="28"/>
        </w:rPr>
        <w:t>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B029A">
      <w:pPr>
        <w:ind w:firstLine="708"/>
        <w:jc w:val="both"/>
      </w:pPr>
      <w:r>
        <w:rPr>
          <w:sz w:val="28"/>
        </w:rPr>
        <w:t>Согласно разъяснениям п. 6 Постано</w:t>
      </w:r>
      <w:r>
        <w:rPr>
          <w:sz w:val="28"/>
        </w:rPr>
        <w:t>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</w:t>
      </w:r>
      <w:r>
        <w:rPr>
          <w:sz w:val="28"/>
        </w:rPr>
        <w:t>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</w:t>
      </w:r>
      <w:r>
        <w:rPr>
          <w:sz w:val="28"/>
        </w:rPr>
        <w:t xml:space="preserve">учения почтового отправления, а также в случае возвращения почтового отправления с отметкой об истечении срока хранения. </w:t>
      </w:r>
    </w:p>
    <w:p w:rsidR="005B029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</w:t>
      </w:r>
      <w:r>
        <w:rPr>
          <w:sz w:val="28"/>
        </w:rPr>
        <w:t>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</w:t>
      </w:r>
      <w:r>
        <w:rPr>
          <w:sz w:val="28"/>
        </w:rPr>
        <w:t>тративном правонарушение в отсутствие Курочкина Р.В.</w:t>
      </w:r>
    </w:p>
    <w:p w:rsidR="005B029A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</w:t>
      </w:r>
      <w:r>
        <w:rPr>
          <w:sz w:val="28"/>
        </w:rPr>
        <w:t xml:space="preserve">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B029A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911019106106429 от 16 апреля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</w:t>
      </w:r>
      <w:r>
        <w:rPr>
          <w:sz w:val="28"/>
        </w:rPr>
        <w:t xml:space="preserve">ии в части деятельности обособленного подразделения «Реконструкция адрес с прилегающим сквером им. </w:t>
      </w:r>
      <w:r>
        <w:rPr>
          <w:sz w:val="28"/>
        </w:rPr>
        <w:t>Караева</w:t>
      </w:r>
      <w:r>
        <w:rPr>
          <w:sz w:val="28"/>
        </w:rPr>
        <w:t>» (КПП 911045004) в нарушение п. 2 ст. 230 Налогового кодекса РФ не обеспечил своевременное представление расчета сумм налога на доходы физических лиц</w:t>
      </w:r>
      <w:r>
        <w:rPr>
          <w:sz w:val="28"/>
        </w:rPr>
        <w:t xml:space="preserve">, исчисленных и удержанных налоговым агентом, за первый квартал 2018 года, в срок не позднее 03 мая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</w:t>
      </w:r>
      <w:r>
        <w:rPr>
          <w:sz w:val="28"/>
        </w:rPr>
        <w:t xml:space="preserve">жанных налоговым агентом по форме 6-НДФЛ директором наименование организации в части деятельности обособленного подразделения «Реконструкция адрес с прилегающим сквером им. </w:t>
      </w:r>
      <w:r>
        <w:rPr>
          <w:sz w:val="28"/>
        </w:rPr>
        <w:t>Караева</w:t>
      </w:r>
      <w:r>
        <w:rPr>
          <w:sz w:val="28"/>
        </w:rPr>
        <w:t>» (КПП 911045004) Курочкиным Р.В. представлен с нарушением сроков представле</w:t>
      </w:r>
      <w:r>
        <w:rPr>
          <w:sz w:val="28"/>
        </w:rPr>
        <w:t xml:space="preserve">ния – 04 мая </w:t>
      </w:r>
      <w:r>
        <w:rPr>
          <w:sz w:val="28"/>
        </w:rPr>
        <w:t xml:space="preserve">2018 года,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</w:t>
      </w:r>
      <w:r>
        <w:rPr>
          <w:sz w:val="28"/>
        </w:rPr>
        <w:t xml:space="preserve">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5B029A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</w:t>
      </w:r>
      <w:r>
        <w:rPr>
          <w:sz w:val="28"/>
        </w:rPr>
        <w:t>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</w:t>
      </w:r>
      <w:r>
        <w:rPr>
          <w:sz w:val="28"/>
        </w:rPr>
        <w:t>оторым Курочкин Р.В. является директором наименование организации, расположенного по адресу: адрес, адрес.</w:t>
      </w:r>
    </w:p>
    <w:p w:rsidR="005B029A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</w:t>
      </w:r>
      <w:r>
        <w:rPr>
          <w:color w:val="0000FF"/>
          <w:sz w:val="28"/>
          <w:u w:val="single"/>
        </w:rPr>
        <w:t>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</w:t>
      </w:r>
      <w:r>
        <w:rPr>
          <w:sz w:val="28"/>
        </w:rPr>
        <w:t>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</w:t>
      </w:r>
      <w:r>
        <w:rPr>
          <w:sz w:val="28"/>
        </w:rPr>
        <w:t>ого штрафа на должностных лиц - от трехсот до пятисот рублей.</w:t>
      </w:r>
    </w:p>
    <w:p w:rsidR="005B029A">
      <w:pPr>
        <w:jc w:val="both"/>
      </w:pPr>
      <w:r>
        <w:rPr>
          <w:sz w:val="28"/>
        </w:rPr>
        <w:t>Факт совершения административного правонарушения и виновность Курочкина Р.В. подтверждены совокупностью доказательств, достоверность и допустимость которых сомнений не вызывают, а именно: проток</w:t>
      </w:r>
      <w:r>
        <w:rPr>
          <w:sz w:val="28"/>
        </w:rPr>
        <w:t>олом об административном № 911019106138214 от 16 апреля 2019 года; копией выписки из ЕГРЮЛ, содержащей сведения о юридическом лице наименование организации; копией квитанции о приеме налоговой деклараци</w:t>
      </w:r>
      <w:r>
        <w:rPr>
          <w:sz w:val="28"/>
        </w:rPr>
        <w:t>и(</w:t>
      </w:r>
      <w:r>
        <w:rPr>
          <w:sz w:val="28"/>
        </w:rPr>
        <w:t>расчета) в электронном виде.</w:t>
      </w:r>
    </w:p>
    <w:p w:rsidR="005B029A">
      <w:pPr>
        <w:jc w:val="both"/>
      </w:pPr>
      <w:r>
        <w:rPr>
          <w:sz w:val="28"/>
        </w:rPr>
        <w:t>Протокол об администрат</w:t>
      </w:r>
      <w:r>
        <w:rPr>
          <w:sz w:val="28"/>
        </w:rPr>
        <w:t>ивном правонарушении составлен в соответствии с требованиями Кодекса РФ об административных правонарушениях. Права должностного лица – директора наименование организации при составлении протокола об административном правонарушении соблюдены, директор наиме</w:t>
      </w:r>
      <w:r>
        <w:rPr>
          <w:sz w:val="28"/>
        </w:rPr>
        <w:t>нование организации Курочкин Р.В. для составления протокола уведомлялся надлежащим образом, не присутствовал при его составлении.</w:t>
      </w:r>
    </w:p>
    <w:p w:rsidR="005B029A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директора наименование ор</w:t>
      </w:r>
      <w:r>
        <w:rPr>
          <w:sz w:val="28"/>
        </w:rPr>
        <w:t xml:space="preserve">ганизации Курочкина Р.В. в совершении указанного правонарушения установлена и доказан факт совершения директором наименование организации Курочкиным </w:t>
      </w:r>
      <w:r>
        <w:rPr>
          <w:sz w:val="28"/>
        </w:rPr>
        <w:t xml:space="preserve">Р.В.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</w:t>
      </w:r>
      <w:r>
        <w:rPr>
          <w:sz w:val="28"/>
        </w:rPr>
        <w:t>арушениях.</w:t>
      </w:r>
    </w:p>
    <w:p w:rsidR="005B029A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</w:t>
      </w:r>
      <w:r>
        <w:rPr>
          <w:sz w:val="28"/>
        </w:rPr>
        <w:t xml:space="preserve">влечения к административной ответственности. </w:t>
      </w:r>
    </w:p>
    <w:p w:rsidR="005B029A">
      <w:pPr>
        <w:ind w:firstLine="708"/>
        <w:jc w:val="both"/>
      </w:pPr>
      <w:r>
        <w:rPr>
          <w:sz w:val="28"/>
        </w:rPr>
        <w:t xml:space="preserve">Действия директора наименование организации Курочкина Р.В.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</w:t>
      </w:r>
      <w:r>
        <w:rPr>
          <w:sz w:val="28"/>
        </w:rPr>
        <w:t>формленных в установленном порядке сведений, необходимых для осуществления налогового контроля.</w:t>
      </w:r>
    </w:p>
    <w:p w:rsidR="005B029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</w:t>
      </w:r>
      <w:r>
        <w:rPr>
          <w:sz w:val="28"/>
        </w:rPr>
        <w:t>го, его имущественное положение, обстоятельства, смягчающие и отягчающие административную ответственность.</w:t>
      </w:r>
    </w:p>
    <w:p w:rsidR="005B029A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</w:t>
      </w:r>
      <w:r>
        <w:rPr>
          <w:sz w:val="28"/>
        </w:rPr>
        <w:t>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B029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Курочкина Р.В., ранее не привлекаемого </w:t>
      </w:r>
      <w:r>
        <w:rPr>
          <w:sz w:val="28"/>
        </w:rPr>
        <w:t>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</w:t>
      </w:r>
      <w:r>
        <w:rPr>
          <w:sz w:val="28"/>
        </w:rPr>
        <w:t>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029A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5B029A" w:rsidP="006D5829">
      <w:pPr>
        <w:jc w:val="center"/>
      </w:pPr>
      <w:r>
        <w:rPr>
          <w:b/>
          <w:sz w:val="28"/>
        </w:rPr>
        <w:t>ПОСТАНОВИЛ:</w:t>
      </w:r>
    </w:p>
    <w:p w:rsidR="005B029A" w:rsidP="006D5829">
      <w:pPr>
        <w:ind w:firstLine="720"/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5B029A">
      <w:pPr>
        <w:jc w:val="both"/>
      </w:pPr>
      <w:r>
        <w:rPr>
          <w:sz w:val="28"/>
        </w:rPr>
        <w:t xml:space="preserve">Штраф </w:t>
      </w:r>
      <w:r>
        <w:rPr>
          <w:sz w:val="28"/>
        </w:rPr>
        <w:t xml:space="preserve">подлежит уплате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</w:t>
      </w:r>
      <w:r>
        <w:rPr>
          <w:sz w:val="28"/>
        </w:rPr>
        <w:t>18211603030016000140, ОКТМО 35712000, получатель УФК по Республике Кр</w:t>
      </w:r>
      <w:r>
        <w:rPr>
          <w:sz w:val="28"/>
        </w:rPr>
        <w:t xml:space="preserve">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5B029A">
      <w:pPr>
        <w:ind w:firstLine="708"/>
        <w:jc w:val="both"/>
      </w:pPr>
      <w:r>
        <w:rPr>
          <w:sz w:val="28"/>
        </w:rPr>
        <w:t>Квитанци</w:t>
      </w:r>
      <w:r>
        <w:rPr>
          <w:sz w:val="28"/>
        </w:rPr>
        <w:t xml:space="preserve">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B029A">
      <w:pPr>
        <w:jc w:val="both"/>
      </w:pPr>
      <w:r>
        <w:rPr>
          <w:sz w:val="28"/>
        </w:rPr>
        <w:t>Согласно ст</w:t>
      </w:r>
      <w:r>
        <w:rPr>
          <w:sz w:val="28"/>
        </w:rPr>
        <w:t xml:space="preserve">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B029A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</w:t>
      </w:r>
      <w:r>
        <w:rPr>
          <w:spacing w:val="-5"/>
          <w:sz w:val="28"/>
        </w:rPr>
        <w:t xml:space="preserve">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</w:t>
      </w:r>
      <w:r>
        <w:rPr>
          <w:spacing w:val="-5"/>
          <w:sz w:val="28"/>
        </w:rPr>
        <w:t>олучения копии постановления.</w:t>
      </w:r>
    </w:p>
    <w:p w:rsidR="005B029A" w:rsidP="006D5829">
      <w:pPr>
        <w:ind w:firstLine="708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B029A">
      <w:pPr>
        <w:jc w:val="both"/>
      </w:pPr>
    </w:p>
    <w:sectPr w:rsidSect="005B02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B029A"/>
    <w:rsid w:val="005B029A"/>
    <w:rsid w:val="006D58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