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D5CAA">
      <w:pPr>
        <w:ind w:firstLine="708"/>
        <w:jc w:val="right"/>
      </w:pPr>
      <w:r>
        <w:rPr>
          <w:sz w:val="27"/>
        </w:rPr>
        <w:t>Дело № 5-72-158/2021</w:t>
      </w:r>
    </w:p>
    <w:p w:rsidR="00FD5CAA" w:rsidP="00D62CF5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FD5CAA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FD5CAA">
      <w:pPr>
        <w:ind w:firstLine="708"/>
      </w:pPr>
      <w:r>
        <w:rPr>
          <w:sz w:val="27"/>
        </w:rPr>
        <w:t xml:space="preserve">04 июня 2021 года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FD5CAA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 Е.В.,</w:t>
      </w:r>
    </w:p>
    <w:p w:rsidR="00FD5CAA">
      <w:pPr>
        <w:ind w:firstLine="708"/>
        <w:jc w:val="both"/>
      </w:pPr>
      <w:r>
        <w:rPr>
          <w:spacing w:val="-4"/>
          <w:sz w:val="27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7"/>
        </w:rPr>
        <w:t>Сакском</w:t>
      </w:r>
      <w:r>
        <w:rPr>
          <w:spacing w:val="-4"/>
          <w:sz w:val="27"/>
        </w:rPr>
        <w:t xml:space="preserve"> районе Республики Крым в отношении директора Общества с ограниченной ответственностью «Научно-техническое пр</w:t>
      </w:r>
      <w:r>
        <w:rPr>
          <w:spacing w:val="-4"/>
          <w:sz w:val="27"/>
        </w:rPr>
        <w:t>едприятие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 (далее по текст</w:t>
      </w:r>
      <w:r>
        <w:rPr>
          <w:spacing w:val="-4"/>
          <w:sz w:val="27"/>
        </w:rPr>
        <w:t>у ООО</w:t>
      </w:r>
      <w:r>
        <w:rPr>
          <w:spacing w:val="-4"/>
          <w:sz w:val="27"/>
        </w:rPr>
        <w:t xml:space="preserve"> «НТП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») Григорьевой Ольги Александровны</w:t>
      </w:r>
      <w:r>
        <w:rPr>
          <w:sz w:val="27"/>
        </w:rPr>
        <w:t>,</w:t>
      </w:r>
      <w:r>
        <w:rPr>
          <w:spacing w:val="-4"/>
          <w:sz w:val="27"/>
        </w:rPr>
        <w:t xml:space="preserve"> паспортные данные</w:t>
      </w:r>
      <w:r>
        <w:rPr>
          <w:sz w:val="27"/>
        </w:rPr>
        <w:t xml:space="preserve">, зарегистрированной по адресу: адрес, </w:t>
      </w:r>
    </w:p>
    <w:p w:rsidR="00FD5CAA">
      <w:pPr>
        <w:ind w:firstLine="708"/>
        <w:jc w:val="both"/>
      </w:pPr>
      <w:r>
        <w:rPr>
          <w:sz w:val="27"/>
        </w:rPr>
        <w:t>привлекаемой к административной ответственности по ч. 1 ст. 15.33.2 Кодекса Российской Федерации об админис</w:t>
      </w:r>
      <w:r>
        <w:rPr>
          <w:sz w:val="27"/>
        </w:rPr>
        <w:t>тративных правонарушениях,</w:t>
      </w:r>
    </w:p>
    <w:p w:rsidR="00FD5CAA">
      <w:pPr>
        <w:ind w:firstLine="708"/>
        <w:jc w:val="center"/>
      </w:pPr>
      <w:r>
        <w:rPr>
          <w:sz w:val="27"/>
        </w:rPr>
        <w:t>У С Т А Н О В И Л:</w:t>
      </w:r>
    </w:p>
    <w:p w:rsidR="00FD5CAA">
      <w:pPr>
        <w:ind w:firstLine="708"/>
        <w:jc w:val="both"/>
      </w:pPr>
      <w:r>
        <w:rPr>
          <w:sz w:val="27"/>
        </w:rPr>
        <w:t xml:space="preserve">Григорьева О.А., являясь директором </w:t>
      </w:r>
      <w:r>
        <w:rPr>
          <w:spacing w:val="-4"/>
          <w:sz w:val="27"/>
        </w:rPr>
        <w:t>ООО «НТП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</w:t>
      </w:r>
      <w:r>
        <w:rPr>
          <w:sz w:val="27"/>
        </w:rPr>
        <w:t xml:space="preserve">, расположенного по адресу: адрес км, литер А, допустила несвоевременное предоставление отчетности по форме СЗВ-М в программно-техническом комплексе ПФР </w:t>
      </w:r>
      <w:r>
        <w:rPr>
          <w:sz w:val="27"/>
        </w:rPr>
        <w:t>за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по сроку, установленному законодательством не позднее дата. Плательщик же </w:t>
      </w:r>
      <w:r>
        <w:rPr>
          <w:sz w:val="27"/>
        </w:rPr>
        <w:t>предоставил отчет</w:t>
      </w:r>
      <w:r>
        <w:rPr>
          <w:sz w:val="27"/>
        </w:rPr>
        <w:t xml:space="preserve"> по форме СЗВ-М «исходная» дата по телекоммуникационным каналам связи в отношении 1 (одного) застрахованного лица, т.е. после законодательно установленного ср</w:t>
      </w:r>
      <w:r>
        <w:rPr>
          <w:sz w:val="27"/>
        </w:rPr>
        <w:t xml:space="preserve">ока. В результате чего были нарушены требования п. 2.2 ст. 11 Федерального Закона № 27-ФЗ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«Об индивидуальном (персонифицированном) учете в системе обязательного пенсионного страхования», чем совершил административное правонарушение, предусмотренное</w:t>
      </w:r>
      <w:r>
        <w:rPr>
          <w:sz w:val="27"/>
        </w:rPr>
        <w:t xml:space="preserve"> ч. 1 ст. 15.33.2 КоАП РФ. </w:t>
      </w:r>
    </w:p>
    <w:p w:rsidR="00FD5CAA">
      <w:pPr>
        <w:ind w:firstLine="708"/>
        <w:jc w:val="both"/>
      </w:pPr>
      <w:r>
        <w:rPr>
          <w:sz w:val="27"/>
        </w:rPr>
        <w:t xml:space="preserve">В судебное заседание должностное лицо Григорьева О.А. не явилась. О дне, времени и месте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вернувшимся почтовым уведомлением, нап</w:t>
      </w:r>
      <w:r>
        <w:rPr>
          <w:sz w:val="27"/>
        </w:rPr>
        <w:t xml:space="preserve">равленным в адрес организации, с отметкой о вручении судебной повестки. О причинах своей неявки суду должностное лицо Григорьева О.А. не сообщила. Ходатайств об отложении дела в суд не предоставила. </w:t>
      </w:r>
    </w:p>
    <w:p w:rsidR="00FD5CAA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</w:t>
      </w:r>
      <w:r>
        <w:rPr>
          <w:sz w:val="27"/>
        </w:rPr>
        <w:t>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</w:t>
      </w:r>
      <w:r>
        <w:rPr>
          <w:sz w:val="27"/>
        </w:rPr>
        <w:t>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D5CAA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</w:t>
      </w:r>
      <w:r>
        <w:rPr>
          <w:sz w:val="27"/>
        </w:rPr>
        <w:t xml:space="preserve">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</w:t>
      </w:r>
      <w:r>
        <w:rPr>
          <w:sz w:val="27"/>
        </w:rPr>
        <w:t>времени и месте судебного рассмотрения и в случае, когда с указанног</w:t>
      </w:r>
      <w:r>
        <w:rPr>
          <w:sz w:val="27"/>
        </w:rPr>
        <w:t>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</w:t>
      </w:r>
      <w:r>
        <w:rPr>
          <w:sz w:val="27"/>
        </w:rPr>
        <w:t xml:space="preserve">ния с отметкой об истечении срока хранения. </w:t>
      </w:r>
    </w:p>
    <w:p w:rsidR="00FD5CAA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должностное лицо Григорьева О.А. извещена надлежащим образом о времени и месте рассмотрения дела об административного правонарушении, а также</w:t>
      </w:r>
      <w:r>
        <w:rPr>
          <w:sz w:val="27"/>
        </w:rPr>
        <w:t xml:space="preserve">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Григорьевой О.А.</w:t>
      </w:r>
    </w:p>
    <w:p w:rsidR="00FD5CAA">
      <w:pPr>
        <w:ind w:firstLine="708"/>
        <w:jc w:val="both"/>
      </w:pPr>
      <w:r>
        <w:rPr>
          <w:sz w:val="27"/>
        </w:rPr>
        <w:t>Исследовав материалы дела, мировой судья пришел к выводу о наличии в действиях дол</w:t>
      </w:r>
      <w:r>
        <w:rPr>
          <w:sz w:val="27"/>
        </w:rPr>
        <w:t>жностного лица Григорьевой О.А.</w:t>
      </w:r>
      <w:r>
        <w:rPr>
          <w:spacing w:val="-4"/>
          <w:sz w:val="27"/>
        </w:rPr>
        <w:t xml:space="preserve"> </w:t>
      </w:r>
      <w:r>
        <w:rPr>
          <w:sz w:val="27"/>
        </w:rPr>
        <w:t>состава правонарушения, предусмотренного ч. 1 ст. 15.33.2 КоАП РФ, исходя из следующего.</w:t>
      </w:r>
    </w:p>
    <w:p w:rsidR="00FD5CAA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</w:t>
      </w:r>
      <w:r>
        <w:rPr>
          <w:sz w:val="27"/>
        </w:rPr>
        <w:t>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D5CAA">
      <w:pPr>
        <w:ind w:firstLine="708"/>
        <w:jc w:val="both"/>
      </w:pPr>
      <w:r>
        <w:rPr>
          <w:sz w:val="27"/>
        </w:rPr>
        <w:t>Ст. 15.33.2 ч. 1 КоАП РФ предусматривает ответственность за непредстав</w:t>
      </w:r>
      <w:r>
        <w:rPr>
          <w:sz w:val="27"/>
        </w:rPr>
        <w:t>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</w:t>
      </w:r>
      <w:r>
        <w:rPr>
          <w:sz w:val="27"/>
        </w:rPr>
        <w:t>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7"/>
        </w:rPr>
        <w:t xml:space="preserve"> или в искаженном виде. </w:t>
      </w:r>
    </w:p>
    <w:p w:rsidR="00FD5CAA">
      <w:pPr>
        <w:ind w:firstLine="708"/>
        <w:jc w:val="both"/>
      </w:pPr>
      <w:r>
        <w:rPr>
          <w:sz w:val="27"/>
        </w:rPr>
        <w:t xml:space="preserve">Согласно п. 2.2 ст. </w:t>
      </w:r>
      <w:r>
        <w:rPr>
          <w:sz w:val="27"/>
        </w:rPr>
        <w:t>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</w:t>
      </w:r>
      <w:r>
        <w:rPr>
          <w:sz w:val="27"/>
        </w:rPr>
        <w:t>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</w:t>
      </w:r>
      <w:r>
        <w:rPr>
          <w:sz w:val="27"/>
        </w:rPr>
        <w:t xml:space="preserve"> на произведения на</w:t>
      </w:r>
      <w:r>
        <w:rPr>
          <w:sz w:val="27"/>
        </w:rPr>
        <w:t>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</w:t>
      </w:r>
      <w:r>
        <w:rPr>
          <w:sz w:val="27"/>
        </w:rPr>
        <w:t xml:space="preserve">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FD5CAA">
      <w:pPr>
        <w:ind w:firstLine="708"/>
        <w:jc w:val="both"/>
      </w:pPr>
      <w:r>
        <w:rPr>
          <w:sz w:val="27"/>
        </w:rPr>
        <w:t>1) страховой номер индивидуального лицевого счета;</w:t>
      </w:r>
    </w:p>
    <w:p w:rsidR="00FD5CAA">
      <w:pPr>
        <w:ind w:firstLine="708"/>
        <w:jc w:val="both"/>
      </w:pPr>
      <w:r>
        <w:rPr>
          <w:sz w:val="27"/>
        </w:rPr>
        <w:t>2) фамили</w:t>
      </w:r>
      <w:r>
        <w:rPr>
          <w:sz w:val="27"/>
        </w:rPr>
        <w:t>ю, имя и отчество;</w:t>
      </w:r>
    </w:p>
    <w:p w:rsidR="00FD5CAA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D5CAA">
      <w:pPr>
        <w:ind w:firstLine="708"/>
        <w:jc w:val="both"/>
      </w:pPr>
      <w:r>
        <w:rPr>
          <w:sz w:val="27"/>
        </w:rPr>
        <w:t>Вина должностного лица Григорьевой О.А.</w:t>
      </w:r>
      <w:r>
        <w:rPr>
          <w:b/>
          <w:sz w:val="27"/>
        </w:rPr>
        <w:t xml:space="preserve"> </w:t>
      </w:r>
      <w:r>
        <w:rPr>
          <w:sz w:val="27"/>
        </w:rPr>
        <w:t>в предъявленном правонарушении доказана материал</w:t>
      </w:r>
      <w:r>
        <w:rPr>
          <w:sz w:val="27"/>
        </w:rPr>
        <w:t>ами дела, а именно: протоколом об административном правонарушении № 85 от дата; копией сведений о застрахованных лицах (копия отчета СЗВ-М по форме «исходная» за дата); копией протокола проверки; копией выписки из ЕГРЮЛ от дата, содержащей сведения о юриди</w:t>
      </w:r>
      <w:r>
        <w:rPr>
          <w:sz w:val="27"/>
        </w:rPr>
        <w:t xml:space="preserve">ческом лице </w:t>
      </w:r>
      <w:r>
        <w:rPr>
          <w:spacing w:val="-4"/>
          <w:sz w:val="27"/>
        </w:rPr>
        <w:t>ООО «НТП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</w:t>
      </w:r>
      <w:r>
        <w:rPr>
          <w:sz w:val="27"/>
        </w:rPr>
        <w:t>.</w:t>
      </w:r>
    </w:p>
    <w:p w:rsidR="00FD5CAA">
      <w:pPr>
        <w:ind w:firstLine="708"/>
        <w:jc w:val="both"/>
      </w:pPr>
      <w:r>
        <w:rPr>
          <w:sz w:val="27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</w:t>
      </w:r>
      <w:r>
        <w:rPr>
          <w:sz w:val="27"/>
        </w:rPr>
        <w:t xml:space="preserve">и достаточными для привлечения к административной ответственности. </w:t>
      </w:r>
    </w:p>
    <w:p w:rsidR="00FD5CAA">
      <w:pPr>
        <w:ind w:firstLine="709"/>
        <w:jc w:val="both"/>
      </w:pPr>
      <w:r>
        <w:rPr>
          <w:sz w:val="27"/>
        </w:rPr>
        <w:t xml:space="preserve">Действия должностного лица Григорьевой О.А. мировой судья квалифицирует по ч. 1 ст. 15.33.2 КоАП РФ </w:t>
      </w:r>
      <w:r>
        <w:rPr>
          <w:sz w:val="28"/>
        </w:rPr>
        <w:t>как непредставление в установленный законодательством Российской Федерации об индивидуал</w:t>
      </w:r>
      <w:r>
        <w:rPr>
          <w:sz w:val="28"/>
        </w:rPr>
        <w:t xml:space="preserve">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</w:t>
      </w:r>
      <w:r>
        <w:rPr>
          <w:sz w:val="28"/>
        </w:rPr>
        <w:t>учета в системе обязательного пенсионного страхования</w:t>
      </w:r>
      <w:r>
        <w:rPr>
          <w:sz w:val="27"/>
        </w:rPr>
        <w:t xml:space="preserve">. </w:t>
      </w:r>
    </w:p>
    <w:p w:rsidR="00FD5CAA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</w:t>
      </w:r>
      <w:r>
        <w:rPr>
          <w:sz w:val="27"/>
        </w:rPr>
        <w:t>ельства, смягчающие и отягчающие административную ответственность.</w:t>
      </w:r>
    </w:p>
    <w:p w:rsidR="00FD5CAA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</w:t>
      </w:r>
      <w:r>
        <w:rPr>
          <w:sz w:val="27"/>
        </w:rPr>
        <w:t xml:space="preserve">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D5CAA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</w:t>
      </w:r>
      <w:r>
        <w:rPr>
          <w:sz w:val="28"/>
        </w:rPr>
        <w:t xml:space="preserve">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7"/>
        </w:rPr>
        <w:t>должностного лица Григорьевой О.А.</w:t>
      </w:r>
      <w:r>
        <w:rPr>
          <w:sz w:val="28"/>
        </w:rPr>
        <w:t>, а также, учитывая имущественное положение лица, привлекаемого к административной ответственности, мировой суд</w:t>
      </w:r>
      <w:r>
        <w:rPr>
          <w:sz w:val="28"/>
        </w:rPr>
        <w:t>ья пришел к выводу о возможности назначения административного наказания в виде штрафа в нижнем пределе санкции ч. 1 ст. 15.33.2 КоАП РФ.</w:t>
      </w:r>
    </w:p>
    <w:p w:rsidR="00FD5CAA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судья,</w:t>
      </w:r>
    </w:p>
    <w:p w:rsidR="00FD5CAA">
      <w:pPr>
        <w:jc w:val="center"/>
      </w:pPr>
      <w:r>
        <w:rPr>
          <w:sz w:val="27"/>
        </w:rPr>
        <w:t>ПОСТАНОВИЛ:</w:t>
      </w:r>
    </w:p>
    <w:p w:rsidR="00FD5CAA">
      <w:pPr>
        <w:jc w:val="both"/>
      </w:pPr>
      <w:r>
        <w:rPr>
          <w:sz w:val="27"/>
        </w:rPr>
        <w:t xml:space="preserve">Должностное лицо – </w:t>
      </w:r>
      <w:r>
        <w:rPr>
          <w:spacing w:val="-4"/>
          <w:sz w:val="27"/>
        </w:rPr>
        <w:t>дир</w:t>
      </w:r>
      <w:r>
        <w:rPr>
          <w:spacing w:val="-4"/>
          <w:sz w:val="27"/>
        </w:rPr>
        <w:t>ектора Общества с ограниченной ответственностью «Научно-техническое предприятие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 Григорьеву Ольгу Александровну</w:t>
      </w:r>
      <w:r>
        <w:rPr>
          <w:sz w:val="27"/>
        </w:rPr>
        <w:t xml:space="preserve"> </w:t>
      </w:r>
      <w:r>
        <w:rPr>
          <w:sz w:val="27"/>
        </w:rPr>
        <w:t>признать виновной в совершении административного правонарушения, ответственность за которое предусмотрена ч. 1 ст. 15.33.2 Кодекса Рос</w:t>
      </w:r>
      <w:r>
        <w:rPr>
          <w:sz w:val="27"/>
        </w:rPr>
        <w:t>сийской Федерации об административных правонарушениях и назначить ей наказание в виде административного штрафа в размере 300 (триста) рублей.</w:t>
      </w:r>
    </w:p>
    <w:p w:rsidR="00FD5CAA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FD5CAA">
      <w:pPr>
        <w:widowControl w:val="0"/>
        <w:spacing w:line="317" w:lineRule="atLeast"/>
        <w:ind w:left="20"/>
        <w:jc w:val="both"/>
      </w:pPr>
      <w:r>
        <w:rPr>
          <w:sz w:val="28"/>
        </w:rPr>
        <w:t>Получат</w:t>
      </w:r>
      <w:r>
        <w:rPr>
          <w:sz w:val="28"/>
        </w:rPr>
        <w:t>ель: УФК по Республике Крым (государственное учреждение – Отделение Пенсионного фонда Российской Федерации по Республике Крым)</w:t>
      </w:r>
    </w:p>
    <w:p w:rsidR="00FD5CAA">
      <w:pPr>
        <w:widowControl w:val="0"/>
        <w:spacing w:line="317" w:lineRule="atLeast"/>
        <w:ind w:left="20"/>
        <w:jc w:val="both"/>
      </w:pPr>
      <w:r>
        <w:rPr>
          <w:sz w:val="28"/>
        </w:rPr>
        <w:t>ИНН: телефон</w:t>
      </w:r>
    </w:p>
    <w:p w:rsidR="00FD5CAA">
      <w:pPr>
        <w:widowControl w:val="0"/>
        <w:spacing w:line="317" w:lineRule="atLeast"/>
        <w:ind w:left="20"/>
        <w:jc w:val="both"/>
      </w:pPr>
      <w:r>
        <w:rPr>
          <w:sz w:val="28"/>
        </w:rPr>
        <w:t>КПП: телефон</w:t>
      </w:r>
    </w:p>
    <w:p w:rsidR="00FD5CAA">
      <w:pPr>
        <w:widowControl w:val="0"/>
        <w:spacing w:line="317" w:lineRule="atLeast"/>
        <w:ind w:left="20"/>
        <w:jc w:val="both"/>
      </w:pPr>
      <w:r>
        <w:rPr>
          <w:sz w:val="28"/>
        </w:rPr>
        <w:t>Банк получателя: Отделение Республика Крым банка России//УФК по Республике Крым г. Симферополь</w:t>
      </w:r>
    </w:p>
    <w:p w:rsidR="00FD5CAA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№ счета </w:t>
      </w:r>
      <w:r>
        <w:rPr>
          <w:sz w:val="28"/>
        </w:rPr>
        <w:t>банка получателя: 40102810645370000035</w:t>
      </w:r>
    </w:p>
    <w:p w:rsidR="00FD5CAA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получателя: 03100643000000017500</w:t>
      </w:r>
    </w:p>
    <w:p w:rsidR="00FD5CAA">
      <w:pPr>
        <w:widowControl w:val="0"/>
        <w:spacing w:line="317" w:lineRule="atLeast"/>
        <w:ind w:left="20"/>
        <w:jc w:val="both"/>
      </w:pPr>
      <w:r>
        <w:rPr>
          <w:sz w:val="28"/>
        </w:rPr>
        <w:t>БИК: телефон</w:t>
      </w:r>
    </w:p>
    <w:p w:rsidR="00FD5CAA">
      <w:pPr>
        <w:widowControl w:val="0"/>
        <w:spacing w:line="317" w:lineRule="atLeast"/>
        <w:ind w:left="20"/>
        <w:jc w:val="both"/>
      </w:pPr>
      <w:r>
        <w:rPr>
          <w:sz w:val="28"/>
        </w:rPr>
        <w:t>ОКТМО: телефон</w:t>
      </w:r>
    </w:p>
    <w:p w:rsidR="00FD5CAA">
      <w:pPr>
        <w:widowControl w:val="0"/>
        <w:spacing w:line="317" w:lineRule="atLeast"/>
        <w:ind w:left="20"/>
        <w:jc w:val="both"/>
      </w:pPr>
      <w:r>
        <w:rPr>
          <w:sz w:val="28"/>
        </w:rPr>
        <w:t>УИН:0</w:t>
      </w:r>
    </w:p>
    <w:p w:rsidR="00FD5CAA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Код бюджетной классификации: телефон </w:t>
      </w:r>
      <w:r>
        <w:rPr>
          <w:sz w:val="28"/>
        </w:rPr>
        <w:t>телефон</w:t>
      </w:r>
    </w:p>
    <w:p w:rsidR="00FD5CAA">
      <w:pPr>
        <w:widowControl w:val="0"/>
        <w:spacing w:line="317" w:lineRule="atLeast"/>
        <w:ind w:left="20"/>
        <w:jc w:val="both"/>
      </w:pPr>
      <w:r>
        <w:rPr>
          <w:sz w:val="28"/>
        </w:rPr>
        <w:t>Назначение платежа: «Штраф за административное правонарушение», наименование территориального орг</w:t>
      </w:r>
      <w:r>
        <w:rPr>
          <w:sz w:val="28"/>
        </w:rPr>
        <w:t xml:space="preserve">ана ПФР, протокол об административном правонарушении № 85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FD5CAA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</w:t>
      </w:r>
      <w:r>
        <w:rPr>
          <w:sz w:val="27"/>
        </w:rPr>
        <w:t>и городской округ Саки) Республики Крым, расположенную по адресу: Республика Крым, г. Саки, ул. Трудовая, 8.</w:t>
      </w:r>
    </w:p>
    <w:p w:rsidR="00FD5CAA">
      <w:pPr>
        <w:widowControl w:val="0"/>
        <w:spacing w:line="317" w:lineRule="atLeast"/>
        <w:ind w:left="20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</w:t>
      </w:r>
      <w:r>
        <w:rPr>
          <w:sz w:val="27"/>
        </w:rPr>
        <w:t>и дней со дня вступления постановления о наложении административного штрафа в законную силу.</w:t>
      </w:r>
    </w:p>
    <w:p w:rsidR="00FD5CAA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</w:t>
      </w:r>
      <w:r>
        <w:rPr>
          <w:sz w:val="27"/>
        </w:rPr>
        <w:t>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</w:t>
      </w:r>
      <w:r>
        <w:rPr>
          <w:sz w:val="27"/>
        </w:rPr>
        <w:t>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FD5CAA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</w:t>
      </w:r>
      <w:r>
        <w:rPr>
          <w:sz w:val="27"/>
        </w:rPr>
        <w:t xml:space="preserve">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</w:t>
      </w:r>
      <w:r>
        <w:rPr>
          <w:sz w:val="27"/>
        </w:rPr>
        <w:t>район и городской округ Саки) Республики Крым, со дня вручения или получения копии постановления.</w:t>
      </w:r>
    </w:p>
    <w:p w:rsidR="00D62CF5">
      <w:pPr>
        <w:ind w:firstLine="708"/>
        <w:jc w:val="both"/>
      </w:pPr>
    </w:p>
    <w:p w:rsidR="00FD5CAA" w:rsidP="00D62CF5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AA"/>
    <w:rsid w:val="00D62CF5"/>
    <w:rsid w:val="00FD5C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