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16692">
      <w:pPr>
        <w:ind w:firstLine="708"/>
        <w:jc w:val="right"/>
      </w:pPr>
      <w:r>
        <w:rPr>
          <w:sz w:val="28"/>
        </w:rPr>
        <w:t>Дело № 5-72-159/2023</w:t>
      </w:r>
    </w:p>
    <w:p w:rsidR="0011669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11669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1669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116692">
      <w:pPr>
        <w:spacing w:after="160"/>
        <w:ind w:firstLine="708"/>
        <w:jc w:val="both"/>
      </w:pPr>
      <w:r>
        <w:rPr>
          <w:sz w:val="28"/>
        </w:rPr>
        <w:t xml:space="preserve">19 апреля 2023 года                                                                          </w:t>
      </w:r>
      <w:r>
        <w:rPr>
          <w:sz w:val="28"/>
        </w:rPr>
        <w:t>г. Саки</w:t>
      </w:r>
    </w:p>
    <w:p w:rsidR="0011669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Е.В., </w:t>
      </w:r>
    </w:p>
    <w:p w:rsidR="00116692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Нечипоренко Д.Н., </w:t>
      </w:r>
    </w:p>
    <w:p w:rsidR="00116692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Отделения судебных приставов по г. Саки и </w:t>
      </w:r>
      <w:r>
        <w:rPr>
          <w:sz w:val="28"/>
        </w:rPr>
        <w:t>Сакс</w:t>
      </w:r>
      <w:r>
        <w:rPr>
          <w:sz w:val="28"/>
        </w:rPr>
        <w:t>кому</w:t>
      </w:r>
      <w:r>
        <w:rPr>
          <w:sz w:val="28"/>
        </w:rPr>
        <w:t xml:space="preserve"> району УФССП по Республике Крым в отношении </w:t>
      </w:r>
    </w:p>
    <w:p w:rsidR="00116692">
      <w:pPr>
        <w:ind w:firstLine="708"/>
        <w:jc w:val="both"/>
      </w:pPr>
      <w:r>
        <w:rPr>
          <w:b/>
          <w:sz w:val="28"/>
        </w:rPr>
        <w:t>Нечипоренко Дениса Николаевича</w:t>
      </w:r>
      <w:r>
        <w:rPr>
          <w:sz w:val="28"/>
        </w:rPr>
        <w:t xml:space="preserve">, паспортные данные, гражданина РФ (паспортные данные),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холостого (состоящего в гражданском браке), имеющего одного малолетнего ребенка</w:t>
      </w:r>
      <w:r>
        <w:rPr>
          <w:sz w:val="28"/>
        </w:rPr>
        <w:t xml:space="preserve">, не работающего, ранее привлекаемого к административной ответственности, зарегистрированного и проживающего по адресу: адрес, </w:t>
      </w:r>
    </w:p>
    <w:p w:rsidR="00116692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ч. 1 ст. 20.25 Кодекса Российской Федера</w:t>
      </w:r>
      <w:r>
        <w:rPr>
          <w:sz w:val="28"/>
        </w:rPr>
        <w:t xml:space="preserve">ции об административных правонарушениях, </w:t>
      </w:r>
    </w:p>
    <w:p w:rsidR="00116692">
      <w:pPr>
        <w:spacing w:after="160"/>
        <w:jc w:val="center"/>
      </w:pPr>
      <w:r>
        <w:rPr>
          <w:b/>
          <w:sz w:val="28"/>
        </w:rPr>
        <w:t>УСТАНОВИЛ:</w:t>
      </w:r>
    </w:p>
    <w:p w:rsidR="00116692">
      <w:pPr>
        <w:ind w:firstLine="708"/>
        <w:jc w:val="both"/>
      </w:pPr>
      <w:r>
        <w:rPr>
          <w:sz w:val="28"/>
        </w:rPr>
        <w:t xml:space="preserve">19.04.2023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производства № 42051/23/82020 от дата было установлено, что гражданин Нечипоренко Д.Н. в установленный ч. 1 ст. </w:t>
      </w:r>
      <w:r>
        <w:rPr>
          <w:sz w:val="28"/>
        </w:rPr>
        <w:t xml:space="preserve">32.2 КоАП РФ 60-дневный срок - до дата (включительно) не уплатил административный штраф в размере сумма, наложенный постановлением исполняющим обязанности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</w:t>
      </w:r>
      <w:r>
        <w:rPr>
          <w:sz w:val="28"/>
        </w:rPr>
        <w:t>и городс</w:t>
      </w:r>
      <w:r>
        <w:rPr>
          <w:sz w:val="28"/>
        </w:rPr>
        <w:t xml:space="preserve">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5-71-439/2022 по ч. 1 ст. 12.26 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</w:t>
      </w:r>
      <w:r>
        <w:rPr>
          <w:sz w:val="28"/>
        </w:rPr>
        <w:t xml:space="preserve"> Кодексом.</w:t>
      </w:r>
    </w:p>
    <w:p w:rsidR="00116692">
      <w:pPr>
        <w:ind w:firstLine="708"/>
        <w:jc w:val="both"/>
      </w:pPr>
      <w:r>
        <w:rPr>
          <w:sz w:val="28"/>
        </w:rPr>
        <w:t>В судебном заседании Нечипоренко Д.Н. вину в совершении правонар</w:t>
      </w:r>
      <w:r>
        <w:rPr>
          <w:sz w:val="28"/>
        </w:rPr>
        <w:t xml:space="preserve">ушения, предусмотренного ч. 1 ст. 20.25 КоАП РФ признал полностью, не оспаривал фактические обстоятельства дела, изложенные в протоколе об административном правонарушении. Пояснил, что штраф не оплатил, </w:t>
      </w:r>
      <w:r>
        <w:rPr>
          <w:sz w:val="28"/>
        </w:rPr>
        <w:t>поскольку не было денежных средств. В настоящее время</w:t>
      </w:r>
      <w:r>
        <w:rPr>
          <w:sz w:val="28"/>
        </w:rPr>
        <w:t xml:space="preserve"> штраф оплачен. С заявлением о предоставлении отсрочки либо рассрочки уплаты штрафа не обращался. </w:t>
      </w:r>
    </w:p>
    <w:p w:rsidR="00116692">
      <w:pPr>
        <w:ind w:firstLine="708"/>
        <w:jc w:val="both"/>
      </w:pPr>
      <w:r>
        <w:rPr>
          <w:sz w:val="28"/>
        </w:rPr>
        <w:t>Выслушав пояснения Нечипоренко Д.Н., исследовав письменные доказательства и фактические данные в совокупности, мировой судья приходит к выводу, что вина Нечи</w:t>
      </w:r>
      <w:r>
        <w:rPr>
          <w:sz w:val="28"/>
        </w:rPr>
        <w:t xml:space="preserve">поренко Д.Н. во вменяемом ему правонарушении нашла своё подтверждение в судебном заседании и подтверждается следующими доказательствами: </w:t>
      </w:r>
    </w:p>
    <w:p w:rsidR="00116692">
      <w:pPr>
        <w:ind w:firstLine="708"/>
        <w:jc w:val="both"/>
      </w:pPr>
      <w:r>
        <w:rPr>
          <w:sz w:val="28"/>
        </w:rPr>
        <w:t>- протоколом об административном правонарушении № 116/23/82020-АП от 19.04.2023 года;</w:t>
      </w:r>
    </w:p>
    <w:p w:rsidR="00116692">
      <w:pPr>
        <w:ind w:firstLine="708"/>
        <w:jc w:val="both"/>
      </w:pPr>
      <w:r>
        <w:rPr>
          <w:sz w:val="28"/>
        </w:rPr>
        <w:t>- копией постановления исполняющ</w:t>
      </w:r>
      <w:r>
        <w:rPr>
          <w:sz w:val="28"/>
        </w:rPr>
        <w:t xml:space="preserve">его обязанности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>округ Саки) Республики Крым от дата по делу об административном правонарушении № 5-71-439/2022 по ч. 1 ст. 12.26 КоАП РФ, вступившим в законную силу дата;</w:t>
      </w:r>
    </w:p>
    <w:p w:rsidR="00116692">
      <w:pPr>
        <w:ind w:firstLine="708"/>
        <w:jc w:val="both"/>
      </w:pPr>
      <w:r>
        <w:rPr>
          <w:sz w:val="28"/>
        </w:rPr>
        <w:t xml:space="preserve">- копией постановления ведущего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ГУФСС</w:t>
      </w:r>
      <w:r>
        <w:rPr>
          <w:sz w:val="28"/>
        </w:rPr>
        <w:t xml:space="preserve">П России по Республике Крым и адрес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возбуждении исполнительного производства № 42051/23/82020-ИП в отношении должника Нечипоренко Д.Н..</w:t>
      </w:r>
    </w:p>
    <w:p w:rsidR="00116692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</w:t>
      </w:r>
      <w:r>
        <w:rPr>
          <w:sz w:val="28"/>
        </w:rPr>
        <w:t>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</w:t>
      </w:r>
      <w:r>
        <w:rPr>
          <w:sz w:val="28"/>
        </w:rPr>
        <w:t>а обстоятельства.</w:t>
      </w:r>
    </w:p>
    <w:p w:rsidR="00116692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</w:t>
      </w:r>
      <w:r>
        <w:rPr>
          <w:sz w:val="28"/>
        </w:rPr>
        <w:t xml:space="preserve">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</w:t>
      </w:r>
      <w:r>
        <w:rPr>
          <w:sz w:val="28"/>
        </w:rPr>
        <w:t>ениях.</w:t>
      </w:r>
    </w:p>
    <w:p w:rsidR="00116692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</w:t>
      </w:r>
      <w:r>
        <w:rPr>
          <w:sz w:val="28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rPr>
          <w:sz w:val="28"/>
        </w:rPr>
        <w:t xml:space="preserve">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16692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</w:t>
      </w:r>
      <w:r>
        <w:rPr>
          <w:sz w:val="28"/>
        </w:rPr>
        <w:t xml:space="preserve">, по истечении срока, </w:t>
      </w:r>
      <w:r>
        <w:rPr>
          <w:sz w:val="28"/>
        </w:rPr>
        <w:t xml:space="preserve">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</w:t>
      </w:r>
      <w:r>
        <w:rPr>
          <w:sz w:val="28"/>
        </w:rPr>
        <w:t>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</w:t>
      </w:r>
      <w:r>
        <w:rPr>
          <w:sz w:val="28"/>
        </w:rPr>
        <w:t xml:space="preserve">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</w:t>
      </w:r>
      <w:r>
        <w:rPr>
          <w:sz w:val="28"/>
        </w:rPr>
        <w:t xml:space="preserve">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</w:t>
      </w:r>
      <w:r>
        <w:rPr>
          <w:sz w:val="28"/>
        </w:rPr>
        <w:t>шении лица, не уплатившего административный штраф.</w:t>
      </w:r>
    </w:p>
    <w:p w:rsidR="00116692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</w:t>
      </w:r>
      <w:r>
        <w:rPr>
          <w:sz w:val="28"/>
        </w:rPr>
        <w:t xml:space="preserve">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16692">
      <w:pPr>
        <w:ind w:firstLine="708"/>
        <w:jc w:val="both"/>
      </w:pPr>
      <w:r>
        <w:rPr>
          <w:sz w:val="28"/>
        </w:rPr>
        <w:t>В ч. 1 Постановления Пленума Верховного Суда Российск</w:t>
      </w:r>
      <w:r>
        <w:rPr>
          <w:sz w:val="28"/>
        </w:rPr>
        <w:t xml:space="preserve">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</w:t>
      </w:r>
      <w:r>
        <w:rPr>
          <w:sz w:val="28"/>
        </w:rPr>
        <w:t xml:space="preserve">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</w:t>
      </w:r>
      <w:r>
        <w:rPr>
          <w:sz w:val="28"/>
        </w:rPr>
        <w:t>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116692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</w:t>
      </w:r>
      <w:r>
        <w:rPr>
          <w:sz w:val="28"/>
        </w:rPr>
        <w:t xml:space="preserve">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116692">
      <w:pPr>
        <w:ind w:firstLine="708"/>
        <w:jc w:val="both"/>
      </w:pPr>
      <w:r>
        <w:rPr>
          <w:sz w:val="28"/>
        </w:rPr>
        <w:t>Действия (бездействие) Нечипоренко Д.Н. правильно квалифицированы</w:t>
      </w:r>
      <w:r>
        <w:rPr>
          <w:sz w:val="28"/>
        </w:rPr>
        <w:t xml:space="preserve">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</w:t>
      </w:r>
      <w:r>
        <w:rPr>
          <w:sz w:val="28"/>
        </w:rPr>
        <w:t>ениях.</w:t>
      </w:r>
    </w:p>
    <w:p w:rsidR="00116692">
      <w:pPr>
        <w:ind w:firstLine="708"/>
        <w:jc w:val="both"/>
      </w:pPr>
      <w:r>
        <w:rPr>
          <w:sz w:val="28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</w:t>
      </w:r>
      <w:r>
        <w:rPr>
          <w:sz w:val="28"/>
        </w:rPr>
        <w:t>вонарушителем, так и другими лицами.</w:t>
      </w:r>
    </w:p>
    <w:p w:rsidR="00116692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</w:t>
      </w:r>
      <w:r>
        <w:rPr>
          <w:sz w:val="28"/>
        </w:rPr>
        <w:t>твенное положение смягчающие и отягчающие ответственность обстоятельства.</w:t>
      </w:r>
    </w:p>
    <w:p w:rsidR="00116692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 в соответствии со ст. 4.2 КоАП РФ, мировой судья признает полное признание вины.</w:t>
      </w:r>
    </w:p>
    <w:p w:rsidR="00116692">
      <w:pPr>
        <w:ind w:firstLine="708"/>
        <w:jc w:val="both"/>
      </w:pPr>
      <w:r>
        <w:rPr>
          <w:sz w:val="28"/>
        </w:rPr>
        <w:t>Обстоятельством, отягчающим администрати</w:t>
      </w:r>
      <w:r>
        <w:rPr>
          <w:sz w:val="28"/>
        </w:rPr>
        <w:t>вную ответственность, согласно ст. 4.3 КоАП РФ – мировой судья признает повторное совершение однородного административного правонарушения.</w:t>
      </w:r>
    </w:p>
    <w:p w:rsidR="00116692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116692">
      <w:pPr>
        <w:ind w:firstLine="708"/>
        <w:jc w:val="both"/>
      </w:pPr>
      <w:r>
        <w:rPr>
          <w:sz w:val="28"/>
        </w:rPr>
        <w:t>Принимая во внимание характер и об</w:t>
      </w:r>
      <w:r>
        <w:rPr>
          <w:sz w:val="28"/>
        </w:rPr>
        <w:t>стоятельства совершенного административного правонарушения, наличие обстоятельств, смягчающих и отягчающих административную ответственности, учитывая данные о личности Нечипоренко Д.Н., имущественное положение лица, привлекаемого к административной ответст</w:t>
      </w:r>
      <w:r>
        <w:rPr>
          <w:sz w:val="28"/>
        </w:rPr>
        <w:t xml:space="preserve">венности, мировой судья считает необходимым назначить Нечипоренко Д.Н. административное наказание в виде обязательных работ в пределе санкции статьи, считая данное наказание достаточным для предупреждения совершения новых правонарушений. </w:t>
      </w:r>
    </w:p>
    <w:p w:rsidR="006040B3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</w:t>
      </w:r>
      <w:r>
        <w:rPr>
          <w:sz w:val="28"/>
        </w:rPr>
        <w:t>женного</w:t>
      </w:r>
      <w:r>
        <w:rPr>
          <w:sz w:val="28"/>
        </w:rPr>
        <w:t xml:space="preserve"> и руководствуясь ст. ст. 20.25, 29.9, 29.10, 29.11 КоАП РФ, мировой судья</w:t>
      </w:r>
    </w:p>
    <w:p w:rsidR="00116692">
      <w:pPr>
        <w:ind w:firstLine="708"/>
        <w:jc w:val="both"/>
      </w:pPr>
      <w:r>
        <w:rPr>
          <w:sz w:val="28"/>
        </w:rPr>
        <w:t xml:space="preserve"> </w:t>
      </w:r>
    </w:p>
    <w:p w:rsidR="0011669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6040B3">
      <w:pPr>
        <w:ind w:firstLine="426"/>
        <w:jc w:val="center"/>
      </w:pPr>
    </w:p>
    <w:p w:rsidR="00116692">
      <w:pPr>
        <w:ind w:firstLine="708"/>
        <w:jc w:val="both"/>
      </w:pPr>
      <w:r>
        <w:rPr>
          <w:b/>
          <w:sz w:val="28"/>
        </w:rPr>
        <w:t>Нечипоренко Дениса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</w:t>
      </w:r>
      <w:r>
        <w:rPr>
          <w:sz w:val="28"/>
        </w:rPr>
        <w:t>ативное наказание в виде обязательных работ на срок 30 (тридцать) часов.</w:t>
      </w:r>
    </w:p>
    <w:p w:rsidR="00116692">
      <w:pPr>
        <w:ind w:firstLine="708"/>
        <w:jc w:val="both"/>
      </w:pPr>
      <w:r>
        <w:rPr>
          <w:sz w:val="28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</w:t>
      </w:r>
      <w:r>
        <w:rPr>
          <w:sz w:val="28"/>
        </w:rPr>
        <w:t xml:space="preserve">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сумма прописью или административный арест на срок до пятнадцати суток. </w:t>
      </w:r>
    </w:p>
    <w:p w:rsidR="00116692">
      <w:pPr>
        <w:ind w:firstLine="708"/>
        <w:jc w:val="both"/>
      </w:pPr>
      <w:r>
        <w:rPr>
          <w:sz w:val="28"/>
        </w:rPr>
        <w:t>Постановление может быть обжал</w:t>
      </w:r>
      <w:r>
        <w:rPr>
          <w:sz w:val="28"/>
        </w:rPr>
        <w:t xml:space="preserve">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040B3" w:rsidP="006040B3">
      <w:pPr>
        <w:ind w:firstLine="708"/>
        <w:jc w:val="both"/>
        <w:rPr>
          <w:sz w:val="28"/>
        </w:rPr>
      </w:pPr>
    </w:p>
    <w:p w:rsidR="00116692" w:rsidP="006040B3">
      <w:pPr>
        <w:ind w:firstLine="708"/>
        <w:jc w:val="both"/>
      </w:pPr>
      <w:r>
        <w:rPr>
          <w:sz w:val="28"/>
        </w:rPr>
        <w:t>Ми</w:t>
      </w:r>
      <w:r>
        <w:rPr>
          <w:sz w:val="28"/>
        </w:rPr>
        <w:t>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92"/>
    <w:rsid w:val="00116692"/>
    <w:rsid w:val="006040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