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E28A2">
      <w:pPr>
        <w:jc w:val="right"/>
      </w:pPr>
      <w:r>
        <w:t>Дело № 5-72-164/2017</w:t>
      </w:r>
    </w:p>
    <w:p w:rsidR="00A77B3E"/>
    <w:p w:rsidR="00A77B3E" w:rsidP="00CE28A2">
      <w:pPr>
        <w:jc w:val="center"/>
      </w:pPr>
      <w:r>
        <w:t>П О С Т А Н О В Л Е Н И Е</w:t>
      </w:r>
    </w:p>
    <w:p w:rsidR="00A77B3E">
      <w:r>
        <w:t xml:space="preserve">05 июля 2017 года </w:t>
      </w:r>
      <w:r>
        <w:tab/>
      </w:r>
      <w:r>
        <w:tab/>
      </w:r>
      <w:r>
        <w:tab/>
        <w:t xml:space="preserve">                                         г. Саки, ул. Трудовая, 8  </w:t>
      </w:r>
    </w:p>
    <w:p w:rsidR="00A77B3E"/>
    <w:p w:rsidR="00A77B3E" w:rsidP="00CE28A2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Костюкова</w:t>
      </w:r>
      <w:r>
        <w:t xml:space="preserve"> Е.В.,  </w:t>
      </w:r>
      <w:r>
        <w:t>рассмотрев материалы дела об административном правонарушении, поступившие из Межрайонной ИФНС России № 3 по адрес в отношении директора наименование организации Балла Геннадия Эдуардовича, паспортные данные, гражданина Российской Федерации, проживающего: а</w:t>
      </w:r>
      <w:r>
        <w:t xml:space="preserve">дрес, привлекаемого к административной ответственности по ст. 15.5 </w:t>
      </w:r>
      <w:r>
        <w:t>КоАП</w:t>
      </w:r>
      <w:r>
        <w:t xml:space="preserve"> РФ,</w:t>
      </w:r>
    </w:p>
    <w:p w:rsidR="00A77B3E"/>
    <w:p w:rsidR="00A77B3E" w:rsidP="00CE28A2">
      <w:pPr>
        <w:jc w:val="center"/>
      </w:pPr>
      <w:r>
        <w:t>У С Т А Н О В И Л:</w:t>
      </w:r>
    </w:p>
    <w:p w:rsidR="00A77B3E"/>
    <w:p w:rsidR="00A77B3E" w:rsidP="00CE28A2">
      <w:pPr>
        <w:jc w:val="both"/>
      </w:pPr>
      <w:r>
        <w:t>дата старшим государственным инспектором Межрайонной ИФНС России № 3 по адрес Князевой А.Ю. в отношении директора наименование организации Балла Г.Э. составлен</w:t>
      </w:r>
      <w:r>
        <w:t xml:space="preserve"> протокол об административном правонарушении за нарушение п. 1 ст. 119 НК РФ установленных законодательством о налогах и сборах сроков предоставления налоговой декларации в налоговый орган по месту учета, выразившееся в несвоевременном предоставлении налог</w:t>
      </w:r>
      <w:r>
        <w:t xml:space="preserve">овой декларации в установленный законодательством о налогах и сборах срок в налоговые органы по месту учета за период с дата по дата, срок предоставления которой в соответствии с п. 5 ст. 174 НК РФ не позднее числа месяца, следующего за истекшим налоговым </w:t>
      </w:r>
      <w:r>
        <w:t xml:space="preserve">периодом, то есть не позднее дата). Дата фактического предоставления налоговой декларации дата. Количество просроченных – 3 (три) неполных месяца, за что предусмотрена ответственность по ст. 15.5 </w:t>
      </w:r>
      <w:r>
        <w:t>КоАП</w:t>
      </w:r>
      <w:r>
        <w:t xml:space="preserve"> РФ.</w:t>
      </w:r>
    </w:p>
    <w:p w:rsidR="00A77B3E" w:rsidP="00CE28A2">
      <w:pPr>
        <w:jc w:val="both"/>
      </w:pPr>
      <w:r>
        <w:t>В судебном заседании Балла Г.Э. вину признал, факти</w:t>
      </w:r>
      <w:r>
        <w:t xml:space="preserve">ческие обстоятельства дела, изложенные в протоколе об административном правонарушении не оспаривал.   </w:t>
      </w:r>
    </w:p>
    <w:p w:rsidR="00A77B3E" w:rsidP="00CE28A2">
      <w:pPr>
        <w:jc w:val="both"/>
      </w:pPr>
      <w:r>
        <w:t>Выслушав Балла Г.Э., изучив и оценив собранные по делу об административном правонарушении  доказательства в соответствии с требованиями статьи 26.11 Коде</w:t>
      </w:r>
      <w:r>
        <w:t>кса Российской Федерации об административных правонарушениях, мировой судья пришел к следующему.</w:t>
      </w:r>
    </w:p>
    <w:p w:rsidR="00A77B3E" w:rsidP="00CE28A2">
      <w:pPr>
        <w:jc w:val="both"/>
      </w:pPr>
      <w:r>
        <w:t>В соответствии со  ст. 15.5 Кодекса Российской Федерации об административных правонарушениях нарушение установленных законодательством о налогах и сборах сроко</w:t>
      </w:r>
      <w:r>
        <w:t>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CE28A2">
      <w:pPr>
        <w:jc w:val="both"/>
      </w:pPr>
      <w:r>
        <w:t>Вина директора наименование организации Балла Г.Э. в предъявленно</w:t>
      </w:r>
      <w:r>
        <w:t xml:space="preserve">м административном правонарушении доказана материалами дела, а именно: протоколом об административном правонарушении № ... от дата, выпиской из ЕГРЮЛ, копией акта налоговой проверки № ... от дата. </w:t>
      </w:r>
    </w:p>
    <w:p w:rsidR="00A77B3E" w:rsidP="00CE28A2">
      <w:pPr>
        <w:jc w:val="both"/>
      </w:pPr>
      <w:r>
        <w:t>Все указанные доказательства соответствуют в деталях и в ц</w:t>
      </w:r>
      <w:r>
        <w:t xml:space="preserve">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CE28A2">
      <w:pPr>
        <w:jc w:val="both"/>
      </w:pPr>
      <w:r>
        <w:t>Действия директора наим</w:t>
      </w:r>
      <w:r>
        <w:t xml:space="preserve">енование организации Балла Г.Э. мировой судья квалифицирует по ст. 15.5 </w:t>
      </w:r>
      <w:r>
        <w:t>КоАП</w:t>
      </w:r>
      <w:r>
        <w:t xml:space="preserve">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CE28A2">
      <w:pPr>
        <w:jc w:val="both"/>
      </w:pPr>
      <w:r>
        <w:t>При назначении наказания мировой с</w:t>
      </w:r>
      <w:r>
        <w:t>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 w:rsidP="00CE28A2">
      <w:pPr>
        <w:jc w:val="both"/>
      </w:pPr>
      <w:r>
        <w:t xml:space="preserve">           Обстоятельств, смягчающих и  отягчающих  наказание, мировой судья не находит.</w:t>
      </w:r>
    </w:p>
    <w:p w:rsidR="00A77B3E" w:rsidP="00CE28A2">
      <w:pPr>
        <w:jc w:val="both"/>
      </w:pPr>
      <w:r>
        <w:tab/>
        <w:t>На  основ</w:t>
      </w:r>
      <w:r>
        <w:t xml:space="preserve">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CE28A2">
      <w:pPr>
        <w:jc w:val="center"/>
      </w:pPr>
      <w:r>
        <w:t>П О С Т А Н О В И Л:</w:t>
      </w:r>
    </w:p>
    <w:p w:rsidR="00A77B3E"/>
    <w:p w:rsidR="00A77B3E" w:rsidP="00CE28A2">
      <w:pPr>
        <w:jc w:val="both"/>
      </w:pPr>
      <w:r>
        <w:t xml:space="preserve">       </w:t>
      </w:r>
      <w:r>
        <w:tab/>
        <w:t xml:space="preserve">Признать директора наименование организации Балла Геннадия Эдуардовича виновным в совершении административного правонарушения, ответственность за </w:t>
      </w:r>
      <w:r>
        <w:t xml:space="preserve">которое предусмотрена ст. 15.5 </w:t>
      </w:r>
      <w:r>
        <w:t>КоАП</w:t>
      </w:r>
      <w:r>
        <w:t xml:space="preserve"> РФ, и назначить ему наказание в виде административного штрафа в размере 300 (триста) рублей.</w:t>
      </w:r>
    </w:p>
    <w:p w:rsidR="00A77B3E" w:rsidP="00CE28A2">
      <w:pPr>
        <w:jc w:val="both"/>
      </w:pPr>
      <w:r>
        <w:t xml:space="preserve">Штраф подлежит зачислению по реквизитам для административного штрафа: ИФНС России № 3 по адрес; наименование платежа: денежные </w:t>
      </w:r>
      <w:r>
        <w:t xml:space="preserve">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..., ОКТМО телефон, УИН=»0», получатель УФК по адрес для Межрайонной ИФНС России № 3 по адрес, ИНН телефон, КПП телефон, расчетный счет ..., Наим</w:t>
      </w:r>
      <w:r>
        <w:t>енование банка: Отделение по адрес ЦБРФ открытый УФК по РК, БИК телефон.</w:t>
      </w:r>
    </w:p>
    <w:p w:rsidR="00A77B3E" w:rsidP="00CE28A2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(адрес и городской адре</w:t>
      </w:r>
      <w:r>
        <w:t>с) адрес, расположенную по адресу: адрес.</w:t>
      </w:r>
    </w:p>
    <w:p w:rsidR="00A77B3E" w:rsidP="00CE28A2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</w:t>
      </w:r>
      <w:r>
        <w:t>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>
        <w:t xml:space="preserve">ати суток, либо обязательные работы на срок до пятидесяти часов. </w:t>
      </w:r>
    </w:p>
    <w:p w:rsidR="00A77B3E" w:rsidP="00CE28A2">
      <w:pPr>
        <w:jc w:val="both"/>
      </w:pPr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адрес через мирового судью судебного участка № 72 </w:t>
      </w:r>
      <w:r>
        <w:t>Сакского</w:t>
      </w:r>
      <w:r>
        <w:t xml:space="preserve"> судебного района (адр</w:t>
      </w:r>
      <w:r>
        <w:t>ес и городской адрес) адрес, со дня вручения или получения копии постановления.</w:t>
      </w:r>
    </w:p>
    <w:p w:rsidR="00A77B3E"/>
    <w:p w:rsidR="00A77B3E">
      <w:r>
        <w:tab/>
        <w:t>Мировой судья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  <w:t xml:space="preserve">       Е.В. </w:t>
      </w:r>
      <w:r>
        <w:t>Костюкова</w:t>
      </w:r>
    </w:p>
    <w:p w:rsidR="00A77B3E"/>
    <w:p w:rsidR="00A77B3E"/>
    <w:p w:rsidR="00A77B3E"/>
    <w:sectPr w:rsidSect="002A2A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A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