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B3E7D" w:rsidP="00D740BC">
      <w:pPr>
        <w:spacing w:after="160"/>
        <w:jc w:val="right"/>
      </w:pPr>
      <w:r>
        <w:rPr>
          <w:sz w:val="28"/>
        </w:rPr>
        <w:t>Дело № 5-72-166/2020</w:t>
      </w:r>
    </w:p>
    <w:p w:rsidR="001B3E7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1B3E7D">
      <w:pPr>
        <w:spacing w:after="160"/>
        <w:ind w:firstLine="708"/>
        <w:jc w:val="both"/>
      </w:pPr>
      <w:r>
        <w:rPr>
          <w:sz w:val="28"/>
        </w:rPr>
        <w:t xml:space="preserve">10 июня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1B3E7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в открытом судебном заседании мат</w:t>
      </w:r>
      <w:r>
        <w:rPr>
          <w:sz w:val="28"/>
        </w:rPr>
        <w:t>ериалы дела об административном правонарушении, поступившие из ОГИБДД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1B3E7D">
      <w:pPr>
        <w:ind w:left="4248"/>
        <w:jc w:val="both"/>
      </w:pPr>
      <w:r>
        <w:rPr>
          <w:b/>
          <w:sz w:val="28"/>
        </w:rPr>
        <w:t>Пысач</w:t>
      </w:r>
      <w:r>
        <w:rPr>
          <w:b/>
          <w:sz w:val="28"/>
        </w:rPr>
        <w:t xml:space="preserve"> Игоря Викторовича,</w:t>
      </w:r>
      <w:r>
        <w:rPr>
          <w:sz w:val="28"/>
        </w:rPr>
        <w:t xml:space="preserve"> паспортные данные, гражданина Российской Федерации, не работающего, ранее не привлекаемого к административной</w:t>
      </w:r>
      <w:r>
        <w:rPr>
          <w:sz w:val="28"/>
        </w:rPr>
        <w:t xml:space="preserve"> ответственности, зарегистрированного по адресу: адрес и проживающего по адресу: адрес,</w:t>
      </w:r>
    </w:p>
    <w:p w:rsidR="001B3E7D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12.26 ч. 1 Кодекса Российской Федерации об административных правонарушениях,</w:t>
      </w:r>
      <w:r>
        <w:rPr>
          <w:sz w:val="28"/>
        </w:rPr>
        <w:t xml:space="preserve"> </w:t>
      </w:r>
    </w:p>
    <w:p w:rsidR="001B3E7D">
      <w:pPr>
        <w:spacing w:after="160"/>
        <w:jc w:val="center"/>
      </w:pPr>
      <w:r>
        <w:rPr>
          <w:b/>
          <w:sz w:val="28"/>
        </w:rPr>
        <w:t>УСТАНОВИЛ:</w:t>
      </w:r>
    </w:p>
    <w:p w:rsidR="001B3E7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</w:t>
      </w:r>
      <w:r>
        <w:rPr>
          <w:sz w:val="28"/>
        </w:rPr>
        <w:t>Пысач</w:t>
      </w:r>
      <w:r>
        <w:rPr>
          <w:sz w:val="28"/>
        </w:rPr>
        <w:t xml:space="preserve"> И.В. на адрес – адрес, 18 км, управляя транспортным средством – автомобилем марки марка автомобиля, государственный регистрационный знак В565ТО82, при наличии признака опьянения (резкое изменение окраски кожных покровов лица</w:t>
      </w:r>
      <w:r>
        <w:rPr>
          <w:sz w:val="28"/>
        </w:rPr>
        <w:t xml:space="preserve">) отказался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п.п. 2.3.2 Правил дорожного движения Российской Федерации, </w:t>
      </w:r>
      <w:r>
        <w:rPr>
          <w:sz w:val="28"/>
        </w:rPr>
        <w:t xml:space="preserve">совершив административное правонарушение, ответственность за которое предусмотренное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наказуемым. </w:t>
      </w:r>
    </w:p>
    <w:p w:rsidR="001B3E7D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Пысач</w:t>
      </w:r>
      <w:r>
        <w:rPr>
          <w:sz w:val="28"/>
        </w:rPr>
        <w:t xml:space="preserve"> И.В. не явился. О дне, времени и месте рассмотрения дела об администрати</w:t>
      </w:r>
      <w:r>
        <w:rPr>
          <w:sz w:val="28"/>
        </w:rPr>
        <w:t xml:space="preserve">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почтовым уведомлением о вручении судебной повестки, имеющегося в материалах дела. Ходатайств об отложении дела в суд не предоставил.</w:t>
      </w:r>
    </w:p>
    <w:p w:rsidR="001B3E7D">
      <w:pPr>
        <w:ind w:firstLine="708"/>
        <w:jc w:val="both"/>
      </w:pPr>
      <w:r>
        <w:rPr>
          <w:sz w:val="28"/>
        </w:rPr>
        <w:t xml:space="preserve">Таким образом, </w:t>
      </w:r>
      <w:r>
        <w:rPr>
          <w:sz w:val="28"/>
        </w:rPr>
        <w:t>Пысач</w:t>
      </w:r>
      <w:r>
        <w:rPr>
          <w:sz w:val="28"/>
        </w:rPr>
        <w:t xml:space="preserve"> И.В. была предоставлена возможность</w:t>
      </w:r>
      <w:r>
        <w:rPr>
          <w:sz w:val="28"/>
        </w:rPr>
        <w:t xml:space="preserve">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rPr>
          <w:sz w:val="28"/>
        </w:rPr>
        <w:t>Пысач</w:t>
      </w:r>
      <w:r>
        <w:rPr>
          <w:sz w:val="28"/>
        </w:rPr>
        <w:t xml:space="preserve"> И.В., надлежащим образом извещенного о месте и времени рассмотрения дела</w:t>
      </w:r>
      <w:r>
        <w:rPr>
          <w:sz w:val="28"/>
        </w:rPr>
        <w:t xml:space="preserve"> об административном правонарушении, не </w:t>
      </w:r>
      <w:r>
        <w:rPr>
          <w:sz w:val="28"/>
        </w:rPr>
        <w:t>просившего об отложении дела слушанием и не представившего суду уважительности причин своей неявки, суд</w:t>
      </w:r>
      <w:r>
        <w:rPr>
          <w:sz w:val="28"/>
        </w:rPr>
        <w:t xml:space="preserve"> расценивает как волеизъявление лица, свидетельствующее об отказе от реализации своего права на выполнение указан</w:t>
      </w:r>
      <w:r>
        <w:rPr>
          <w:sz w:val="28"/>
        </w:rPr>
        <w:t>ных действий.</w:t>
      </w:r>
    </w:p>
    <w:p w:rsidR="001B3E7D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</w:t>
      </w:r>
      <w:r>
        <w:rPr>
          <w:sz w:val="28"/>
        </w:rPr>
        <w:t>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B3E7D">
      <w:pPr>
        <w:ind w:firstLine="708"/>
        <w:jc w:val="both"/>
      </w:pPr>
      <w:r>
        <w:rPr>
          <w:sz w:val="28"/>
        </w:rPr>
        <w:t xml:space="preserve">Согласно разъяснениям п. 6 </w:t>
      </w:r>
      <w:r>
        <w:rPr>
          <w:sz w:val="28"/>
        </w:rPr>
        <w:t xml:space="preserve">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</w:t>
      </w:r>
      <w:r>
        <w:rPr>
          <w:sz w:val="28"/>
        </w:rPr>
        <w:t>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</w:t>
      </w:r>
      <w:r>
        <w:rPr>
          <w:sz w:val="28"/>
        </w:rPr>
        <w:t xml:space="preserve">почтового отправления, а также в случае возвращения почтового отправления с отметкой об истечении срока хранения. </w:t>
      </w:r>
    </w:p>
    <w:p w:rsidR="001B3E7D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</w:t>
      </w:r>
      <w:r>
        <w:rPr>
          <w:sz w:val="28"/>
        </w:rPr>
        <w:t>Пысач</w:t>
      </w:r>
      <w:r>
        <w:rPr>
          <w:sz w:val="28"/>
        </w:rPr>
        <w:t xml:space="preserve"> И.В. извещен надлежащим образом о дне и времени рассмотрения дела</w:t>
      </w:r>
      <w:r>
        <w:rPr>
          <w:sz w:val="28"/>
        </w:rPr>
        <w:t xml:space="preserve"> об административного правонарушении, отсутствие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8"/>
        </w:rPr>
        <w:t>Пысач</w:t>
      </w:r>
      <w:r>
        <w:rPr>
          <w:sz w:val="28"/>
        </w:rPr>
        <w:t xml:space="preserve"> И.В.</w:t>
      </w:r>
    </w:p>
    <w:p w:rsidR="001B3E7D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</w:t>
      </w:r>
      <w:r>
        <w:rPr>
          <w:sz w:val="28"/>
        </w:rPr>
        <w:t xml:space="preserve">сти, мировой судья приходит к выводу, что вина </w:t>
      </w:r>
      <w:r>
        <w:rPr>
          <w:sz w:val="28"/>
        </w:rPr>
        <w:t>Пысач</w:t>
      </w:r>
      <w:r>
        <w:rPr>
          <w:sz w:val="28"/>
        </w:rPr>
        <w:t xml:space="preserve"> И.В. во вменяемом ему правонарушении нашла свое подтверждение в судебном заседании следующими доказательствами: </w:t>
      </w:r>
    </w:p>
    <w:p w:rsidR="001B3E7D">
      <w:pPr>
        <w:ind w:firstLine="708"/>
        <w:jc w:val="both"/>
      </w:pPr>
      <w:r>
        <w:rPr>
          <w:sz w:val="28"/>
        </w:rPr>
        <w:t>- протоколом об административном правонарушении 61 АГ телефон от дата, который составлен в</w:t>
      </w:r>
      <w:r>
        <w:rPr>
          <w:sz w:val="28"/>
        </w:rPr>
        <w:t xml:space="preserve"> отношении </w:t>
      </w:r>
      <w:r>
        <w:rPr>
          <w:sz w:val="28"/>
        </w:rPr>
        <w:t>Пысач</w:t>
      </w:r>
      <w:r>
        <w:rPr>
          <w:sz w:val="28"/>
        </w:rPr>
        <w:t xml:space="preserve"> И.В.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адрес – адрес, 18 км, управляя транспортным средством – автомобилем марки марка автомобиля, государственный регистрационный знак В565ТО82, при наличии признака опьянения (резкое изменение окраски кожных п</w:t>
      </w:r>
      <w:r>
        <w:rPr>
          <w:sz w:val="28"/>
        </w:rPr>
        <w:t xml:space="preserve">окровов лица) отказался от выполнения законного требования уполномоченного должностного лица о прохождении в установленном законном </w:t>
      </w:r>
      <w:r>
        <w:rPr>
          <w:sz w:val="28"/>
        </w:rPr>
        <w:t>порядке</w:t>
      </w:r>
      <w:r>
        <w:rPr>
          <w:sz w:val="28"/>
        </w:rPr>
        <w:t xml:space="preserve"> медицинского освидетельствования на состояние опьянения, чем нарушил п.п. 2.3.2 Правил дорожного движения Российской</w:t>
      </w:r>
      <w:r>
        <w:rPr>
          <w:sz w:val="28"/>
        </w:rPr>
        <w:t xml:space="preserve"> Федерации, совершив административное правонарушение, ответственность за которое предусмотренное ч. 1 ст. 12.26 </w:t>
      </w:r>
      <w:r>
        <w:rPr>
          <w:sz w:val="28"/>
        </w:rPr>
        <w:t>КоАП</w:t>
      </w:r>
      <w:r>
        <w:rPr>
          <w:sz w:val="28"/>
        </w:rPr>
        <w:t xml:space="preserve"> РФ. Данное деяние не является уголовно наказуемым (</w:t>
      </w:r>
      <w:r>
        <w:rPr>
          <w:sz w:val="28"/>
        </w:rPr>
        <w:t>л</w:t>
      </w:r>
      <w:r>
        <w:rPr>
          <w:sz w:val="28"/>
        </w:rPr>
        <w:t>.д. 1).</w:t>
      </w:r>
    </w:p>
    <w:p w:rsidR="001B3E7D">
      <w:pPr>
        <w:ind w:firstLine="708"/>
        <w:jc w:val="both"/>
      </w:pPr>
      <w:r>
        <w:rPr>
          <w:sz w:val="28"/>
        </w:rPr>
        <w:t xml:space="preserve">Как усматривается из пояснений </w:t>
      </w:r>
      <w:r>
        <w:rPr>
          <w:sz w:val="28"/>
        </w:rPr>
        <w:t>Пысач</w:t>
      </w:r>
      <w:r>
        <w:rPr>
          <w:sz w:val="28"/>
        </w:rPr>
        <w:t xml:space="preserve"> И.В., имеющихся в протоколе об администрат</w:t>
      </w:r>
      <w:r>
        <w:rPr>
          <w:sz w:val="28"/>
        </w:rPr>
        <w:t xml:space="preserve">ивном правонарушении, </w:t>
      </w:r>
      <w:r>
        <w:rPr>
          <w:sz w:val="28"/>
        </w:rPr>
        <w:t>последний</w:t>
      </w:r>
      <w:r>
        <w:rPr>
          <w:sz w:val="28"/>
        </w:rPr>
        <w:t xml:space="preserve"> не оспаривал суть изложенных в нем обстоятельств, пояснив, что «от медицинского освидетельствования отказался», что подтверждается соответствующей записью в данном протоколе;</w:t>
      </w:r>
    </w:p>
    <w:p w:rsidR="001B3E7D">
      <w:pPr>
        <w:ind w:firstLine="708"/>
        <w:jc w:val="both"/>
      </w:pPr>
      <w:r>
        <w:rPr>
          <w:sz w:val="28"/>
        </w:rPr>
        <w:t>- протоколом об отстранении от управления транспо</w:t>
      </w:r>
      <w:r>
        <w:rPr>
          <w:sz w:val="28"/>
        </w:rPr>
        <w:t xml:space="preserve">ртным средством 82 ОТ № 018840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которому основанием для отстранения </w:t>
      </w:r>
      <w:r>
        <w:rPr>
          <w:sz w:val="28"/>
        </w:rPr>
        <w:t>Пысач</w:t>
      </w:r>
      <w:r>
        <w:rPr>
          <w:sz w:val="28"/>
        </w:rPr>
        <w:t xml:space="preserve"> И.В. от управления транспортным средством послужило наличие следующего признака опьянения: резкое изменение окраски кожных покровов лица. Согласно данного протокола </w:t>
      </w:r>
      <w:r>
        <w:rPr>
          <w:sz w:val="28"/>
        </w:rPr>
        <w:t>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</w:t>
      </w:r>
      <w:r>
        <w:rPr>
          <w:sz w:val="28"/>
        </w:rPr>
        <w:t>.д. 2);</w:t>
      </w:r>
    </w:p>
    <w:p w:rsidR="001B3E7D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008</w:t>
      </w:r>
      <w:r>
        <w:rPr>
          <w:sz w:val="28"/>
        </w:rPr>
        <w:t xml:space="preserve">530 от дата, </w:t>
      </w:r>
      <w:r>
        <w:rPr>
          <w:sz w:val="28"/>
        </w:rPr>
        <w:t>Пысач</w:t>
      </w:r>
      <w:r>
        <w:rPr>
          <w:sz w:val="28"/>
        </w:rPr>
        <w:t xml:space="preserve"> И.В. дата, </w:t>
      </w:r>
      <w:r>
        <w:rPr>
          <w:sz w:val="28"/>
        </w:rPr>
        <w:t>в</w:t>
      </w:r>
      <w:r>
        <w:rPr>
          <w:sz w:val="28"/>
        </w:rPr>
        <w:t xml:space="preserve"> время был освидетельствован на состояние алкогольного опьянения с применением технического средства измерения </w:t>
      </w:r>
      <w:r>
        <w:rPr>
          <w:sz w:val="28"/>
        </w:rPr>
        <w:t>Alcotest</w:t>
      </w:r>
      <w:r>
        <w:rPr>
          <w:sz w:val="28"/>
        </w:rPr>
        <w:t xml:space="preserve"> 6810, заводской номер прибора ARСЕ 0270 (</w:t>
      </w:r>
      <w:r>
        <w:rPr>
          <w:sz w:val="28"/>
        </w:rPr>
        <w:t>поверен</w:t>
      </w:r>
      <w:r>
        <w:rPr>
          <w:sz w:val="28"/>
        </w:rPr>
        <w:t xml:space="preserve"> до дата) в связи с наличием у </w:t>
      </w:r>
      <w:r>
        <w:rPr>
          <w:sz w:val="28"/>
        </w:rPr>
        <w:t>Пысач</w:t>
      </w:r>
      <w:r>
        <w:rPr>
          <w:sz w:val="28"/>
        </w:rPr>
        <w:t xml:space="preserve"> И.В. признака алкого</w:t>
      </w:r>
      <w:r>
        <w:rPr>
          <w:sz w:val="28"/>
        </w:rPr>
        <w:t>льного опьянения (резкое изменение окраски кожных покровов лица), по результатам которого состояние опьянения не установлено, что подтверждается соответствующими записями в данном акте, а также бумажным носителем с результатами освидетельствования (</w:t>
      </w:r>
      <w:r>
        <w:rPr>
          <w:sz w:val="28"/>
        </w:rPr>
        <w:t>л</w:t>
      </w:r>
      <w:r>
        <w:rPr>
          <w:sz w:val="28"/>
        </w:rPr>
        <w:t>.д. 3,</w:t>
      </w:r>
      <w:r>
        <w:rPr>
          <w:sz w:val="28"/>
        </w:rPr>
        <w:t xml:space="preserve"> 4).</w:t>
      </w:r>
    </w:p>
    <w:p w:rsidR="001B3E7D">
      <w:pPr>
        <w:ind w:firstLine="708"/>
        <w:jc w:val="both"/>
      </w:pPr>
      <w:r>
        <w:rPr>
          <w:sz w:val="28"/>
        </w:rPr>
        <w:t xml:space="preserve">Факт отказа </w:t>
      </w:r>
      <w:r>
        <w:rPr>
          <w:sz w:val="28"/>
        </w:rPr>
        <w:t>Пысач</w:t>
      </w:r>
      <w:r>
        <w:rPr>
          <w:sz w:val="28"/>
        </w:rPr>
        <w:t xml:space="preserve"> И.В. от прохождения медицинского освидетельствования на состояние опьянения подтверждается протоколом 61 АК телефон от дата о направлении </w:t>
      </w:r>
      <w:r>
        <w:rPr>
          <w:sz w:val="28"/>
        </w:rPr>
        <w:t>Пысач</w:t>
      </w:r>
      <w:r>
        <w:rPr>
          <w:sz w:val="28"/>
        </w:rPr>
        <w:t xml:space="preserve"> И.В. на медицинское освидетельствование, согласно которому последний при наличии признака</w:t>
      </w:r>
      <w:r>
        <w:rPr>
          <w:sz w:val="28"/>
        </w:rPr>
        <w:t xml:space="preserve"> опьянения (резкое изменение окраски кожных покровов лица) и основания для его направления на медицинское освидетельствование в связи с наличием достаточных оснований полагать, что водитель транспортного средства находится</w:t>
      </w:r>
      <w:r>
        <w:rPr>
          <w:sz w:val="28"/>
        </w:rPr>
        <w:t xml:space="preserve"> в состоянии опьянения и отрицател</w:t>
      </w:r>
      <w:r>
        <w:rPr>
          <w:sz w:val="28"/>
        </w:rPr>
        <w:t>ьном результате освидетельствования на состояние алкогольного опьянения, отказался пройти медицинское освидетельствование, что подтверждается соответствующими записями в данном протоколе (</w:t>
      </w:r>
      <w:r>
        <w:rPr>
          <w:sz w:val="28"/>
        </w:rPr>
        <w:t>л</w:t>
      </w:r>
      <w:r>
        <w:rPr>
          <w:sz w:val="28"/>
        </w:rPr>
        <w:t>.д. 6).</w:t>
      </w:r>
    </w:p>
    <w:p w:rsidR="001B3E7D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</w:t>
      </w:r>
      <w:r>
        <w:rPr>
          <w:sz w:val="28"/>
        </w:rPr>
        <w:t>.д. 9);</w:t>
      </w:r>
    </w:p>
    <w:p w:rsidR="001B3E7D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огласно протокола о задержании транспортного средства 82 ПЗ № 033452 от дата, было задержано транспортное средство – автомобиль марки марка автомобиля, государственный регистрационный знак В565ТО82 и передано </w:t>
      </w:r>
      <w:r>
        <w:rPr>
          <w:sz w:val="28"/>
        </w:rPr>
        <w:t>Пысач</w:t>
      </w:r>
      <w:r>
        <w:rPr>
          <w:sz w:val="28"/>
        </w:rPr>
        <w:t xml:space="preserve"> В.В., при предъявлении водительского удос</w:t>
      </w:r>
      <w:r>
        <w:rPr>
          <w:sz w:val="28"/>
        </w:rPr>
        <w:t xml:space="preserve">товерения марка автомобиля </w:t>
      </w:r>
      <w:r>
        <w:rPr>
          <w:sz w:val="28"/>
        </w:rPr>
        <w:t>от</w:t>
      </w:r>
      <w:r>
        <w:rPr>
          <w:sz w:val="28"/>
        </w:rPr>
        <w:t xml:space="preserve"> дата (л.д. 7).</w:t>
      </w:r>
    </w:p>
    <w:p w:rsidR="001B3E7D">
      <w:pPr>
        <w:ind w:firstLine="708"/>
        <w:jc w:val="both"/>
      </w:pPr>
      <w:r>
        <w:rPr>
          <w:sz w:val="28"/>
        </w:rPr>
        <w:t>Рапорт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старшего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</w:t>
      </w:r>
      <w:r>
        <w:rPr>
          <w:sz w:val="28"/>
        </w:rPr>
        <w:t>Пысач</w:t>
      </w:r>
      <w:r>
        <w:rPr>
          <w:sz w:val="28"/>
        </w:rPr>
        <w:t xml:space="preserve"> И.В. (л</w:t>
      </w:r>
      <w:r>
        <w:rPr>
          <w:sz w:val="28"/>
        </w:rPr>
        <w:t>.д. 8).</w:t>
      </w:r>
    </w:p>
    <w:p w:rsidR="001B3E7D">
      <w:pPr>
        <w:spacing w:line="228" w:lineRule="auto"/>
        <w:ind w:firstLine="708"/>
        <w:jc w:val="both"/>
      </w:pPr>
      <w:r>
        <w:rPr>
          <w:sz w:val="28"/>
        </w:rPr>
        <w:t xml:space="preserve"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>
        <w:rPr>
          <w:sz w:val="28"/>
        </w:rPr>
        <w:t>состоянии, ставящем под угрозу безопасность движения.</w:t>
      </w:r>
    </w:p>
    <w:p w:rsidR="001B3E7D">
      <w:pPr>
        <w:ind w:firstLine="708"/>
        <w:jc w:val="both"/>
      </w:pPr>
      <w:r>
        <w:rPr>
          <w:sz w:val="28"/>
        </w:rPr>
        <w:t xml:space="preserve">Согласно п. 2.3.2. </w:t>
      </w:r>
      <w:r>
        <w:rPr>
          <w:sz w:val="28"/>
        </w:rPr>
        <w:t>ПДД РФ, утвержденных Постановлением Совета Министров - Правительства Российской Федерации от дата № 1090, водитель механического транспортного средства обязан по требованию должностны</w:t>
      </w:r>
      <w:r>
        <w:rPr>
          <w:sz w:val="28"/>
        </w:rPr>
        <w:t>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на состояние опьянения.</w:t>
      </w:r>
    </w:p>
    <w:p w:rsidR="001B3E7D">
      <w:pPr>
        <w:ind w:firstLine="708"/>
        <w:jc w:val="both"/>
      </w:pPr>
      <w:r>
        <w:rPr>
          <w:sz w:val="28"/>
        </w:rPr>
        <w:t xml:space="preserve">Требования данной нормы, </w:t>
      </w:r>
      <w:r>
        <w:rPr>
          <w:sz w:val="28"/>
        </w:rPr>
        <w:t xml:space="preserve">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</w:t>
      </w:r>
      <w:r>
        <w:rPr>
          <w:sz w:val="28"/>
        </w:rPr>
        <w:t>Пысач</w:t>
      </w:r>
      <w:r>
        <w:rPr>
          <w:sz w:val="28"/>
        </w:rPr>
        <w:t xml:space="preserve"> И.В. не соблюдены.</w:t>
      </w:r>
    </w:p>
    <w:p w:rsidR="001B3E7D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</w:t>
      </w:r>
      <w:r>
        <w:rPr>
          <w:sz w:val="28"/>
        </w:rPr>
        <w:t>оцессуальную форму.</w:t>
      </w:r>
    </w:p>
    <w:p w:rsidR="001B3E7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совокупности, мировой судья считает, что в действиях </w:t>
      </w:r>
      <w:r>
        <w:rPr>
          <w:sz w:val="28"/>
        </w:rPr>
        <w:t>Пысач</w:t>
      </w:r>
      <w:r>
        <w:rPr>
          <w:sz w:val="28"/>
        </w:rPr>
        <w:t xml:space="preserve"> И.В. имеется состав правонарушения, предусмотренного ч. 1 ст. 12.26 </w:t>
      </w:r>
      <w:r>
        <w:rPr>
          <w:sz w:val="28"/>
        </w:rPr>
        <w:t>КоАП</w:t>
      </w:r>
      <w:r>
        <w:rPr>
          <w:sz w:val="28"/>
        </w:rPr>
        <w:t xml:space="preserve"> РФ, а именно: невыполнение водителем транспортного средства зако</w:t>
      </w:r>
      <w:r>
        <w:rPr>
          <w:sz w:val="28"/>
        </w:rPr>
        <w:t xml:space="preserve">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1B3E7D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Пысач</w:t>
      </w:r>
      <w:r>
        <w:rPr>
          <w:sz w:val="28"/>
        </w:rPr>
        <w:t xml:space="preserve"> И.В. установлена, а его действия правильно квал</w:t>
      </w:r>
      <w:r>
        <w:rPr>
          <w:sz w:val="28"/>
        </w:rPr>
        <w:t xml:space="preserve">ифицированы по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1B3E7D">
      <w:pPr>
        <w:jc w:val="both"/>
      </w:pPr>
      <w:r>
        <w:rPr>
          <w:sz w:val="28"/>
        </w:rPr>
        <w:t>Учитывая вышеизложенное, мировой судья пр</w:t>
      </w:r>
      <w:r>
        <w:rPr>
          <w:sz w:val="28"/>
        </w:rPr>
        <w:t xml:space="preserve">иходит к выводу о законности требований уполномоченного должностного лица о прохождении </w:t>
      </w:r>
      <w:r>
        <w:rPr>
          <w:sz w:val="28"/>
        </w:rPr>
        <w:t>Пысач</w:t>
      </w:r>
      <w:r>
        <w:rPr>
          <w:sz w:val="28"/>
        </w:rPr>
        <w:t xml:space="preserve"> И.В. освидетельствования на состояние опьянения, поскольку действия должностного лица по направлению </w:t>
      </w:r>
      <w:r>
        <w:rPr>
          <w:sz w:val="28"/>
        </w:rPr>
        <w:t>Пысач</w:t>
      </w:r>
      <w:r>
        <w:rPr>
          <w:sz w:val="28"/>
        </w:rPr>
        <w:t xml:space="preserve"> И.В. на медицинское освидетельствование соответствуют т</w:t>
      </w:r>
      <w:r>
        <w:rPr>
          <w:sz w:val="28"/>
        </w:rPr>
        <w:t>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медицинского осви</w:t>
      </w:r>
      <w:r>
        <w:rPr>
          <w:sz w:val="28"/>
        </w:rPr>
        <w:t xml:space="preserve">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1B3E7D">
      <w:pPr>
        <w:ind w:firstLine="708"/>
        <w:jc w:val="both"/>
      </w:pPr>
      <w:r>
        <w:rPr>
          <w:sz w:val="28"/>
        </w:rPr>
        <w:t xml:space="preserve">Как усматривается из материалов дела, </w:t>
      </w:r>
      <w:r>
        <w:rPr>
          <w:sz w:val="28"/>
        </w:rPr>
        <w:t>Пысач</w:t>
      </w:r>
      <w:r>
        <w:rPr>
          <w:sz w:val="28"/>
        </w:rPr>
        <w:t xml:space="preserve"> И.В. в установленном законом порядке получал специальное право управлени</w:t>
      </w:r>
      <w:r>
        <w:rPr>
          <w:sz w:val="28"/>
        </w:rPr>
        <w:t xml:space="preserve">я транспортными </w:t>
      </w:r>
      <w:r>
        <w:rPr>
          <w:sz w:val="28"/>
        </w:rPr>
        <w:t>средствами и водительское удостоверение № 8219783829, кат. «А», «А</w:t>
      </w:r>
      <w:r>
        <w:rPr>
          <w:sz w:val="28"/>
        </w:rPr>
        <w:t>1</w:t>
      </w:r>
      <w:r>
        <w:rPr>
          <w:sz w:val="28"/>
        </w:rPr>
        <w:t>», «В», «В1», «М», выданное от дата (л.д. 12).</w:t>
      </w:r>
    </w:p>
    <w:p w:rsidR="001B3E7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</w:t>
      </w:r>
      <w:r>
        <w:rPr>
          <w:sz w:val="28"/>
        </w:rPr>
        <w:t xml:space="preserve">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B3E7D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</w:t>
      </w:r>
      <w:r>
        <w:rPr>
          <w:sz w:val="28"/>
        </w:rPr>
        <w:t>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B3E7D">
      <w:pPr>
        <w:ind w:firstLine="708"/>
        <w:jc w:val="both"/>
      </w:pPr>
      <w:r>
        <w:rPr>
          <w:sz w:val="28"/>
        </w:rPr>
        <w:t>Обстоятельств, предусмотренн</w:t>
      </w:r>
      <w:r>
        <w:rPr>
          <w:sz w:val="28"/>
        </w:rPr>
        <w:t xml:space="preserve">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1B3E7D">
      <w:pPr>
        <w:ind w:firstLine="708"/>
        <w:jc w:val="both"/>
      </w:pPr>
      <w:r>
        <w:rPr>
          <w:sz w:val="28"/>
        </w:rPr>
        <w:t xml:space="preserve">Обстоятельств, смягчающих административную ответственность,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</w:t>
      </w:r>
      <w:r>
        <w:rPr>
          <w:sz w:val="28"/>
        </w:rPr>
        <w:t xml:space="preserve"> мировым судьей не установлено.</w:t>
      </w:r>
    </w:p>
    <w:p w:rsidR="001B3E7D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1B3E7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</w:t>
      </w:r>
      <w:r>
        <w:rPr>
          <w:sz w:val="28"/>
        </w:rPr>
        <w:t>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</w:t>
      </w:r>
      <w:r>
        <w:rPr>
          <w:sz w:val="28"/>
        </w:rPr>
        <w:t>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</w:t>
      </w:r>
      <w:r>
        <w:rPr>
          <w:sz w:val="28"/>
        </w:rPr>
        <w:t>о способа достижения справедливого баланса публичных и частных интересов в рамках административного судопроизводства.</w:t>
      </w:r>
    </w:p>
    <w:p w:rsidR="001B3E7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</w:t>
      </w:r>
      <w:r>
        <w:rPr>
          <w:sz w:val="28"/>
        </w:rPr>
        <w:t>тивного правонарушения, объектом которого является безопасность дорожного движения, личность виновного, согласно сведениям, представленным в материалы дела, ранее не привлекаемого к административной ответственности за совершение аналогичных правонарушений,</w:t>
      </w:r>
      <w:r>
        <w:rPr>
          <w:sz w:val="28"/>
        </w:rPr>
        <w:t xml:space="preserve"> учитывая имущественное положение лица, привлекаемого к административной ответственности, а также отсутствие обстоятельств, смягчающих и отягчающих административную ответственность, мировой судья пришел к выводу о возможности назначить ему административное</w:t>
      </w:r>
      <w:r>
        <w:rPr>
          <w:sz w:val="28"/>
        </w:rPr>
        <w:t xml:space="preserve"> наказание в виде административного штрафа с лишением права управления транспортными средствами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</w:t>
      </w:r>
      <w:r>
        <w:rPr>
          <w:sz w:val="28"/>
        </w:rPr>
        <w:t>наказания, считая данное наказание достаточным для обеспечения достижения цели административног</w:t>
      </w:r>
      <w:r>
        <w:rPr>
          <w:sz w:val="28"/>
        </w:rPr>
        <w:t>о наказания.</w:t>
      </w:r>
    </w:p>
    <w:p w:rsidR="001B3E7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 </w:t>
      </w:r>
    </w:p>
    <w:p w:rsidR="001B3E7D">
      <w:pPr>
        <w:ind w:firstLine="426"/>
        <w:jc w:val="center"/>
      </w:pPr>
      <w:r>
        <w:rPr>
          <w:b/>
          <w:sz w:val="28"/>
        </w:rPr>
        <w:t>ПОСТАНОВИЛ:</w:t>
      </w:r>
    </w:p>
    <w:p w:rsidR="001B3E7D">
      <w:pPr>
        <w:ind w:firstLine="708"/>
        <w:jc w:val="both"/>
      </w:pPr>
      <w:r>
        <w:rPr>
          <w:b/>
          <w:sz w:val="28"/>
        </w:rPr>
        <w:t>Пысач</w:t>
      </w:r>
      <w:r>
        <w:rPr>
          <w:b/>
          <w:sz w:val="28"/>
        </w:rPr>
        <w:t xml:space="preserve"> Игоря Викторовича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12.26 </w:t>
      </w:r>
      <w:r>
        <w:rPr>
          <w:sz w:val="28"/>
        </w:rPr>
        <w:t>КоАП</w:t>
      </w:r>
      <w:r>
        <w:rPr>
          <w:sz w:val="28"/>
        </w:rPr>
        <w:t xml:space="preserve"> РФ и назначить </w:t>
      </w:r>
      <w:r>
        <w:rPr>
          <w:sz w:val="28"/>
        </w:rPr>
        <w:t>ему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1B3E7D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(МО ОМВД России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</w:t>
      </w:r>
      <w:r>
        <w:rPr>
          <w:sz w:val="28"/>
        </w:rPr>
        <w:t>р</w:t>
      </w:r>
      <w:r>
        <w:rPr>
          <w:sz w:val="28"/>
        </w:rPr>
        <w:t xml:space="preserve">/с 40101810335100010001, банк получателя: Отделение по Республике Крым ЮГУ Центрального Банка РФ, КБК 18811601121010001140, БИК телефон, КПП телефон, ОКТМО телефон, УИН 18810491202600002468, назначение платежа – административный </w:t>
      </w:r>
      <w:r>
        <w:rPr>
          <w:sz w:val="28"/>
        </w:rPr>
        <w:t>штраф.</w:t>
      </w:r>
    </w:p>
    <w:p w:rsidR="001B3E7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</w:t>
      </w:r>
      <w:r>
        <w:rPr>
          <w:sz w:val="28"/>
        </w:rPr>
        <w:t xml:space="preserve">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1B3E7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</w:t>
      </w:r>
      <w:r>
        <w:rPr>
          <w:sz w:val="28"/>
        </w:rPr>
        <w:t>ативного штрафа в законную силу.</w:t>
      </w:r>
    </w:p>
    <w:p w:rsidR="001B3E7D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</w:t>
      </w:r>
      <w:r>
        <w:rPr>
          <w:sz w:val="28"/>
        </w:rPr>
        <w:t>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</w:t>
      </w:r>
      <w:r>
        <w:rPr>
          <w:sz w:val="28"/>
        </w:rPr>
        <w:t>, либо обязательные работы</w:t>
      </w:r>
      <w:r>
        <w:rPr>
          <w:sz w:val="28"/>
        </w:rPr>
        <w:t xml:space="preserve"> на срок до пятидесяти часов.</w:t>
      </w:r>
    </w:p>
    <w:p w:rsidR="001B3E7D">
      <w:pPr>
        <w:ind w:firstLine="708"/>
        <w:jc w:val="both"/>
      </w:pPr>
      <w:r>
        <w:rPr>
          <w:sz w:val="28"/>
        </w:rPr>
        <w:t xml:space="preserve">В соответствии со ст. 32.7 </w:t>
      </w:r>
      <w:r>
        <w:rPr>
          <w:sz w:val="28"/>
        </w:rPr>
        <w:t>КоАП</w:t>
      </w:r>
      <w:r>
        <w:rPr>
          <w:sz w:val="28"/>
        </w:rPr>
        <w:t xml:space="preserve">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</w:t>
      </w:r>
      <w:r>
        <w:rPr>
          <w:sz w:val="28"/>
        </w:rPr>
        <w:t xml:space="preserve">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</w:t>
      </w:r>
      <w:r>
        <w:rPr>
          <w:sz w:val="28"/>
        </w:rPr>
        <w:t xml:space="preserve">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</w:t>
      </w:r>
      <w:r>
        <w:rPr>
          <w:sz w:val="28"/>
        </w:rPr>
        <w:t>начинается со дня сдачи лицом либо</w:t>
      </w:r>
      <w:r>
        <w:rPr>
          <w:sz w:val="28"/>
        </w:rPr>
        <w:t xml:space="preserve"> изъятия у него соответствующего удостоверения. </w:t>
      </w:r>
    </w:p>
    <w:p w:rsidR="001B3E7D">
      <w:pPr>
        <w:spacing w:line="259" w:lineRule="auto"/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</w:t>
      </w:r>
      <w:r>
        <w:rPr>
          <w:sz w:val="28"/>
        </w:rPr>
        <w:t xml:space="preserve">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D740BC">
      <w:pPr>
        <w:spacing w:line="259" w:lineRule="auto"/>
        <w:ind w:firstLine="708"/>
        <w:jc w:val="both"/>
      </w:pPr>
    </w:p>
    <w:p w:rsidR="001B3E7D" w:rsidP="00D740BC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1B3E7D">
      <w:pPr>
        <w:spacing w:after="160" w:line="259" w:lineRule="auto"/>
      </w:pPr>
    </w:p>
    <w:sectPr w:rsidSect="001B3E7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B3E7D"/>
    <w:rsid w:val="001B3E7D"/>
    <w:rsid w:val="00D740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