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A730A" w:rsidP="009C3CAF">
      <w:pPr>
        <w:spacing w:after="160"/>
        <w:jc w:val="right"/>
      </w:pPr>
      <w:r>
        <w:rPr>
          <w:sz w:val="28"/>
        </w:rPr>
        <w:t>Дело № 5-72-168/2019</w:t>
      </w:r>
    </w:p>
    <w:p w:rsidR="001A730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A730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1A730A">
      <w:pPr>
        <w:spacing w:after="160"/>
        <w:ind w:firstLine="708"/>
        <w:jc w:val="both"/>
      </w:pPr>
      <w:r>
        <w:rPr>
          <w:sz w:val="28"/>
        </w:rPr>
        <w:t xml:space="preserve">14 мая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A730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Ярового Д.А., рассмотрев в открытом судебном заседании материалы дела об административном правонарушение в отношении: </w:t>
      </w:r>
    </w:p>
    <w:p w:rsidR="001A730A">
      <w:pPr>
        <w:ind w:left="4248"/>
        <w:jc w:val="both"/>
      </w:pPr>
      <w:r>
        <w:rPr>
          <w:b/>
          <w:sz w:val="28"/>
        </w:rPr>
        <w:t>Ярового Дениса Александровича,</w:t>
      </w:r>
      <w:r>
        <w:rPr>
          <w:sz w:val="28"/>
        </w:rPr>
        <w:t xml:space="preserve"> паспортные данные, получившего среднее </w:t>
      </w:r>
      <w:r>
        <w:rPr>
          <w:sz w:val="28"/>
        </w:rPr>
        <w:t>образование, женатого, имеющего на иждивении двоих малолетних детей, официально трудоустроенного в Торговом Доме «</w:t>
      </w:r>
      <w:r>
        <w:rPr>
          <w:sz w:val="28"/>
        </w:rPr>
        <w:t>Черномор</w:t>
      </w:r>
      <w:r>
        <w:rPr>
          <w:sz w:val="28"/>
        </w:rPr>
        <w:t>» в должности слесаря (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>евпатория</w:t>
      </w:r>
      <w:r>
        <w:rPr>
          <w:sz w:val="28"/>
        </w:rPr>
        <w:t xml:space="preserve">), инвалидом не являющегося, не военнообязанного, зарегистрированного и фактически проживающего по </w:t>
      </w:r>
      <w:r>
        <w:rPr>
          <w:sz w:val="28"/>
        </w:rPr>
        <w:t xml:space="preserve">адресу: адрес, </w:t>
      </w:r>
    </w:p>
    <w:p w:rsidR="001A730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1A730A">
      <w:pPr>
        <w:spacing w:after="160"/>
        <w:jc w:val="center"/>
      </w:pPr>
      <w:r>
        <w:rPr>
          <w:b/>
          <w:sz w:val="28"/>
        </w:rPr>
        <w:t>УСТАНОВИЛ:</w:t>
      </w:r>
    </w:p>
    <w:p w:rsidR="001A730A">
      <w:pPr>
        <w:ind w:firstLine="708"/>
        <w:jc w:val="both"/>
      </w:pPr>
      <w:r>
        <w:rPr>
          <w:sz w:val="28"/>
        </w:rPr>
        <w:t>14 мая 2019 года было установлено, что гражданин Яровой Д.А</w:t>
      </w:r>
      <w:r>
        <w:rPr>
          <w:sz w:val="28"/>
        </w:rPr>
        <w:t xml:space="preserve">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– не позднее 11.03.2019 года не уплатил административный штраф в размере 30 000 (тридцать тысяч) рублей (оплату произвел 23 000 (двадцать три тысячи) рублей оплатил в срок, 7 000 (семь тысяч) рублей о</w:t>
      </w:r>
      <w:r>
        <w:rPr>
          <w:sz w:val="28"/>
        </w:rPr>
        <w:t>платил после установленного срока, наложенный постановлением мирового судьи</w:t>
      </w:r>
      <w:r>
        <w:rPr>
          <w:sz w:val="28"/>
        </w:rPr>
        <w:t xml:space="preserve"> судебного участка № 38 Евпаторийского судебного района (городской округ Евпатория) Республики Крым от 24.12.2018 года по делу об административном правонарушении № 5-38-718/2018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1A730A">
      <w:pPr>
        <w:ind w:firstLine="708"/>
        <w:jc w:val="both"/>
      </w:pPr>
      <w:r>
        <w:rPr>
          <w:sz w:val="28"/>
        </w:rPr>
        <w:t>В судебном заседании Яровой Д.А. вину в совер</w:t>
      </w:r>
      <w:r>
        <w:rPr>
          <w:sz w:val="28"/>
        </w:rPr>
        <w:t xml:space="preserve">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полный размер штрафа не уплатил в срок, поскольку не было денежных средств. На сегодняшний ден</w:t>
      </w:r>
      <w:r>
        <w:rPr>
          <w:sz w:val="28"/>
        </w:rPr>
        <w:t xml:space="preserve">ь штраф оплачен. Срок для уплаты штрафа в </w:t>
      </w:r>
      <w:r>
        <w:rPr>
          <w:sz w:val="28"/>
        </w:rPr>
        <w:t xml:space="preserve">добровольном порядке и ответственность за неуплату штрафа ему была разъяснена. Просил назначить обязательные работы. В содеянном раскаялся. </w:t>
      </w:r>
    </w:p>
    <w:p w:rsidR="001A730A">
      <w:pPr>
        <w:ind w:firstLine="708"/>
        <w:jc w:val="both"/>
      </w:pPr>
      <w:r>
        <w:rPr>
          <w:sz w:val="28"/>
        </w:rPr>
        <w:t>Выслушав пояснения Ярового Д.А., исследовав письменные доказательства и ф</w:t>
      </w:r>
      <w:r>
        <w:rPr>
          <w:sz w:val="28"/>
        </w:rPr>
        <w:t>актические данные в совокупности, мировой судья приходит к выводу, что вина Ярового Д.А.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</w:t>
      </w:r>
      <w:r>
        <w:rPr>
          <w:sz w:val="28"/>
        </w:rPr>
        <w:t>ии № 1708/19/82020-АП от 14.05.2019 года, копией постановления мирового судьи судебного участка № 38 Евпаторийского судебного района (городской округ Евпатория</w:t>
      </w:r>
      <w:r>
        <w:rPr>
          <w:sz w:val="28"/>
        </w:rPr>
        <w:t>) Республики Крым от 24.12.2018 года по делу об административном правонарушении № 5-38-718/2018 п</w:t>
      </w:r>
      <w:r>
        <w:rPr>
          <w:sz w:val="28"/>
        </w:rPr>
        <w:t xml:space="preserve">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силу; копией постановления о возбуждении исполнительного производства № 6442/19/82020-ИП от 19.02.2019 года. </w:t>
      </w:r>
    </w:p>
    <w:p w:rsidR="001A730A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9973/19/82020-ИП от 01.04.2019 года, он бы</w:t>
      </w:r>
      <w:r>
        <w:rPr>
          <w:sz w:val="28"/>
        </w:rPr>
        <w:t>л составлен в отношении Ярового Д.А. за то, что он, будучи привлеченным к административной ответственности постановлением мирового судьи судебного участка № 38 Евпаторийского судебного района (городской округ Евпатория) Республики Крым от 24.12.2018 года п</w:t>
      </w:r>
      <w:r>
        <w:rPr>
          <w:sz w:val="28"/>
        </w:rPr>
        <w:t xml:space="preserve">о делу об административном правонарушении № 5-38-718/2018 по ч. 1 ст. 12.26 </w:t>
      </w:r>
      <w:r>
        <w:rPr>
          <w:sz w:val="28"/>
        </w:rPr>
        <w:t>КоАП</w:t>
      </w:r>
      <w:r>
        <w:rPr>
          <w:sz w:val="28"/>
        </w:rPr>
        <w:t xml:space="preserve"> РФ, с</w:t>
      </w:r>
      <w:r>
        <w:rPr>
          <w:sz w:val="28"/>
        </w:rPr>
        <w:t xml:space="preserve"> </w:t>
      </w:r>
      <w:r>
        <w:rPr>
          <w:sz w:val="28"/>
        </w:rPr>
        <w:t>назначением административного наказания в виде штрафа в доход государства в размере 30 000 (тридцать тысяч) рублей с зачислением его в бюджет в полном объеме в соответст</w:t>
      </w:r>
      <w:r>
        <w:rPr>
          <w:sz w:val="28"/>
        </w:rPr>
        <w:t>вии с законодательством Российской Федерации, вступившим в законную силу, не уплатил оставшийся размер административного штрафа в сумме 7 000 (семь тысяч) рублей по состоянию на 11.03.2019 года, т.е. в срок, предусмотренный ст. 32.2 ч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730A">
      <w:pPr>
        <w:ind w:firstLine="708"/>
        <w:jc w:val="both"/>
      </w:pPr>
      <w:r>
        <w:rPr>
          <w:sz w:val="28"/>
        </w:rPr>
        <w:t xml:space="preserve">Указанные </w:t>
      </w:r>
      <w:r>
        <w:rPr>
          <w:sz w:val="28"/>
        </w:rPr>
        <w:t>в протоколе об административном правонарушении обстоятельства совершения Ярового Д.А. данного правонарушения подтверждаются копией постановления мирового судьи судебного участка № 38 Евпаторийского судебного района (городской округ Евпатория) Республики Кр</w:t>
      </w:r>
      <w:r>
        <w:rPr>
          <w:sz w:val="28"/>
        </w:rPr>
        <w:t xml:space="preserve">ым от 24.12.2018 года по делу об административном правонарушении № 5-38-718/2018 по ч. 1 ст. 12.26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Яровой Д.А. привлечен к административной ответственности за совершение административного правонарушения, предусмотренного</w:t>
      </w:r>
      <w:r>
        <w:rPr>
          <w:sz w:val="28"/>
        </w:rPr>
        <w:t xml:space="preserve"> ч. 1 ст.</w:t>
      </w:r>
      <w:r>
        <w:rPr>
          <w:sz w:val="28"/>
        </w:rPr>
        <w:t xml:space="preserve"> 12.26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30 000 (тридцать тысяч) рублей с зачислением его в бюджет в полном объеме в соответствии с законодательством Российской Федерации, вступившим в законную с</w:t>
      </w:r>
      <w:r>
        <w:rPr>
          <w:sz w:val="28"/>
        </w:rPr>
        <w:t>илу.</w:t>
      </w:r>
    </w:p>
    <w:p w:rsidR="001A730A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</w:t>
      </w:r>
      <w:r>
        <w:rPr>
          <w:sz w:val="28"/>
        </w:rPr>
        <w:t xml:space="preserve">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1A730A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A730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 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</w:t>
      </w:r>
      <w:r>
        <w:rPr>
          <w:sz w:val="28"/>
        </w:rPr>
        <w:t xml:space="preserve">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</w:t>
      </w:r>
      <w:r>
        <w:rPr>
          <w:sz w:val="28"/>
        </w:rPr>
        <w:t>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</w:t>
      </w:r>
      <w:r>
        <w:rPr>
          <w:sz w:val="28"/>
        </w:rPr>
        <w:t xml:space="preserve">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>
        <w:rPr>
          <w:sz w:val="28"/>
        </w:rPr>
        <w:t xml:space="preserve">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</w:t>
      </w:r>
      <w:r>
        <w:rPr>
          <w:sz w:val="28"/>
        </w:rPr>
        <w:t>е уплатившего административный штраф.</w:t>
      </w:r>
    </w:p>
    <w:p w:rsidR="001A730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</w:t>
      </w:r>
      <w:r>
        <w:rPr>
          <w:sz w:val="28"/>
        </w:rPr>
        <w:t xml:space="preserve">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A730A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</w:t>
      </w:r>
      <w:r>
        <w:rPr>
          <w:sz w:val="28"/>
        </w:rPr>
        <w:t xml:space="preserve">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</w:t>
      </w:r>
      <w:r>
        <w:rPr>
          <w:sz w:val="28"/>
        </w:rPr>
        <w:t>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</w:t>
      </w:r>
      <w:r>
        <w:rPr>
          <w:sz w:val="28"/>
        </w:rPr>
        <w:t>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1A730A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</w:t>
      </w:r>
      <w:r>
        <w:rPr>
          <w:sz w:val="28"/>
        </w:rPr>
        <w:t xml:space="preserve"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1A730A">
      <w:pPr>
        <w:ind w:firstLine="708"/>
        <w:jc w:val="both"/>
      </w:pPr>
      <w:r>
        <w:rPr>
          <w:sz w:val="28"/>
        </w:rPr>
        <w:t>Действия (бездействие) Ярового Д.А. мировой судья квалифицирует п</w:t>
      </w:r>
      <w:r>
        <w:rPr>
          <w:sz w:val="28"/>
        </w:rPr>
        <w:t xml:space="preserve">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</w:t>
      </w:r>
      <w:r>
        <w:rPr>
          <w:sz w:val="28"/>
        </w:rPr>
        <w:t>иях.</w:t>
      </w:r>
    </w:p>
    <w:p w:rsidR="001A730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</w:t>
      </w:r>
      <w:r>
        <w:rPr>
          <w:sz w:val="28"/>
        </w:rPr>
        <w:t>реждения совершения новых правонарушений, как самим правонарушителем, так и другими лицами.</w:t>
      </w:r>
    </w:p>
    <w:p w:rsidR="001A730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</w:t>
      </w:r>
      <w:r>
        <w:rPr>
          <w:sz w:val="28"/>
        </w:rPr>
        <w:t>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1A730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>тивного правонарушения, наличие обстоятельства, смягчающего административную ответственность – признание вины, раскаяние в содеянном, наличие на иждивении двоих малолетних детей, отсутствие обстоятельств, отягчающих административную ответственность, учитыв</w:t>
      </w:r>
      <w:r>
        <w:rPr>
          <w:sz w:val="28"/>
        </w:rPr>
        <w:t>ая данные о личности Ярового Д.А., имущественное положение лица, привлекаемого к административной ответственности, мировой судья считает возможным назначить Яровому Д.А. наказание в виде обязательных работ в пределах санкции</w:t>
      </w:r>
      <w:r>
        <w:rPr>
          <w:sz w:val="28"/>
        </w:rPr>
        <w:t xml:space="preserve"> статьи, считая данное наказание</w:t>
      </w:r>
      <w:r>
        <w:rPr>
          <w:sz w:val="28"/>
        </w:rPr>
        <w:t xml:space="preserve"> достаточным для предупреждения совершения новых правонарушений.</w:t>
      </w:r>
    </w:p>
    <w:p w:rsidR="001A730A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9C3CAF">
      <w:pPr>
        <w:ind w:firstLine="708"/>
        <w:jc w:val="both"/>
      </w:pPr>
    </w:p>
    <w:p w:rsidR="001A730A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9C3CAF">
      <w:pPr>
        <w:ind w:firstLine="426"/>
        <w:jc w:val="center"/>
      </w:pPr>
    </w:p>
    <w:p w:rsidR="001A730A">
      <w:pPr>
        <w:ind w:firstLine="708"/>
        <w:jc w:val="both"/>
      </w:pPr>
      <w:r>
        <w:rPr>
          <w:b/>
          <w:sz w:val="28"/>
        </w:rPr>
        <w:t>Ярового Дениса Александровича</w:t>
      </w:r>
      <w:r>
        <w:rPr>
          <w:sz w:val="28"/>
        </w:rPr>
        <w:t xml:space="preserve"> признать виновным в совершении административного</w:t>
      </w:r>
      <w:r>
        <w:rPr>
          <w:sz w:val="28"/>
        </w:rPr>
        <w:t xml:space="preserve">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25 (двадцать пять) часов.</w:t>
      </w:r>
    </w:p>
    <w:p w:rsidR="001A730A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</w:t>
      </w:r>
      <w:r>
        <w:rPr>
          <w:sz w:val="28"/>
        </w:rPr>
        <w:t xml:space="preserve">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</w:t>
      </w:r>
      <w:r>
        <w:rPr>
          <w:sz w:val="28"/>
        </w:rPr>
        <w:t>административного штрафа в размере от ста пятидесяти тысяч до трехсот тысяч рублей или админис</w:t>
      </w:r>
      <w:r>
        <w:rPr>
          <w:sz w:val="28"/>
        </w:rPr>
        <w:t xml:space="preserve">тративный арест на срок до пятнадцати суток. </w:t>
      </w:r>
    </w:p>
    <w:p w:rsidR="001A730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</w:t>
      </w:r>
      <w:r>
        <w:rPr>
          <w:sz w:val="28"/>
        </w:rPr>
        <w:t xml:space="preserve">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C3CAF">
      <w:pPr>
        <w:ind w:firstLine="708"/>
        <w:jc w:val="both"/>
      </w:pPr>
    </w:p>
    <w:p w:rsidR="001A730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A730A">
      <w:pPr>
        <w:spacing w:after="160" w:line="259" w:lineRule="auto"/>
      </w:pPr>
    </w:p>
    <w:sectPr w:rsidSect="001A730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730A"/>
    <w:rsid w:val="001A730A"/>
    <w:rsid w:val="009C3C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