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67415">
      <w:pPr>
        <w:ind w:firstLine="708"/>
        <w:jc w:val="right"/>
      </w:pPr>
      <w:r>
        <w:rPr>
          <w:sz w:val="28"/>
        </w:rPr>
        <w:t>Дело № 5-72-173/2019</w:t>
      </w:r>
    </w:p>
    <w:p w:rsidR="00C67415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67415">
      <w:pPr>
        <w:ind w:firstLine="708"/>
      </w:pPr>
      <w:r>
        <w:rPr>
          <w:sz w:val="28"/>
        </w:rPr>
        <w:t xml:space="preserve">28 мая 2019 года     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C67415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директора Муниципального унитарного многоотраслевого предприятия жили</w:t>
      </w:r>
      <w:r>
        <w:rPr>
          <w:spacing w:val="-4"/>
          <w:sz w:val="28"/>
        </w:rPr>
        <w:t>щно-коммунального хозяйства «КП УЮТНОЕ» (далее по тексту МУМП ЖКХ «КП УЮТНОЕ</w:t>
      </w:r>
      <w:r>
        <w:rPr>
          <w:spacing w:val="-4"/>
          <w:sz w:val="28"/>
        </w:rPr>
        <w:t>») Щеголева Александра Ивановича</w:t>
      </w:r>
      <w:r>
        <w:rPr>
          <w:sz w:val="28"/>
        </w:rPr>
        <w:t>, паспортные данные, гражданина Российской Федерации, зарегистрированного и фактически проживающего по адресу: адрес, привлекаемого к административн</w:t>
      </w:r>
      <w:r>
        <w:rPr>
          <w:sz w:val="28"/>
        </w:rPr>
        <w:t>ой ответственности по ст. 15.33.2 Кодекса Российской Федерации об административных правонарушениях,</w:t>
      </w:r>
    </w:p>
    <w:p w:rsidR="00C67415">
      <w:pPr>
        <w:ind w:firstLine="708"/>
        <w:jc w:val="center"/>
      </w:pPr>
      <w:r>
        <w:rPr>
          <w:sz w:val="28"/>
        </w:rPr>
        <w:t>У С Т А Н О В И Л:</w:t>
      </w:r>
    </w:p>
    <w:p w:rsidR="00C67415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Щеголев А.И., являясь</w:t>
      </w:r>
      <w:r>
        <w:rPr>
          <w:rFonts w:ascii="Times New Roman" w:hAnsi="Times New Roman" w:cs="Times New Roman"/>
          <w:b w:val="0"/>
          <w:spacing w:val="-4"/>
          <w:sz w:val="28"/>
        </w:rPr>
        <w:t xml:space="preserve"> директором МУМП ЖКХ «КП УЮТНОЕ»</w:t>
      </w:r>
      <w:r>
        <w:rPr>
          <w:rFonts w:ascii="Times New Roman" w:hAnsi="Times New Roman" w:cs="Times New Roman"/>
          <w:b w:val="0"/>
          <w:sz w:val="28"/>
        </w:rPr>
        <w:t>, допустил несвоевременное предоставление отчетности по форме СЗВ-М в программно-тех</w:t>
      </w:r>
      <w:r>
        <w:rPr>
          <w:rFonts w:ascii="Times New Roman" w:hAnsi="Times New Roman" w:cs="Times New Roman"/>
          <w:b w:val="0"/>
          <w:sz w:val="28"/>
        </w:rPr>
        <w:t>ническом комплексе ПФР за август 2018 года, по сроку, установленному законодательством, не позднее 17 сентября 2018 года (15,16</w:t>
      </w:r>
      <w:r>
        <w:rPr>
          <w:rFonts w:ascii="Times New Roman" w:hAnsi="Times New Roman" w:cs="Times New Roman"/>
          <w:b w:val="0"/>
          <w:sz w:val="28"/>
        </w:rPr>
        <w:t xml:space="preserve"> число пришлось на выходной день). Плательщик </w:t>
      </w:r>
      <w:r>
        <w:rPr>
          <w:rFonts w:ascii="Times New Roman" w:hAnsi="Times New Roman" w:cs="Times New Roman"/>
          <w:b w:val="0"/>
          <w:sz w:val="28"/>
        </w:rPr>
        <w:t>предоставил отчет</w:t>
      </w:r>
      <w:r>
        <w:rPr>
          <w:rFonts w:ascii="Times New Roman" w:hAnsi="Times New Roman" w:cs="Times New Roman"/>
          <w:b w:val="0"/>
          <w:sz w:val="28"/>
        </w:rPr>
        <w:t xml:space="preserve"> по форме СЗВ-М «дополняющая» по телекоммуникационным каналам связ</w:t>
      </w:r>
      <w:r>
        <w:rPr>
          <w:rFonts w:ascii="Times New Roman" w:hAnsi="Times New Roman" w:cs="Times New Roman"/>
          <w:b w:val="0"/>
          <w:sz w:val="28"/>
        </w:rPr>
        <w:t>и в отношении 2 (двух) застрахованных лиц 26 февраля 2019 года. В результате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</w:t>
      </w:r>
      <w:r>
        <w:rPr>
          <w:rFonts w:ascii="Times New Roman" w:hAnsi="Times New Roman" w:cs="Times New Roman"/>
          <w:b w:val="0"/>
          <w:sz w:val="28"/>
        </w:rPr>
        <w:t xml:space="preserve">хования»,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</w:t>
      </w:r>
    </w:p>
    <w:p w:rsidR="00C67415">
      <w:pPr>
        <w:ind w:firstLine="708"/>
        <w:jc w:val="both"/>
      </w:pPr>
      <w:r>
        <w:rPr>
          <w:sz w:val="28"/>
        </w:rPr>
        <w:t xml:space="preserve">В судебное заседание Щеголев А.И.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</w:t>
      </w:r>
      <w:r>
        <w:rPr>
          <w:sz w:val="28"/>
        </w:rPr>
        <w:t xml:space="preserve">ой, имеющейся в материалах дела об административном правонарушении, просил рассмотреть дело в его отсутствии. </w:t>
      </w:r>
    </w:p>
    <w:p w:rsidR="00C6741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</w:t>
      </w:r>
      <w:r>
        <w:rPr>
          <w:sz w:val="28"/>
        </w:rPr>
        <w:t>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</w:t>
      </w:r>
      <w:r>
        <w:rPr>
          <w:sz w:val="28"/>
        </w:rPr>
        <w:t>трения дела либо если такое ходатайство оставлено без удовлетворения.</w:t>
      </w:r>
    </w:p>
    <w:p w:rsidR="00C6741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</w:t>
      </w:r>
      <w:r>
        <w:rPr>
          <w:sz w:val="28"/>
        </w:rPr>
        <w:t xml:space="preserve">министративных </w:t>
      </w:r>
      <w:r>
        <w:rPr>
          <w:sz w:val="28"/>
        </w:rPr>
        <w:t>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</w:t>
      </w:r>
      <w:r>
        <w:rPr>
          <w:sz w:val="28"/>
        </w:rPr>
        <w:t>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C67415">
      <w:pPr>
        <w:ind w:firstLine="708"/>
        <w:jc w:val="both"/>
      </w:pPr>
      <w:r>
        <w:rPr>
          <w:sz w:val="28"/>
        </w:rPr>
        <w:t xml:space="preserve">Руководствуясь положением ст. </w:t>
      </w:r>
      <w:r>
        <w:rPr>
          <w:sz w:val="28"/>
        </w:rPr>
        <w:t xml:space="preserve">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Щеголев А.И.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</w:t>
      </w:r>
      <w:r>
        <w:rPr>
          <w:sz w:val="28"/>
        </w:rPr>
        <w:t>же отсутствие ходатайств об отложении дела, мировой судья считает возможным рассмотреть дело об административном правонарушение в отсутствие Щеголева А.И.</w:t>
      </w:r>
    </w:p>
    <w:p w:rsidR="00C67415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pacing w:val="-4"/>
          <w:sz w:val="28"/>
        </w:rPr>
        <w:t>директора МУМП ЖКХ «КП</w:t>
      </w:r>
      <w:r>
        <w:rPr>
          <w:spacing w:val="-4"/>
          <w:sz w:val="28"/>
        </w:rPr>
        <w:t xml:space="preserve"> УЮТНОЕ» Щеголев А.И.</w:t>
      </w:r>
      <w:r>
        <w:rPr>
          <w:sz w:val="28"/>
        </w:rPr>
        <w:t xml:space="preserve">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67415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</w:t>
      </w:r>
      <w:r>
        <w:rPr>
          <w:sz w:val="28"/>
        </w:rPr>
        <w:t>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</w:t>
      </w:r>
      <w:r>
        <w:rPr>
          <w:sz w:val="28"/>
        </w:rPr>
        <w:t>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C67415">
      <w:pPr>
        <w:ind w:firstLine="708"/>
        <w:jc w:val="both"/>
      </w:pPr>
      <w:r>
        <w:rPr>
          <w:sz w:val="28"/>
        </w:rPr>
        <w:t xml:space="preserve">Вина должностного лица – </w:t>
      </w:r>
      <w:r>
        <w:rPr>
          <w:spacing w:val="-4"/>
          <w:sz w:val="28"/>
        </w:rPr>
        <w:t>директора МУМП ЖКХ «КП УЮТНОЕ»</w:t>
      </w:r>
      <w:r>
        <w:rPr>
          <w:b/>
          <w:spacing w:val="-4"/>
          <w:sz w:val="28"/>
        </w:rPr>
        <w:t xml:space="preserve"> </w:t>
      </w:r>
      <w:r>
        <w:rPr>
          <w:spacing w:val="-4"/>
          <w:sz w:val="28"/>
        </w:rPr>
        <w:t xml:space="preserve">Щеголева А.И. </w:t>
      </w:r>
      <w:r>
        <w:rPr>
          <w:sz w:val="28"/>
        </w:rPr>
        <w:t>в предъявленном правонарушении д</w:t>
      </w:r>
      <w:r>
        <w:rPr>
          <w:sz w:val="28"/>
        </w:rPr>
        <w:t xml:space="preserve">оказана материалами дела, а именно: протоколом об административном правонарушении № 81 от 18 апреля 2019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сведения о застрахованных лицах; копией протокола проверки; копией выписки из ЕГРЮЛ от 03 августа 20</w:t>
      </w:r>
      <w:r>
        <w:rPr>
          <w:sz w:val="28"/>
        </w:rPr>
        <w:t xml:space="preserve">18 года. </w:t>
      </w:r>
    </w:p>
    <w:p w:rsidR="00C67415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</w:t>
      </w:r>
      <w:r>
        <w:rPr>
          <w:sz w:val="28"/>
        </w:rPr>
        <w:t xml:space="preserve">лечения к административной ответственности. </w:t>
      </w:r>
    </w:p>
    <w:p w:rsidR="00C67415">
      <w:pPr>
        <w:ind w:firstLine="709"/>
        <w:jc w:val="both"/>
      </w:pPr>
      <w:r>
        <w:rPr>
          <w:sz w:val="28"/>
        </w:rPr>
        <w:t xml:space="preserve">Действия должностного лица - </w:t>
      </w:r>
      <w:r>
        <w:rPr>
          <w:spacing w:val="-4"/>
          <w:sz w:val="28"/>
        </w:rPr>
        <w:t>директора МУМП ЖКХ «КП УЮТНОЕ»</w:t>
      </w:r>
      <w:r>
        <w:rPr>
          <w:b/>
          <w:spacing w:val="-4"/>
          <w:sz w:val="28"/>
        </w:rPr>
        <w:t xml:space="preserve"> </w:t>
      </w:r>
      <w:r>
        <w:rPr>
          <w:spacing w:val="-4"/>
          <w:sz w:val="28"/>
        </w:rPr>
        <w:t xml:space="preserve">Щеголева А.И. </w:t>
      </w:r>
      <w:r>
        <w:rPr>
          <w:sz w:val="28"/>
        </w:rPr>
        <w:t xml:space="preserve">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</w:t>
      </w:r>
      <w:r>
        <w:rPr>
          <w:sz w:val="28"/>
        </w:rPr>
        <w:t xml:space="preserve">альном (персонифицированном) учете в системе обязательного </w:t>
      </w:r>
      <w:r>
        <w:rPr>
          <w:sz w:val="28"/>
        </w:rP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</w:t>
      </w:r>
      <w:r>
        <w:rPr>
          <w:sz w:val="28"/>
        </w:rPr>
        <w:t>льного (персонифицированного) учета в системе</w:t>
      </w:r>
      <w:r>
        <w:rPr>
          <w:sz w:val="28"/>
        </w:rPr>
        <w:t xml:space="preserve"> обязательного пенсионного страхования, а равно представление таких сведений в неполном объеме или в искаженном виде. </w:t>
      </w:r>
    </w:p>
    <w:p w:rsidR="00C6741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</w:t>
      </w:r>
      <w:r>
        <w:rPr>
          <w:sz w:val="28"/>
        </w:rPr>
        <w:t>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6741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</w:t>
      </w:r>
      <w:r>
        <w:rPr>
          <w:sz w:val="28"/>
        </w:rPr>
        <w:t>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</w:t>
      </w:r>
      <w:r>
        <w:rPr>
          <w:sz w:val="28"/>
        </w:rPr>
        <w:t>цами.</w:t>
      </w:r>
    </w:p>
    <w:p w:rsidR="00C6741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Щеголева А.И., согласно све</w:t>
      </w:r>
      <w:r>
        <w:rPr>
          <w:sz w:val="28"/>
        </w:rPr>
        <w:t>дениям, предоставленным в материалах дела,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</w:t>
      </w:r>
      <w:r>
        <w:rPr>
          <w:sz w:val="28"/>
        </w:rPr>
        <w:t>у административное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6741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C67415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1116EA">
      <w:pPr>
        <w:jc w:val="center"/>
      </w:pPr>
    </w:p>
    <w:p w:rsidR="00C67415" w:rsidP="001116EA">
      <w:pPr>
        <w:ind w:firstLine="708"/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>директора МУМП ЖКХ «КП УЮТНОЕ»</w:t>
      </w:r>
      <w:r>
        <w:rPr>
          <w:b/>
          <w:spacing w:val="-4"/>
          <w:sz w:val="28"/>
        </w:rPr>
        <w:t xml:space="preserve"> </w:t>
      </w:r>
      <w:r>
        <w:rPr>
          <w:spacing w:val="-4"/>
          <w:sz w:val="28"/>
        </w:rPr>
        <w:t xml:space="preserve">Щеголева Александра </w:t>
      </w:r>
      <w:r>
        <w:rPr>
          <w:spacing w:val="-4"/>
          <w:sz w:val="28"/>
        </w:rPr>
        <w:t>Ивановича п</w:t>
      </w:r>
      <w:r>
        <w:rPr>
          <w:sz w:val="28"/>
        </w:rPr>
        <w:t>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</w:t>
      </w:r>
      <w:r>
        <w:rPr>
          <w:sz w:val="28"/>
        </w:rPr>
        <w:t>мере 300 (трехсот) рублей.</w:t>
      </w:r>
    </w:p>
    <w:p w:rsidR="00C67415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</w:t>
      </w:r>
      <w:r>
        <w:rPr>
          <w:sz w:val="28"/>
        </w:rPr>
        <w:t xml:space="preserve">о банка РФ, ИНН получателя: 7706808265, КПП 910201001, ОКТМО 35643000, Расчётный счет: 40 101 810 335 1000 10001, БИК: 043510001, Код бюджетной классификации 392 116 200 100 6 6000 140, УИН 0, </w:t>
      </w:r>
      <w:r>
        <w:rPr>
          <w:sz w:val="28"/>
        </w:rPr>
        <w:t>назначение платежа: «штраф за административное правонарушение»,</w:t>
      </w:r>
      <w:r>
        <w:rPr>
          <w:sz w:val="28"/>
        </w:rPr>
        <w:t xml:space="preserve">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81 от 18 апреля 2019 года.</w:t>
      </w:r>
    </w:p>
    <w:p w:rsidR="00C67415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C6741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1116EA">
      <w:pPr>
        <w:ind w:firstLine="708"/>
        <w:jc w:val="both"/>
      </w:pPr>
    </w:p>
    <w:p w:rsidR="00C67415" w:rsidP="001116EA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C6741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67415"/>
    <w:rsid w:val="001116EA"/>
    <w:rsid w:val="00C674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