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B5562">
      <w:pPr>
        <w:jc w:val="right"/>
      </w:pPr>
      <w:r>
        <w:rPr>
          <w:sz w:val="27"/>
        </w:rPr>
        <w:t>Дело № 5-72-175/2019</w:t>
      </w:r>
    </w:p>
    <w:p w:rsidR="00EB5562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EB5562">
      <w:r>
        <w:rPr>
          <w:sz w:val="27"/>
        </w:rPr>
        <w:t xml:space="preserve">29 мая 2019 года     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EB5562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</w:t>
      </w:r>
      <w:r>
        <w:rPr>
          <w:sz w:val="27"/>
        </w:rPr>
        <w:t xml:space="preserve"> с участием лица, привлекаемого к административной ответственности Герда Р.В., рассмотрев материалы дела об административном правонарушении, поступившие из Евпаторийской инспекции Крымского отдела государственного контроля, надзора и охраны водных биологич</w:t>
      </w:r>
      <w:r>
        <w:rPr>
          <w:sz w:val="27"/>
        </w:rPr>
        <w:t>еских ресурсов Азово-Черноморского территориального управления Федерального агентства по рыболовству (</w:t>
      </w:r>
      <w:r>
        <w:rPr>
          <w:sz w:val="27"/>
        </w:rPr>
        <w:t>Росрыболовство</w:t>
      </w:r>
      <w:r>
        <w:rPr>
          <w:sz w:val="27"/>
        </w:rPr>
        <w:t xml:space="preserve">), в отношении </w:t>
      </w:r>
    </w:p>
    <w:p w:rsidR="00EB5562">
      <w:pPr>
        <w:ind w:left="709"/>
        <w:jc w:val="both"/>
      </w:pPr>
      <w:r>
        <w:rPr>
          <w:b/>
          <w:sz w:val="27"/>
        </w:rPr>
        <w:t>Герда Романа Васильевича</w:t>
      </w:r>
      <w:r>
        <w:rPr>
          <w:sz w:val="27"/>
        </w:rPr>
        <w:t>, паспортные данные, гражданина Российской Федерации, женатого, имеющего троих малолетних детей, нет</w:t>
      </w:r>
      <w:r>
        <w:rPr>
          <w:sz w:val="27"/>
        </w:rPr>
        <w:t xml:space="preserve">рудоустроенного, зарегистрированного и проживающего по адресу: адрес, </w:t>
      </w:r>
    </w:p>
    <w:p w:rsidR="00EB5562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 </w:t>
      </w:r>
    </w:p>
    <w:p w:rsidR="00EB5562" w:rsidP="006621F2">
      <w:pPr>
        <w:jc w:val="center"/>
      </w:pPr>
      <w:r>
        <w:rPr>
          <w:b/>
          <w:sz w:val="27"/>
        </w:rPr>
        <w:t xml:space="preserve">У С Т А Н О В И </w:t>
      </w:r>
      <w:r>
        <w:rPr>
          <w:b/>
          <w:sz w:val="27"/>
        </w:rPr>
        <w:t>Л:</w:t>
      </w:r>
    </w:p>
    <w:p w:rsidR="00EB5562">
      <w:pPr>
        <w:jc w:val="both"/>
      </w:pPr>
      <w:r>
        <w:rPr>
          <w:sz w:val="27"/>
        </w:rPr>
        <w:t xml:space="preserve">21 апреля 2019 года в 11 часов 10 минут по московскому времени около 500 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адрес</w:t>
      </w:r>
      <w:r>
        <w:rPr>
          <w:sz w:val="27"/>
        </w:rPr>
        <w:t xml:space="preserve"> на берегу оз. </w:t>
      </w:r>
      <w:r>
        <w:rPr>
          <w:sz w:val="27"/>
        </w:rPr>
        <w:t>Донузлав</w:t>
      </w:r>
      <w:r>
        <w:rPr>
          <w:sz w:val="27"/>
        </w:rPr>
        <w:t xml:space="preserve"> при проведении контрольно-надзорного мероприятия по охране водных биологических ресурсов был обнаружен гражданин Герда Р.В., который в нарушение п</w:t>
      </w:r>
      <w:r>
        <w:rPr>
          <w:sz w:val="27"/>
        </w:rPr>
        <w:t xml:space="preserve">. 52 Правил рыболовства для Азово-Черноморского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бассейна, утвержденных Приказом Минсельхоза России от 1 августа 2013 года № 293, осуществлял лов (добычу) водных биологических ресурсов запретным для добычи орудием лова: удочкой – 1 шт. в </w:t>
      </w:r>
      <w:r>
        <w:rPr>
          <w:sz w:val="27"/>
        </w:rPr>
        <w:t xml:space="preserve">запретный период (срок). На момент выявления правонарушения водные биологические ресурсы не обнаружены. </w:t>
      </w:r>
    </w:p>
    <w:p w:rsidR="00EB5562">
      <w:pPr>
        <w:widowControl w:val="0"/>
        <w:spacing w:line="322" w:lineRule="atLeast"/>
        <w:ind w:left="20" w:firstLine="700"/>
        <w:jc w:val="both"/>
      </w:pPr>
      <w:r>
        <w:rPr>
          <w:sz w:val="26"/>
        </w:rPr>
        <w:t>В судебное заседание Герда Р.В. явился, вину признал, не оспаривал фактические обстоятельства дела, изложенные в протоколе об административном правонар</w:t>
      </w:r>
      <w:r>
        <w:rPr>
          <w:sz w:val="26"/>
        </w:rPr>
        <w:t>ушении, дополнил, что не знал о запрете ловли рыбы, рыбу не поймал. Просил проявить снисхождение, назначить минимальное наказание.</w:t>
      </w:r>
    </w:p>
    <w:p w:rsidR="00EB5562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>Выслушав Герда Р.В., исследовав материалы дела, мировой судья пришел к выводу о наличии в действиях Герда Р.В. состава правон</w:t>
      </w:r>
      <w:r>
        <w:rPr>
          <w:sz w:val="26"/>
        </w:rPr>
        <w:t xml:space="preserve">арушения, предусмотренного ст. 8.37 ч. 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EB5562">
      <w:pPr>
        <w:jc w:val="both"/>
      </w:pPr>
      <w:r>
        <w:rPr>
          <w:sz w:val="27"/>
        </w:rPr>
        <w:t>Согласно протоколу об административном правонарушении № 03/19/116092 от 21 апреля 2019 года он был составлен в отношении Герда Р.В. за то, что он 21 апреля 2019 года в 11 часов 10 мину</w:t>
      </w:r>
      <w:r>
        <w:rPr>
          <w:sz w:val="27"/>
        </w:rPr>
        <w:t xml:space="preserve">т по московскому времени около 500 м от адрес на берегу оз. </w:t>
      </w:r>
      <w:r>
        <w:rPr>
          <w:sz w:val="27"/>
        </w:rPr>
        <w:t>Донузлав</w:t>
      </w:r>
      <w:r>
        <w:rPr>
          <w:sz w:val="27"/>
        </w:rPr>
        <w:t xml:space="preserve"> при проведении контрольно-надзорного мероприятия по охране водных биологических ресурсов был обнаружен гражданин Герда Р.</w:t>
      </w:r>
      <w:r>
        <w:rPr>
          <w:sz w:val="27"/>
        </w:rPr>
        <w:t>В., который в нарушение п. 52 Правил рыболовства для Азово-Черномо</w:t>
      </w:r>
      <w:r>
        <w:rPr>
          <w:sz w:val="27"/>
        </w:rPr>
        <w:t xml:space="preserve">рского </w:t>
      </w:r>
      <w:r>
        <w:rPr>
          <w:sz w:val="27"/>
        </w:rPr>
        <w:t>рыбохозяйственного</w:t>
      </w:r>
      <w:r>
        <w:rPr>
          <w:sz w:val="27"/>
        </w:rPr>
        <w:t xml:space="preserve"> бассейна, утвержденных Приказом Минсельхоза России от 1 августа 2013 года № 293, осуществлял лов (добычу) водных биологических </w:t>
      </w:r>
      <w:r>
        <w:rPr>
          <w:sz w:val="27"/>
        </w:rPr>
        <w:t>ресурсов запретным для добычи орудием лова: удочкой – 1 шт. в запретный период (срок). На момент выявле</w:t>
      </w:r>
      <w:r>
        <w:rPr>
          <w:sz w:val="27"/>
        </w:rPr>
        <w:t xml:space="preserve">ния правонарушения водные биологические ресурсы не обнаружены. </w:t>
      </w:r>
    </w:p>
    <w:p w:rsidR="00EB5562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осуществления Герда Р.В. добычи (вылова) водных биологических ресурсов в нарушение правил их добычи подтверждаются объяс</w:t>
      </w:r>
      <w:r>
        <w:rPr>
          <w:sz w:val="27"/>
        </w:rPr>
        <w:t xml:space="preserve">нениями Герда Р.В., имеющимися в протоколе об административном правонарушении, согласно которым последний пояснил, что 21 апреля 2019 года в 11.10 часов находясь на берегу озера </w:t>
      </w:r>
      <w:r>
        <w:rPr>
          <w:sz w:val="27"/>
        </w:rPr>
        <w:t>Донузлав</w:t>
      </w:r>
      <w:r>
        <w:rPr>
          <w:sz w:val="27"/>
        </w:rPr>
        <w:t>, вблизи адрес ловил рыбу на принадлежащую ему удочку.</w:t>
      </w:r>
      <w:r>
        <w:rPr>
          <w:sz w:val="27"/>
        </w:rPr>
        <w:t xml:space="preserve"> Рыбу не поймал.</w:t>
      </w:r>
      <w:r>
        <w:rPr>
          <w:sz w:val="27"/>
        </w:rPr>
        <w:t xml:space="preserve"> С нарушением </w:t>
      </w:r>
      <w:r>
        <w:rPr>
          <w:sz w:val="27"/>
        </w:rPr>
        <w:t>согласен</w:t>
      </w:r>
      <w:r>
        <w:rPr>
          <w:sz w:val="27"/>
        </w:rPr>
        <w:t xml:space="preserve">. Претензий не имеет. </w:t>
      </w:r>
    </w:p>
    <w:p w:rsidR="00EB5562">
      <w:pPr>
        <w:jc w:val="both"/>
      </w:pPr>
      <w:r>
        <w:rPr>
          <w:sz w:val="27"/>
        </w:rPr>
        <w:t>Вышеуказанные обстоятельства также подтверждаются планом-схемой места нарушения от 21 апреля 2019 года и протоколом ареста товаров, транспортных средств и иных вещей № 03/19/116092 от 21 апреля 2019 года, соглас</w:t>
      </w:r>
      <w:r>
        <w:rPr>
          <w:sz w:val="27"/>
        </w:rPr>
        <w:t xml:space="preserve">но которого у Герда Р.В. обнаружено и изъято: удочка без названия серого цвета, оснащенной </w:t>
      </w:r>
      <w:r>
        <w:rPr>
          <w:sz w:val="27"/>
        </w:rPr>
        <w:t>безинерционной</w:t>
      </w:r>
      <w:r>
        <w:rPr>
          <w:sz w:val="27"/>
        </w:rPr>
        <w:t xml:space="preserve"> катушкой COBRA CB 240, одним крючком, одним грузилом;</w:t>
      </w:r>
      <w:r>
        <w:rPr>
          <w:sz w:val="27"/>
        </w:rPr>
        <w:t xml:space="preserve"> диском с видеозаписью к протоколу ареста № 03/19/116092 от 21.04.2019 года.</w:t>
      </w:r>
    </w:p>
    <w:p w:rsidR="00EB5562">
      <w:pPr>
        <w:ind w:firstLine="540"/>
        <w:jc w:val="both"/>
      </w:pPr>
      <w:r>
        <w:rPr>
          <w:sz w:val="27"/>
        </w:rPr>
        <w:t>Согласно ст. 43.1 ч.</w:t>
      </w:r>
      <w:r>
        <w:rPr>
          <w:sz w:val="27"/>
        </w:rPr>
        <w:t>4 Федерального закона от 20 декабря 2004 года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</w:t>
      </w:r>
      <w:r>
        <w:rPr>
          <w:sz w:val="27"/>
        </w:rPr>
        <w:t>м водных биоресурсов деятельность.</w:t>
      </w:r>
    </w:p>
    <w:p w:rsidR="00EB5562">
      <w:pPr>
        <w:jc w:val="both"/>
      </w:pPr>
      <w:r>
        <w:rPr>
          <w:sz w:val="27"/>
        </w:rPr>
        <w:t xml:space="preserve">При таких обстоятельствах в действиях гражданина Герда Р.В. имеется состав правонарушения, предусмотренного ст. 8.37 ч. 2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правил, регламентирующих рыболовство, за исключением случаев, предусмо</w:t>
      </w:r>
      <w:r>
        <w:rPr>
          <w:sz w:val="27"/>
        </w:rPr>
        <w:t>тренных частью 2 статьи 8.17 настоящего Кодекса.</w:t>
      </w:r>
    </w:p>
    <w:p w:rsidR="00EB5562">
      <w:pPr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rPr>
          <w:sz w:val="27"/>
        </w:rPr>
        <w:t>, смягчающие и отягчающие административную ответственность.</w:t>
      </w:r>
    </w:p>
    <w:p w:rsidR="00EB5562">
      <w:pPr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учитывая данные о личности Герда Р.В., его имущественное положение, наличие обстоятельств, смягчающих административную </w:t>
      </w:r>
      <w:r>
        <w:rPr>
          <w:sz w:val="27"/>
        </w:rPr>
        <w:t>ответственность, что мировой судья признает полное признание вины,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штрафа в нижнем пределе са</w:t>
      </w:r>
      <w:r>
        <w:rPr>
          <w:sz w:val="27"/>
        </w:rPr>
        <w:t xml:space="preserve">нкции ст. 8.37 ч. 2 </w:t>
      </w:r>
      <w:r>
        <w:rPr>
          <w:sz w:val="27"/>
        </w:rPr>
        <w:t>КоАП</w:t>
      </w:r>
      <w:r>
        <w:rPr>
          <w:sz w:val="27"/>
        </w:rPr>
        <w:t xml:space="preserve"> РФ с конфискацией</w:t>
      </w:r>
      <w:r>
        <w:rPr>
          <w:sz w:val="27"/>
        </w:rPr>
        <w:t xml:space="preserve"> орудий добычи (вылова) водных биологических ресурсов.</w:t>
      </w:r>
    </w:p>
    <w:p w:rsidR="00EB5562">
      <w:pPr>
        <w:ind w:firstLine="708"/>
        <w:jc w:val="both"/>
      </w:pPr>
      <w:r>
        <w:rPr>
          <w:sz w:val="27"/>
        </w:rPr>
        <w:t xml:space="preserve">Судьбу вещественных доказательств суд разрешает в соответствии с </w:t>
      </w:r>
      <w:r>
        <w:fldChar w:fldCharType="begin"/>
      </w:r>
      <w:r>
        <w:instrText xml:space="preserve"> HYPERLINK "http://arbitr.garant.ru/" \l "/document/12125267/entry/3703" </w:instrText>
      </w:r>
      <w:r>
        <w:fldChar w:fldCharType="separate"/>
      </w:r>
      <w:r>
        <w:rPr>
          <w:color w:val="0000FF"/>
          <w:sz w:val="27"/>
          <w:u w:val="single"/>
        </w:rPr>
        <w:t>частью 3 статьи 3.7</w:t>
      </w:r>
      <w:r>
        <w:fldChar w:fldCharType="end"/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и </w:t>
      </w:r>
      <w:r>
        <w:fldChar w:fldCharType="begin"/>
      </w:r>
      <w:r>
        <w:instrText xml:space="preserve"> HYPERLINK "http://arbitr.garant.ru/" \l "/document/12138110/entry/54" </w:instrText>
      </w:r>
      <w:r>
        <w:fldChar w:fldCharType="separate"/>
      </w:r>
      <w:r>
        <w:rPr>
          <w:color w:val="0000FF"/>
          <w:sz w:val="27"/>
          <w:u w:val="single"/>
        </w:rPr>
        <w:t>статьей 54</w:t>
      </w:r>
      <w:r>
        <w:fldChar w:fldCharType="end"/>
      </w:r>
      <w:r>
        <w:rPr>
          <w:sz w:val="27"/>
        </w:rPr>
        <w:t xml:space="preserve"> Федерального закона от 20 декабря 2004 г. N 166-ФЗ "О рыболовстве и сохранении водных биологических ресурсов".</w:t>
      </w:r>
    </w:p>
    <w:p w:rsidR="00EB5562">
      <w:pPr>
        <w:ind w:firstLine="708"/>
        <w:jc w:val="both"/>
      </w:pPr>
      <w:r>
        <w:rPr>
          <w:sz w:val="27"/>
        </w:rPr>
        <w:t>Вещественные доказательства – орудие лова - удоч</w:t>
      </w:r>
      <w:r>
        <w:rPr>
          <w:sz w:val="27"/>
        </w:rPr>
        <w:t xml:space="preserve">ка без названия серого цвета, оснащенной </w:t>
      </w:r>
      <w:r>
        <w:rPr>
          <w:sz w:val="27"/>
        </w:rPr>
        <w:t>безинерционной</w:t>
      </w:r>
      <w:r>
        <w:rPr>
          <w:sz w:val="27"/>
        </w:rPr>
        <w:t xml:space="preserve"> катушкой COBRA CB 240, одним крючком, </w:t>
      </w:r>
      <w:r>
        <w:rPr>
          <w:sz w:val="27"/>
        </w:rPr>
        <w:t>одним грузилом, переданные на ответственное хранение Герда Р.В. по адресу: адрес, подлежит уничтожению.</w:t>
      </w:r>
    </w:p>
    <w:p w:rsidR="00EB5562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</w:t>
      </w:r>
      <w:r>
        <w:rPr>
          <w:sz w:val="27"/>
        </w:rPr>
        <w:t xml:space="preserve">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EB5562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EB5562" w:rsidP="006621F2">
      <w:pPr>
        <w:ind w:firstLine="708"/>
        <w:jc w:val="both"/>
      </w:pPr>
      <w:r>
        <w:rPr>
          <w:b/>
          <w:sz w:val="28"/>
        </w:rPr>
        <w:t>Герда Романа Васильевича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</w:t>
      </w:r>
      <w:r>
        <w:rPr>
          <w:sz w:val="27"/>
        </w:rPr>
        <w:t>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EB5562">
      <w:pPr>
        <w:ind w:firstLine="708"/>
        <w:jc w:val="both"/>
      </w:pPr>
      <w:r>
        <w:rPr>
          <w:sz w:val="27"/>
        </w:rPr>
        <w:t xml:space="preserve">Вещественные доказательства – орудие лова - удочка без названия серого цвета, оснащенной </w:t>
      </w:r>
      <w:r>
        <w:rPr>
          <w:sz w:val="27"/>
        </w:rPr>
        <w:t>без</w:t>
      </w:r>
      <w:r>
        <w:rPr>
          <w:sz w:val="27"/>
        </w:rPr>
        <w:t>инерционной</w:t>
      </w:r>
      <w:r>
        <w:rPr>
          <w:sz w:val="27"/>
        </w:rPr>
        <w:t xml:space="preserve"> катушкой COBRA CB 240, одним крючком, одним грузилом, переданные на ответственное хранение Герда Р.В. по адресу: адрес - уничтожить.</w:t>
      </w:r>
    </w:p>
    <w:p w:rsidR="00EB5562">
      <w:pPr>
        <w:ind w:firstLine="708"/>
        <w:jc w:val="both"/>
      </w:pPr>
      <w:r>
        <w:rPr>
          <w:sz w:val="27"/>
        </w:rPr>
        <w:t xml:space="preserve">«Контроль за исполнением обязанности о конфискации и дальнейшем уничтожении вещи, явившейся орудием совершения </w:t>
      </w:r>
      <w:r>
        <w:rPr>
          <w:sz w:val="27"/>
        </w:rPr>
        <w:t>или предметом административного правонарушения возложить на судебного пристава-исполнителя Отдела судебных приставов по г. Евпатории Управления Федеральной Службы Судебных Приставов по Республике Крым</w:t>
      </w:r>
      <w:r>
        <w:rPr>
          <w:sz w:val="27"/>
        </w:rPr>
        <w:t xml:space="preserve"> (</w:t>
      </w:r>
      <w:r>
        <w:fldChar w:fldCharType="begin"/>
      </w:r>
      <w:r>
        <w:instrText xml:space="preserve"> HYPERLINK "https://yandex.ru/maps/?text=%D0%BF%D1%80%D0%B8%D1%81%D1%82%D0%B0%D0%B2%D1%8B%20%D0%B5%D0%B2%D0%BF%D0%B0%D1%82%D0%BE%D1%80%D0%B8%D1%8F&amp;source=wizbiz_new_map_single&amp;z=14&amp;ll=33.354159%2C45.190254&amp;sctx=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%3D%3D&amp;ol=biz&amp;oid=1368494974" \t "_blank" </w:instrText>
      </w:r>
      <w:r>
        <w:fldChar w:fldCharType="separate"/>
      </w:r>
      <w:r>
        <w:rPr>
          <w:color w:val="0000FF"/>
          <w:sz w:val="27"/>
          <w:u w:val="single"/>
        </w:rPr>
        <w:t>адрес, Евпатория</w:t>
      </w:r>
      <w:r>
        <w:fldChar w:fldCharType="end"/>
      </w:r>
      <w:r>
        <w:rPr>
          <w:sz w:val="27"/>
        </w:rPr>
        <w:t>, Республика Крым, 297400) в порядке, предусмотренном фе</w:t>
      </w:r>
      <w:r>
        <w:rPr>
          <w:sz w:val="27"/>
        </w:rPr>
        <w:t>деральным законодательством с направлением копии постановления и настоящего определения в указанный орган».</w:t>
      </w:r>
    </w:p>
    <w:p w:rsidR="00EB5562">
      <w:pPr>
        <w:ind w:firstLine="708"/>
        <w:jc w:val="both"/>
      </w:pPr>
      <w:r>
        <w:rPr>
          <w:sz w:val="27"/>
        </w:rPr>
        <w:t xml:space="preserve">Штраф подлежит уплате по реквизитам: наименование получателя платежа: УФК по Республике Крым (Азово-Черноморское территориальное управление </w:t>
      </w:r>
      <w:r>
        <w:rPr>
          <w:sz w:val="27"/>
        </w:rPr>
        <w:t>Росрыбол</w:t>
      </w:r>
      <w:r>
        <w:rPr>
          <w:sz w:val="27"/>
        </w:rPr>
        <w:t>овства</w:t>
      </w:r>
      <w:r>
        <w:rPr>
          <w:sz w:val="27"/>
        </w:rPr>
        <w:t>), ИНН/КПП 6164287579/616401001, расчетный счет 40101810335100010001, наименование банка: Отделение Республика Крым, БИК 043510001, ОКТМО 35712000, КБК 076 1 16 90050 05 6000 140, УИН 07619/ЕВ19/116092/190.</w:t>
      </w:r>
    </w:p>
    <w:p w:rsidR="00EB5562">
      <w:pPr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</w:t>
      </w:r>
      <w:r>
        <w:rPr>
          <w:sz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B5562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7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</w:t>
      </w:r>
      <w:r>
        <w:rPr>
          <w:sz w:val="27"/>
        </w:rPr>
        <w:t xml:space="preserve">к до пятидесяти часов. </w:t>
      </w:r>
    </w:p>
    <w:p w:rsidR="00EB556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</w:t>
      </w:r>
      <w:r>
        <w:rPr>
          <w:sz w:val="27"/>
        </w:rPr>
        <w:t xml:space="preserve">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</w:t>
      </w:r>
      <w:r>
        <w:rPr>
          <w:sz w:val="27"/>
        </w:rPr>
        <w:t>спублики Крым, со дня вручения или получения копии постановления.</w:t>
      </w:r>
    </w:p>
    <w:p w:rsidR="006621F2">
      <w:pPr>
        <w:ind w:firstLine="708"/>
        <w:jc w:val="both"/>
      </w:pPr>
    </w:p>
    <w:p w:rsidR="00EB5562" w:rsidP="006621F2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EB5562"/>
    <w:sectPr w:rsidSect="00EB55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5562"/>
    <w:rsid w:val="006621F2"/>
    <w:rsid w:val="00EB55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