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2713" w:rsidP="00716E6B">
      <w:pPr>
        <w:ind w:firstLine="708"/>
        <w:jc w:val="right"/>
      </w:pPr>
      <w:r>
        <w:rPr>
          <w:sz w:val="28"/>
        </w:rPr>
        <w:t>Дело № 5-72-176/2021</w:t>
      </w:r>
    </w:p>
    <w:p w:rsidR="00712713">
      <w:pPr>
        <w:ind w:firstLine="708"/>
        <w:jc w:val="right"/>
      </w:pPr>
      <w:r>
        <w:rPr>
          <w:sz w:val="28"/>
        </w:rPr>
        <w:t>УИД 23MS0208-телефон-телефон</w:t>
      </w:r>
    </w:p>
    <w:p w:rsidR="0071271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12713">
      <w:pPr>
        <w:spacing w:after="160"/>
        <w:jc w:val="both"/>
      </w:pPr>
      <w:r>
        <w:rPr>
          <w:sz w:val="28"/>
        </w:rPr>
        <w:t xml:space="preserve">25 июня 2021 года                                                                                      </w:t>
      </w:r>
      <w:r>
        <w:rPr>
          <w:sz w:val="28"/>
        </w:rPr>
        <w:t>г. Саки</w:t>
      </w:r>
    </w:p>
    <w:p w:rsidR="0071271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712713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Сидловского</w:t>
      </w:r>
      <w:r>
        <w:rPr>
          <w:sz w:val="28"/>
        </w:rPr>
        <w:t xml:space="preserve"> А.Р.,</w:t>
      </w:r>
    </w:p>
    <w:p w:rsidR="00712713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дело об административном правонарушении, поступившее из ОГИБДД ОМВД России по Темрюкскому району в отношении: </w:t>
      </w:r>
    </w:p>
    <w:p w:rsidR="00712713">
      <w:pPr>
        <w:ind w:left="4248"/>
        <w:jc w:val="both"/>
      </w:pPr>
      <w:r>
        <w:rPr>
          <w:b/>
          <w:sz w:val="28"/>
        </w:rPr>
        <w:t>Сидловского</w:t>
      </w:r>
      <w:r>
        <w:rPr>
          <w:b/>
          <w:sz w:val="28"/>
        </w:rPr>
        <w:t xml:space="preserve"> Александ</w:t>
      </w:r>
      <w:r>
        <w:rPr>
          <w:b/>
          <w:sz w:val="28"/>
        </w:rPr>
        <w:t>ра Романовича,</w:t>
      </w:r>
      <w:r>
        <w:rPr>
          <w:sz w:val="28"/>
        </w:rPr>
        <w:t xml:space="preserve"> паспортные данные, гражданина Российской Федерации, образование </w:t>
      </w:r>
      <w:r>
        <w:rPr>
          <w:sz w:val="28"/>
        </w:rPr>
        <w:t>средне-техническое</w:t>
      </w:r>
      <w:r>
        <w:rPr>
          <w:sz w:val="28"/>
        </w:rPr>
        <w:t xml:space="preserve">, холостого, малолетних детей не имеющего, официально не трудоустроенного, зарегистрированного и проживающего по адресу: адрес, </w:t>
      </w:r>
    </w:p>
    <w:p w:rsidR="00712713">
      <w:pPr>
        <w:spacing w:after="160" w:line="259" w:lineRule="auto"/>
        <w:jc w:val="both"/>
      </w:pPr>
      <w:r>
        <w:rPr>
          <w:sz w:val="28"/>
        </w:rPr>
        <w:t>о привлечении его к администра</w:t>
      </w:r>
      <w:r>
        <w:rPr>
          <w:sz w:val="28"/>
        </w:rPr>
        <w:t xml:space="preserve">тивной ответственности за правонарушение, предусмотренное ч. 4 ст. 12.15 Кодекса Российской Федерации об административных правонарушениях, </w:t>
      </w:r>
    </w:p>
    <w:p w:rsidR="00712713">
      <w:pPr>
        <w:spacing w:after="160"/>
        <w:jc w:val="center"/>
      </w:pPr>
      <w:r>
        <w:rPr>
          <w:b/>
          <w:sz w:val="28"/>
        </w:rPr>
        <w:t>УСТАНОВИЛ:</w:t>
      </w:r>
    </w:p>
    <w:p w:rsidR="00712713">
      <w:pPr>
        <w:ind w:firstLine="708"/>
        <w:jc w:val="both"/>
      </w:pPr>
      <w:r>
        <w:rPr>
          <w:sz w:val="28"/>
        </w:rPr>
        <w:t>Сидловский</w:t>
      </w:r>
      <w:r>
        <w:rPr>
          <w:sz w:val="28"/>
        </w:rPr>
        <w:t xml:space="preserve"> А.Р.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+ 100 м, управляя транспортным средством – автомобилем марки марк</w:t>
      </w:r>
      <w:r>
        <w:rPr>
          <w:sz w:val="28"/>
        </w:rPr>
        <w:t>а автомобиля, государственный регистрационный знак М330ЕО82, в нарушение требований п. 1.3 и п. 9.1(1) ПДД РФ, в зоне действия дорожного знака 3.20 «Обгон запрещен», совершая маневр обгона, выехал на полосу, предназначенную для встречного движения, при это</w:t>
      </w:r>
      <w:r>
        <w:rPr>
          <w:sz w:val="28"/>
        </w:rPr>
        <w:t xml:space="preserve">м пересек сплошную линию дорожной разметки 1.1, разделяющую транспортные потоки в противоположных направлениях, совершив административное правонарушение, ответственность за которое предусмотренное ч. 4 ст. 12.15 КоАП РФ. </w:t>
      </w:r>
    </w:p>
    <w:p w:rsidR="00712713">
      <w:pPr>
        <w:ind w:firstLine="708"/>
        <w:jc w:val="both"/>
      </w:pPr>
      <w:r>
        <w:rPr>
          <w:sz w:val="28"/>
        </w:rPr>
        <w:t>Определением мирового судьи судебн</w:t>
      </w:r>
      <w:r>
        <w:rPr>
          <w:sz w:val="28"/>
        </w:rPr>
        <w:t xml:space="preserve">ого участка № 208 Темрюкского района Краснодарского края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ходатайству </w:t>
      </w:r>
      <w:r>
        <w:rPr>
          <w:sz w:val="28"/>
        </w:rPr>
        <w:t>Сидловский</w:t>
      </w:r>
      <w:r>
        <w:rPr>
          <w:sz w:val="28"/>
        </w:rPr>
        <w:t xml:space="preserve"> А.Р. материал об административном правонарушении передан для рассмотрения по месту жительства </w:t>
      </w:r>
      <w:r>
        <w:rPr>
          <w:sz w:val="28"/>
        </w:rPr>
        <w:t>Сидловского</w:t>
      </w:r>
      <w:r>
        <w:rPr>
          <w:sz w:val="28"/>
        </w:rPr>
        <w:t xml:space="preserve"> А.Р.</w:t>
      </w:r>
    </w:p>
    <w:p w:rsidR="0071271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Сидловский</w:t>
      </w:r>
      <w:r>
        <w:rPr>
          <w:sz w:val="28"/>
        </w:rPr>
        <w:t xml:space="preserve"> А.Р. вину во вменяемом</w:t>
      </w:r>
      <w:r>
        <w:rPr>
          <w:sz w:val="28"/>
        </w:rPr>
        <w:t xml:space="preserve"> административном правонарушении признал, не оспаривал фактические обстоятельства дела, изложенные в протоколе об административном </w:t>
      </w:r>
      <w:r>
        <w:rPr>
          <w:sz w:val="28"/>
        </w:rPr>
        <w:t xml:space="preserve">правонарушении, при этом пояснил суду, что допускает, что мог пересечь сплошную линию дорожной разметки и в нарушении Правил </w:t>
      </w:r>
      <w:r>
        <w:rPr>
          <w:sz w:val="28"/>
        </w:rPr>
        <w:t>дорожного движения совершить выезд на полосу, предназначенную для встречного движения. Дорожный знак 3.20 «Обгон запрещен» видел. Обращал внимание суда на то, что разметка была временной, было позднее время суток и неблагоприятные погодные условия, шел дож</w:t>
      </w:r>
      <w:r>
        <w:rPr>
          <w:sz w:val="28"/>
        </w:rPr>
        <w:t xml:space="preserve">дь. Ранее к административной ответственности не привлекался. </w:t>
      </w:r>
      <w:r>
        <w:rPr>
          <w:sz w:val="28"/>
        </w:rPr>
        <w:t>Сведения, представленные в материалы дела о ранее допущенных административных правонарушениях совершены</w:t>
      </w:r>
      <w:r>
        <w:rPr>
          <w:sz w:val="28"/>
        </w:rPr>
        <w:t xml:space="preserve"> не им. </w:t>
      </w:r>
    </w:p>
    <w:p w:rsidR="00712713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Сидловского</w:t>
      </w:r>
      <w:r>
        <w:rPr>
          <w:sz w:val="28"/>
        </w:rPr>
        <w:t xml:space="preserve"> А.Р., исследовав материалы дела, обозрев видеозапись, мировой </w:t>
      </w:r>
      <w:r>
        <w:rPr>
          <w:sz w:val="28"/>
        </w:rPr>
        <w:t xml:space="preserve">судья пришел к выводу о наличии в действиях </w:t>
      </w:r>
      <w:r>
        <w:rPr>
          <w:sz w:val="28"/>
        </w:rPr>
        <w:t>Сидловского</w:t>
      </w:r>
      <w:r>
        <w:rPr>
          <w:sz w:val="28"/>
        </w:rPr>
        <w:t xml:space="preserve"> А.Р. состава правонарушения, предусмотренного ст. 12.15 ч. 4 КоАП РФ, исходя из следующего.</w:t>
      </w:r>
    </w:p>
    <w:p w:rsidR="00712713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</w:t>
      </w:r>
      <w:r>
        <w:rPr>
          <w:sz w:val="28"/>
        </w:rPr>
        <w:t>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712713">
      <w:pPr>
        <w:ind w:firstLine="708"/>
        <w:jc w:val="both"/>
      </w:pPr>
      <w:r>
        <w:rPr>
          <w:sz w:val="28"/>
        </w:rPr>
        <w:t>В соответствии с ч. 1 ст. 2.1 КоАП РФ административным п</w:t>
      </w:r>
      <w:r>
        <w:rPr>
          <w:sz w:val="28"/>
        </w:rPr>
        <w:t>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</w:t>
      </w:r>
      <w:r>
        <w:rPr>
          <w:sz w:val="28"/>
        </w:rPr>
        <w:t>енность.</w:t>
      </w:r>
    </w:p>
    <w:p w:rsidR="00712713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</w:t>
      </w:r>
      <w:r>
        <w:rPr>
          <w:sz w:val="28"/>
        </w:rPr>
        <w:t>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12713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Постановлением Совета Минист</w:t>
      </w:r>
      <w:r>
        <w:rPr>
          <w:sz w:val="28"/>
        </w:rPr>
        <w:t>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</w:t>
      </w:r>
      <w:r>
        <w:rPr>
          <w:sz w:val="28"/>
        </w:rPr>
        <w:t>ующих в пределах предоставленных им прав и регулирующих дорожное движение установленными сигналами.</w:t>
      </w:r>
    </w:p>
    <w:p w:rsidR="00712713">
      <w:pPr>
        <w:ind w:firstLine="708"/>
        <w:jc w:val="both"/>
      </w:pPr>
      <w:r>
        <w:rPr>
          <w:sz w:val="28"/>
        </w:rPr>
        <w:t xml:space="preserve">Пунктом 1.5 ПДД РФ установлено, что участники дорожного движения должны действовать таким образом, чтобы не создавать опасности для движения и не причинять </w:t>
      </w:r>
      <w:r>
        <w:rPr>
          <w:sz w:val="28"/>
        </w:rPr>
        <w:t>вреда.</w:t>
      </w:r>
    </w:p>
    <w:p w:rsidR="00712713">
      <w:pPr>
        <w:ind w:firstLine="708"/>
        <w:jc w:val="both"/>
      </w:pPr>
      <w:r>
        <w:rPr>
          <w:sz w:val="28"/>
        </w:rPr>
        <w:t>Согласно ч. 4 ст. 12.15 КоАП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</w:t>
      </w:r>
      <w:r>
        <w:rPr>
          <w:sz w:val="28"/>
        </w:rPr>
        <w:t xml:space="preserve"> наложение </w:t>
      </w:r>
      <w:r>
        <w:rPr>
          <w:sz w:val="28"/>
        </w:rPr>
        <w:t>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712713">
      <w:pPr>
        <w:ind w:firstLine="720"/>
        <w:jc w:val="both"/>
      </w:pPr>
      <w:r>
        <w:rPr>
          <w:sz w:val="28"/>
        </w:rPr>
        <w:t>Ответственность по ч. 4 ст. 12.15 КоАП РФ наступает независимо от того, в какой момент выезда на поло</w:t>
      </w:r>
      <w:r>
        <w:rPr>
          <w:sz w:val="28"/>
        </w:rPr>
        <w:t>су, предназначенную для встречного движения, транспортное средство располагалось на ней в нарушение ПДД РФ.</w:t>
      </w:r>
    </w:p>
    <w:p w:rsidR="00712713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дата № 1570-О-О, от дата №</w:t>
      </w:r>
      <w:r>
        <w:rPr>
          <w:sz w:val="28"/>
        </w:rPr>
        <w:t xml:space="preserve"> 6-О-О, указав, что из диспозиции ч. 4 ст.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ПДД РФ и за него не установлена ответствен</w:t>
      </w:r>
      <w:r>
        <w:rPr>
          <w:sz w:val="28"/>
        </w:rPr>
        <w:t>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 движения, транспортно</w:t>
      </w:r>
      <w:r>
        <w:rPr>
          <w:sz w:val="28"/>
        </w:rPr>
        <w:t>е средство располагалось на ней в нарушение ПДД РФ.</w:t>
      </w:r>
    </w:p>
    <w:p w:rsidR="00712713">
      <w:pPr>
        <w:ind w:firstLine="720"/>
        <w:jc w:val="both"/>
      </w:pPr>
      <w:r>
        <w:rPr>
          <w:sz w:val="28"/>
        </w:rPr>
        <w:t>Согласно п. 8.6 ПДД РФ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</w:t>
      </w:r>
      <w:r>
        <w:rPr>
          <w:sz w:val="28"/>
        </w:rPr>
        <w:t xml:space="preserve">. При повороте направо </w:t>
      </w:r>
      <w:r>
        <w:rPr>
          <w:sz w:val="28"/>
        </w:rPr>
        <w:t>транспортное средство должно двигаться по возможности ближе к правому краю проезжей части.</w:t>
      </w:r>
    </w:p>
    <w:p w:rsidR="00712713">
      <w:pPr>
        <w:ind w:firstLine="720"/>
        <w:jc w:val="both"/>
      </w:pPr>
      <w:r>
        <w:rPr>
          <w:sz w:val="28"/>
        </w:rPr>
        <w:t>Согласно пункта 8 Постановления Пленума Верховного Суда РФ от дата № 18 (В редакции Постановления от дата № 23) «О некоторых вопросах, возникающий у судов при примен</w:t>
      </w:r>
      <w:r>
        <w:rPr>
          <w:sz w:val="28"/>
        </w:rPr>
        <w:t xml:space="preserve">ении особенной части КоАП РФ» по </w:t>
      </w:r>
      <w:hyperlink r:id="rId4" w:anchor="dst2255" w:history="1">
        <w:r>
          <w:rPr>
            <w:color w:val="0000FF"/>
            <w:sz w:val="28"/>
            <w:u w:val="single"/>
          </w:rPr>
          <w:t>части 4 статьи 12.15</w:t>
        </w:r>
      </w:hyperlink>
      <w:r>
        <w:rPr>
          <w:sz w:val="28"/>
        </w:rPr>
        <w:t xml:space="preserve"> КоАП РФ подлежат квалификации действия, которые связаны с нарушением водителя</w:t>
      </w:r>
      <w:r>
        <w:rPr>
          <w:sz w:val="28"/>
        </w:rPr>
        <w:t xml:space="preserve">ми требований </w:t>
      </w:r>
      <w:hyperlink r:id="rId5" w:anchor="dst100015" w:history="1">
        <w:r>
          <w:rPr>
            <w:color w:val="0000FF"/>
            <w:sz w:val="28"/>
            <w:u w:val="single"/>
          </w:rPr>
          <w:t>ПДД</w:t>
        </w:r>
      </w:hyperlink>
      <w:r>
        <w:rPr>
          <w:sz w:val="28"/>
        </w:rPr>
        <w:t>, дорожных знаков или разметки, повлекшим выезд на полосу, предназначенную для встречного движения, либо на</w:t>
      </w:r>
      <w:r>
        <w:rPr>
          <w:sz w:val="28"/>
        </w:rPr>
        <w:t xml:space="preserve"> трам</w:t>
      </w:r>
      <w:r>
        <w:rPr>
          <w:sz w:val="28"/>
        </w:rPr>
        <w:t xml:space="preserve">вайные пути встречного направления, за исключением случаев, предусмотренных </w:t>
      </w:r>
      <w:hyperlink r:id="rId4" w:anchor="dst2254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данной статьи.</w:t>
      </w:r>
    </w:p>
    <w:p w:rsidR="00712713">
      <w:pPr>
        <w:ind w:firstLine="720"/>
        <w:jc w:val="both"/>
      </w:pPr>
      <w:r>
        <w:rPr>
          <w:sz w:val="28"/>
        </w:rPr>
        <w:t xml:space="preserve">Согласно Приложению 2 к ПДД РФ </w:t>
      </w:r>
      <w:r>
        <w:rPr>
          <w:sz w:val="28"/>
        </w:rPr>
        <w:t>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</w:t>
      </w:r>
      <w:r>
        <w:rPr>
          <w:sz w:val="28"/>
        </w:rPr>
        <w:t xml:space="preserve"> транспортных средств. Линию разметки 1.1 пересекать запрещается.</w:t>
      </w:r>
    </w:p>
    <w:p w:rsidR="00712713">
      <w:pPr>
        <w:ind w:firstLine="708"/>
        <w:jc w:val="both"/>
      </w:pPr>
      <w:r>
        <w:rPr>
          <w:sz w:val="28"/>
        </w:rPr>
        <w:t xml:space="preserve">Согласно Приложению 2 к Правилам дорожного движения, утвержденных </w:t>
      </w:r>
      <w:hyperlink r:id="rId6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Правительства Российской Ф</w:t>
      </w:r>
      <w:r>
        <w:rPr>
          <w:sz w:val="28"/>
        </w:rPr>
        <w:t xml:space="preserve">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1090, горизонтальная разметка </w:t>
      </w:r>
      <w:r>
        <w:rPr>
          <w:sz w:val="28"/>
        </w:rPr>
        <w:t>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</w:t>
      </w:r>
      <w:r>
        <w:rPr>
          <w:sz w:val="28"/>
        </w:rPr>
        <w:t>цы стояночных мест транспортных средств.</w:t>
      </w:r>
    </w:p>
    <w:p w:rsidR="00712713">
      <w:pPr>
        <w:ind w:firstLine="708"/>
        <w:jc w:val="both"/>
      </w:pPr>
      <w:r>
        <w:rPr>
          <w:sz w:val="28"/>
        </w:rPr>
        <w:t xml:space="preserve">В силу </w:t>
      </w:r>
      <w:hyperlink r:id="rId7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Правил дорожного движения на любых дорогах с двусторонним движением запрещается движение по полосе, предназначенной </w:t>
      </w:r>
      <w:r>
        <w:rPr>
          <w:sz w:val="28"/>
        </w:rPr>
        <w:t>для встре</w:t>
      </w:r>
      <w:r>
        <w:rPr>
          <w:sz w:val="28"/>
        </w:rPr>
        <w:t>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712713">
      <w:pPr>
        <w:ind w:firstLine="708"/>
        <w:jc w:val="both"/>
      </w:pPr>
      <w:r>
        <w:rPr>
          <w:sz w:val="28"/>
        </w:rPr>
        <w:t>Лица, нарушившие Правила дорожного движения, несут ответственность в соответствии с действующи</w:t>
      </w:r>
      <w:r>
        <w:rPr>
          <w:sz w:val="28"/>
        </w:rPr>
        <w:t>м законодательством (</w:t>
      </w:r>
      <w:hyperlink r:id="rId8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712713">
      <w:pPr>
        <w:ind w:firstLine="708"/>
        <w:jc w:val="both"/>
      </w:pPr>
      <w:r>
        <w:rPr>
          <w:sz w:val="28"/>
        </w:rPr>
        <w:t xml:space="preserve">Статьей 26.1 КоАП РФ установлено, что по делу об административном правонарушении выяснению подлежат: наличие события административного правонарушения; лицо, </w:t>
      </w:r>
      <w:r>
        <w:rPr>
          <w:sz w:val="28"/>
        </w:rPr>
        <w:t>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</w:t>
      </w:r>
      <w:r>
        <w:rPr>
          <w:sz w:val="28"/>
        </w:rPr>
        <w:t>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</w:t>
      </w:r>
      <w:r>
        <w:rPr>
          <w:sz w:val="28"/>
        </w:rPr>
        <w:t>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712713">
      <w:pPr>
        <w:ind w:firstLine="708"/>
        <w:jc w:val="both"/>
      </w:pPr>
      <w:r>
        <w:rPr>
          <w:sz w:val="28"/>
        </w:rPr>
        <w:t>В соответствии со ст. 26.2 КоАП РФ установлено, что доказательствами по делу об административном правонарушени</w:t>
      </w:r>
      <w:r>
        <w:rPr>
          <w:sz w:val="28"/>
        </w:rPr>
        <w:t>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</w:t>
      </w:r>
      <w:r>
        <w:rPr>
          <w:sz w:val="28"/>
        </w:rPr>
        <w:t>й ответственности, а также иные обстоятельства, имеющие значение для правильного разрешения дела.</w:t>
      </w:r>
    </w:p>
    <w:p w:rsidR="00712713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</w:t>
      </w:r>
      <w:r>
        <w:rPr>
          <w:sz w:val="28"/>
        </w:rPr>
        <w:t>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2713">
      <w:pPr>
        <w:ind w:firstLine="708"/>
        <w:jc w:val="both"/>
      </w:pPr>
      <w:r>
        <w:rPr>
          <w:sz w:val="28"/>
        </w:rPr>
        <w:t>В ст. 28.2 КоА</w:t>
      </w:r>
      <w:r>
        <w:rPr>
          <w:sz w:val="28"/>
        </w:rPr>
        <w:t>П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712713">
      <w:pPr>
        <w:ind w:firstLine="708"/>
        <w:jc w:val="both"/>
      </w:pPr>
      <w:r>
        <w:rPr>
          <w:sz w:val="28"/>
        </w:rPr>
        <w:t xml:space="preserve">Кроме того, протокол об административном </w:t>
      </w:r>
      <w:r>
        <w:rPr>
          <w:sz w:val="28"/>
        </w:rPr>
        <w:t xml:space="preserve">правонарушении – это процессуальный документ, где фиксируется противоправное деяние лица, в отношении которого возбуждено производство по делу, формулируется вменяемое лицу обвинение. </w:t>
      </w:r>
    </w:p>
    <w:p w:rsidR="0071271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23 АП телефон от </w:t>
      </w:r>
      <w:r>
        <w:rPr>
          <w:sz w:val="28"/>
        </w:rPr>
        <w:t xml:space="preserve">дата, он был составлен в отношении </w:t>
      </w:r>
      <w:r>
        <w:rPr>
          <w:sz w:val="28"/>
        </w:rPr>
        <w:t>Сидловского</w:t>
      </w:r>
      <w:r>
        <w:rPr>
          <w:sz w:val="28"/>
        </w:rPr>
        <w:t xml:space="preserve"> А.Р.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 + 100 м, управляя транспортным средством – автомобилем марки марка автомобиля, государственный регистрационный знак </w:t>
      </w:r>
      <w:r>
        <w:rPr>
          <w:sz w:val="28"/>
        </w:rPr>
        <w:t>М330ЕО82, в нарушение требований п. 1.3 и п. 9.1(1</w:t>
      </w:r>
      <w:r>
        <w:rPr>
          <w:sz w:val="28"/>
        </w:rPr>
        <w:t>) ПДД РФ, в зоне действия дорожного знака 3.20 «Обгон запрещен», совершая маневр обгона, выехал на полосу, предназначенную для встречного движения, при этом пересек сплошную линию дорожной разметки 1.1, разделяющую транспортные потоки в противоположных нап</w:t>
      </w:r>
      <w:r>
        <w:rPr>
          <w:sz w:val="28"/>
        </w:rPr>
        <w:t>равлениях, совершив административное правонарушение, ответственность за которое предусмотренное ч. 4 ст. 12.15 КоАП РФ.</w:t>
      </w:r>
    </w:p>
    <w:p w:rsidR="00712713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Сидловским</w:t>
      </w:r>
      <w:r>
        <w:rPr>
          <w:sz w:val="28"/>
        </w:rPr>
        <w:t xml:space="preserve"> А.Р.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+ 100 м, в нарушение ПДД РФ на полосу, предназначенную для встречного движ</w:t>
      </w:r>
      <w:r>
        <w:rPr>
          <w:sz w:val="28"/>
        </w:rPr>
        <w:t>ения, о которых идет речь в протоколе об административном правонарушении, подтверждаются схемой места совершения административного правонарушения, из которой усматривается совершение им выезда на полосу встречного движения с пересечением сплошной линии дор</w:t>
      </w:r>
      <w:r>
        <w:rPr>
          <w:sz w:val="28"/>
        </w:rPr>
        <w:t>ожной разметки 1.1, разделяющей транспортные потоки в противоположных направлениях, в зоне действия дорожного знака 3.20 «Обгон запрещен», а также видеозаписью фиксации совершения административного правонарушения.</w:t>
      </w:r>
    </w:p>
    <w:p w:rsidR="00712713">
      <w:pPr>
        <w:ind w:firstLine="708"/>
        <w:jc w:val="both"/>
      </w:pPr>
      <w:r>
        <w:rPr>
          <w:sz w:val="28"/>
        </w:rPr>
        <w:t>Письменные доказательства суд считает дост</w:t>
      </w:r>
      <w:r>
        <w:rPr>
          <w:sz w:val="28"/>
        </w:rPr>
        <w:t>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 и имеют надлежащую п</w:t>
      </w:r>
      <w:r>
        <w:rPr>
          <w:sz w:val="28"/>
        </w:rPr>
        <w:t xml:space="preserve">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712713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</w:t>
      </w:r>
      <w:r>
        <w:rPr>
          <w:sz w:val="28"/>
        </w:rPr>
        <w:t>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допустимыми, а в своей совокупност</w:t>
      </w:r>
      <w:r>
        <w:rPr>
          <w:sz w:val="28"/>
        </w:rPr>
        <w:t xml:space="preserve">и - достаточными для установления вины </w:t>
      </w:r>
      <w:r>
        <w:rPr>
          <w:sz w:val="28"/>
        </w:rPr>
        <w:t>Сидловского</w:t>
      </w:r>
      <w:r>
        <w:rPr>
          <w:sz w:val="28"/>
        </w:rPr>
        <w:t xml:space="preserve"> А.Р. в совершении вышеуказанного административного правонарушения.</w:t>
      </w:r>
    </w:p>
    <w:p w:rsidR="00712713">
      <w:pPr>
        <w:ind w:firstLine="708"/>
        <w:jc w:val="both"/>
      </w:pPr>
      <w:r>
        <w:rPr>
          <w:sz w:val="28"/>
        </w:rPr>
        <w:t>Учитывая изложенное выше становится очевидным, что</w:t>
      </w:r>
      <w:r>
        <w:rPr>
          <w:sz w:val="28"/>
        </w:rPr>
        <w:t xml:space="preserve"> ответственность по ч. 4 ст. 12.15 КоАП РФ наступает независимо от того, в какой момент </w:t>
      </w:r>
      <w:r>
        <w:rPr>
          <w:sz w:val="28"/>
        </w:rPr>
        <w:t>выезда на полосу, предназначенную для встречного движения, транспортное средство располагалось на ней в нарушение ПДД РФ.</w:t>
      </w:r>
    </w:p>
    <w:p w:rsidR="00712713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</w:t>
      </w:r>
      <w:r>
        <w:rPr>
          <w:sz w:val="28"/>
        </w:rPr>
        <w:t>ижения и не причинять вреда.</w:t>
      </w:r>
    </w:p>
    <w:p w:rsidR="00712713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по обгону транспортного средства, </w:t>
      </w:r>
      <w:r>
        <w:rPr>
          <w:sz w:val="28"/>
        </w:rPr>
        <w:t>Сидловский</w:t>
      </w:r>
      <w:r>
        <w:rPr>
          <w:sz w:val="28"/>
        </w:rPr>
        <w:t xml:space="preserve"> А.Р., согласно п. 1.5 ПДД РФ должен был оценить дорожную обстановку, безопасность своего маневра по обгону, удостове</w:t>
      </w:r>
      <w:r>
        <w:rPr>
          <w:sz w:val="28"/>
        </w:rPr>
        <w:t>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712713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Сидловский</w:t>
      </w:r>
      <w:r>
        <w:rPr>
          <w:sz w:val="28"/>
        </w:rPr>
        <w:t xml:space="preserve"> А.Р., совершая маневр обгона транспортного средства и выезжая на полосу, предназначенную для вс</w:t>
      </w:r>
      <w:r>
        <w:rPr>
          <w:sz w:val="28"/>
        </w:rPr>
        <w:t>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участники дорожного движе</w:t>
      </w:r>
      <w:r>
        <w:rPr>
          <w:sz w:val="28"/>
        </w:rPr>
        <w:t>ния обязаны знать и соблюдать относящиеся к ним требования Правил, сигналов светофоров, знаков и</w:t>
      </w:r>
      <w:r>
        <w:rPr>
          <w:sz w:val="28"/>
        </w:rPr>
        <w:t xml:space="preserve"> разметки.</w:t>
      </w:r>
    </w:p>
    <w:p w:rsidR="00712713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</w:t>
      </w:r>
      <w:r>
        <w:rPr>
          <w:sz w:val="28"/>
        </w:rPr>
        <w:t>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712713">
      <w:pPr>
        <w:ind w:firstLine="708"/>
        <w:jc w:val="both"/>
      </w:pPr>
      <w:r>
        <w:rPr>
          <w:sz w:val="28"/>
        </w:rPr>
        <w:t>Оснований сомневаться в достоверности указанных документов у суда не имеется, поскольку они составлены уполномоченным на то д</w:t>
      </w:r>
      <w:r>
        <w:rPr>
          <w:sz w:val="28"/>
        </w:rPr>
        <w:t>олжностным лицом в соответствии с требованиями, предусмотренными КоАП РФ.</w:t>
      </w:r>
    </w:p>
    <w:p w:rsidR="00712713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Сидловского</w:t>
      </w:r>
      <w:r>
        <w:rPr>
          <w:sz w:val="28"/>
        </w:rPr>
        <w:t xml:space="preserve"> А.Р. имеется состав правонарушения, предусмотренного ч. 4 ст. 12.15 КоАП РФ, а именно: выезд в нарушение Правил дорожного движения н</w:t>
      </w:r>
      <w:r>
        <w:rPr>
          <w:sz w:val="28"/>
        </w:rPr>
        <w:t xml:space="preserve">а полосу, предназначенную для встречного движения за исключением случаев, предусмотренных </w:t>
      </w:r>
      <w:hyperlink r:id="rId9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712713">
      <w:pPr>
        <w:ind w:firstLine="708"/>
        <w:jc w:val="both"/>
      </w:pPr>
      <w:r>
        <w:rPr>
          <w:sz w:val="28"/>
        </w:rPr>
        <w:t>Требован</w:t>
      </w:r>
      <w:r>
        <w:rPr>
          <w:sz w:val="28"/>
        </w:rPr>
        <w:t xml:space="preserve">ия данной нормы, с </w:t>
      </w:r>
      <w:r>
        <w:rPr>
          <w:sz w:val="28"/>
        </w:rPr>
        <w:t>учётом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Сидловским</w:t>
      </w:r>
      <w:r>
        <w:rPr>
          <w:sz w:val="28"/>
        </w:rPr>
        <w:t xml:space="preserve"> А.Р. не соблюдены.</w:t>
      </w:r>
    </w:p>
    <w:p w:rsidR="00712713">
      <w:pPr>
        <w:ind w:firstLine="708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</w:t>
      </w:r>
      <w:r>
        <w:rPr>
          <w:sz w:val="28"/>
        </w:rPr>
        <w:t>Сидловского</w:t>
      </w:r>
      <w:r>
        <w:rPr>
          <w:sz w:val="28"/>
        </w:rPr>
        <w:t xml:space="preserve"> А.Р. в совершении правонарушения, предусмотренного </w:t>
      </w:r>
      <w:hyperlink r:id="rId10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РФ, не имеется.</w:t>
      </w:r>
    </w:p>
    <w:p w:rsidR="00712713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712713">
      <w:pPr>
        <w:ind w:firstLine="708"/>
        <w:jc w:val="both"/>
      </w:pPr>
      <w:r>
        <w:rPr>
          <w:sz w:val="28"/>
        </w:rPr>
        <w:t>При рассмотрении дела об административном правонарушении установлены все юридиче</w:t>
      </w:r>
      <w:r>
        <w:rPr>
          <w:sz w:val="28"/>
        </w:rPr>
        <w:t xml:space="preserve">ски значимые обстоятельства совершения административного правонарушения. </w:t>
      </w:r>
    </w:p>
    <w:p w:rsidR="00712713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Сидловского</w:t>
      </w:r>
      <w:r>
        <w:rPr>
          <w:sz w:val="28"/>
        </w:rPr>
        <w:t xml:space="preserve"> А.Р. были сделаны на основании всестороннего, полного и объективного исследования собранных по делу доказательств, которые были оценены судом в совоку</w:t>
      </w:r>
      <w:r>
        <w:rPr>
          <w:sz w:val="28"/>
        </w:rPr>
        <w:t xml:space="preserve">пности на предмет достоверности, достаточности и допустимости в соответствии с требованиями статьи 26.11 КоАП РФ. </w:t>
      </w:r>
    </w:p>
    <w:p w:rsidR="00712713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Сидловский</w:t>
      </w:r>
      <w:r>
        <w:rPr>
          <w:sz w:val="28"/>
        </w:rPr>
        <w:t xml:space="preserve"> А.Р. в установленном законом порядке получал специальное право управления транспортными </w:t>
      </w:r>
      <w:r>
        <w:rPr>
          <w:sz w:val="28"/>
        </w:rPr>
        <w:t>средствами и ему выдано ГИБДД 8205 водительское удостоверение телефон от дата, категория «А, А</w:t>
      </w:r>
      <w:r>
        <w:rPr>
          <w:sz w:val="28"/>
        </w:rPr>
        <w:t>1</w:t>
      </w:r>
      <w:r>
        <w:rPr>
          <w:sz w:val="28"/>
        </w:rPr>
        <w:t>, В, В1, С, С1, М».</w:t>
      </w:r>
    </w:p>
    <w:p w:rsidR="00712713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</w:t>
      </w:r>
      <w:r>
        <w:rPr>
          <w:sz w:val="28"/>
        </w:rPr>
        <w:t xml:space="preserve">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71271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</w:t>
      </w:r>
      <w:r>
        <w:rPr>
          <w:sz w:val="28"/>
        </w:rPr>
        <w:t xml:space="preserve">ающих производство по делу, мировым судьей не установлено. </w:t>
      </w:r>
    </w:p>
    <w:p w:rsidR="00712713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судьей признает полное признание вины, совершение административного правонарушения впервые</w:t>
      </w:r>
      <w:r>
        <w:rPr>
          <w:sz w:val="28"/>
        </w:rPr>
        <w:t xml:space="preserve">. </w:t>
      </w:r>
    </w:p>
    <w:p w:rsidR="00712713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71271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</w:t>
      </w:r>
      <w:r>
        <w:rPr>
          <w:sz w:val="28"/>
        </w:rPr>
        <w:t>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</w:t>
      </w:r>
      <w:r>
        <w:rPr>
          <w:sz w:val="28"/>
        </w:rPr>
        <w:t>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наличие обстоятельств, смягчающих административную ответственность, отсутст</w:t>
      </w:r>
      <w:r>
        <w:rPr>
          <w:sz w:val="28"/>
        </w:rPr>
        <w:t xml:space="preserve">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Сидловского</w:t>
      </w:r>
      <w:r>
        <w:rPr>
          <w:sz w:val="28"/>
        </w:rPr>
        <w:t xml:space="preserve"> А.Р., а также, учитывая имущественное положение лица, привлекаемого к административной ответственности, мировой судья пришел к выводу о возмо</w:t>
      </w:r>
      <w:r>
        <w:rPr>
          <w:sz w:val="28"/>
        </w:rPr>
        <w:t>жности назначить ему административное наказание в виде административного штрафа.</w:t>
      </w:r>
    </w:p>
    <w:p w:rsidR="0071271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712713">
      <w:pPr>
        <w:ind w:firstLine="708"/>
        <w:jc w:val="center"/>
      </w:pPr>
      <w:r>
        <w:rPr>
          <w:b/>
          <w:sz w:val="28"/>
        </w:rPr>
        <w:t>ПОСТАНОВИЛ:</w:t>
      </w:r>
    </w:p>
    <w:p w:rsidR="00712713">
      <w:pPr>
        <w:ind w:firstLine="708"/>
        <w:jc w:val="both"/>
      </w:pPr>
      <w:r>
        <w:rPr>
          <w:b/>
          <w:sz w:val="28"/>
        </w:rPr>
        <w:t>Сидловского</w:t>
      </w:r>
      <w:r>
        <w:rPr>
          <w:b/>
          <w:sz w:val="28"/>
        </w:rPr>
        <w:t xml:space="preserve"> Александра Романовича</w:t>
      </w:r>
      <w:r>
        <w:rPr>
          <w:sz w:val="28"/>
        </w:rPr>
        <w:t xml:space="preserve"> признать виновным в совершении админи</w:t>
      </w:r>
      <w:r>
        <w:rPr>
          <w:sz w:val="28"/>
        </w:rPr>
        <w:t>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штрафа в размере 5 000 (пять тысяч) рублей.</w:t>
      </w:r>
    </w:p>
    <w:p w:rsidR="00712713">
      <w:pPr>
        <w:jc w:val="both"/>
      </w:pPr>
      <w:r>
        <w:rPr>
          <w:sz w:val="28"/>
        </w:rPr>
        <w:t xml:space="preserve">Штраф подлежит уплате по реквизитам: получатель платежа: УФК по Краснодарскому краю (Отдел МВД России по Темрюкскому району), КПП телефон, ИНН телефон, ОКТМО телефон, 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>. 03100643000000011800, банк получателя: ЮЖНОЕ наименование организации//УФК по Красн</w:t>
      </w:r>
      <w:r>
        <w:rPr>
          <w:sz w:val="28"/>
        </w:rPr>
        <w:t xml:space="preserve">одарскому краю, г. Краснодар, БИК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40102810945370000010, КБК 18811601123010001140, УИН 18810423210530005371, назначение платежа – административный штраф.</w:t>
      </w:r>
    </w:p>
    <w:p w:rsidR="00712713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712713">
      <w:pPr>
        <w:ind w:firstLine="708"/>
        <w:jc w:val="both"/>
      </w:pPr>
      <w:r>
        <w:rPr>
          <w:sz w:val="28"/>
        </w:rPr>
        <w:t>Согласно ст. 32.2 ч.1 КоАП РФ, административный штраф должен быть уплачен в полном разме</w:t>
      </w:r>
      <w:r>
        <w:rPr>
          <w:sz w:val="28"/>
        </w:rPr>
        <w:t xml:space="preserve">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2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13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</w:t>
      </w:r>
      <w:r>
        <w:rPr>
          <w:sz w:val="28"/>
        </w:rPr>
        <w:t xml:space="preserve">дня истечения срока отсрочки или срока рассрочки, предусмотренных </w:t>
      </w:r>
      <w:hyperlink r:id="rId14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712713">
      <w:pPr>
        <w:ind w:firstLine="708"/>
        <w:jc w:val="both"/>
      </w:pPr>
      <w:r>
        <w:rPr>
          <w:sz w:val="28"/>
        </w:rPr>
        <w:t>Согласно ст. 32.2 ч. 1.3 К</w:t>
      </w:r>
      <w:r>
        <w:rPr>
          <w:sz w:val="28"/>
        </w:rPr>
        <w:t xml:space="preserve">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5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6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9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21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22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23" w:history="1">
        <w:r>
          <w:rPr>
            <w:color w:val="0000FF"/>
            <w:sz w:val="28"/>
            <w:u w:val="single"/>
          </w:rPr>
          <w:t>с</w:t>
        </w:r>
        <w:r>
          <w:rPr>
            <w:color w:val="0000FF"/>
            <w:sz w:val="28"/>
            <w:u w:val="single"/>
          </w:rPr>
          <w:t>татьями 12.24</w:t>
        </w:r>
      </w:hyperlink>
      <w:r>
        <w:rPr>
          <w:sz w:val="28"/>
        </w:rPr>
        <w:t xml:space="preserve">, </w:t>
      </w:r>
      <w:hyperlink r:id="rId24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5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</w:t>
      </w:r>
      <w:r>
        <w:rPr>
          <w:sz w:val="28"/>
          <w:u w:val="single"/>
        </w:rPr>
        <w:t>трафа</w:t>
      </w:r>
      <w:r>
        <w:rPr>
          <w:sz w:val="28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1271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</w:t>
      </w:r>
      <w:r>
        <w:rPr>
          <w:sz w:val="28"/>
        </w:rPr>
        <w:t xml:space="preserve">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</w:t>
      </w:r>
      <w:r>
        <w:rPr>
          <w:sz w:val="28"/>
        </w:rPr>
        <w:t>м.</w:t>
      </w:r>
    </w:p>
    <w:p w:rsidR="00716E6B">
      <w:pPr>
        <w:ind w:firstLine="708"/>
        <w:jc w:val="both"/>
      </w:pPr>
    </w:p>
    <w:p w:rsidR="0071271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 Е.В. Костюкова</w:t>
      </w:r>
    </w:p>
    <w:p w:rsidR="0071271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13"/>
    <w:rsid w:val="00712713"/>
    <w:rsid w:val="00716E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AEDFF8C039E75E3A7B5597AC488A1B406670B2606BCD306C6C282F52CB5F75EEF3A53F2C064T2CBJ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hyperlink" Target="consultantplus://offline/ref=6625E569E3D7E22B380F31F570485C0B38A55A4BD0D78C9D31435EF14249E46DF01E3B512316t3LFN" TargetMode="External" /><Relationship Id="rId13" Type="http://schemas.openxmlformats.org/officeDocument/2006/relationships/hyperlink" Target="consultantplus://offline/ref=6625E569E3D7E22B380F31F570485C0B38A55A4BD0D78C9D31435EF14249E46DF01E3B52241Dt3L6N" TargetMode="External" /><Relationship Id="rId14" Type="http://schemas.openxmlformats.org/officeDocument/2006/relationships/hyperlink" Target="consultantplus://offline/ref=6625E569E3D7E22B380F31F570485C0B38A55A4BD0D78C9D31435EF14249E46DF01E3B55231C3738t7L4N" TargetMode="External" /><Relationship Id="rId15" Type="http://schemas.openxmlformats.org/officeDocument/2006/relationships/hyperlink" Target="consultantplus://offline/ref=B9C31764FF27CA51C66053492A8434EFB9F4216FB231DFC7D96EC7681EE8A838CA6ED2C0F1C52238Z9NEN" TargetMode="External" /><Relationship Id="rId16" Type="http://schemas.openxmlformats.org/officeDocument/2006/relationships/hyperlink" Target="consultantplus://offline/ref=B9C31764FF27CA51C66053492A8434EFB9F4216FB231DFC7D96EC7681EE8A838CA6ED2C5F3C0Z2NEN" TargetMode="External" /><Relationship Id="rId17" Type="http://schemas.openxmlformats.org/officeDocument/2006/relationships/hyperlink" Target="consultantplus://offline/ref=B9C31764FF27CA51C66053492A8434EFB9F4216FB231DFC7D96EC7681EE8A838CA6ED2C5F3C2Z2NBN" TargetMode="External" /><Relationship Id="rId18" Type="http://schemas.openxmlformats.org/officeDocument/2006/relationships/hyperlink" Target="consultantplus://offline/ref=B9C31764FF27CA51C66053492A8434EFB9F4216FB231DFC7D96EC7681EE8A838CA6ED2C5F3CDZ2NEN" TargetMode="External" /><Relationship Id="rId19" Type="http://schemas.openxmlformats.org/officeDocument/2006/relationships/hyperlink" Target="consultantplus://offline/ref=B9C31764FF27CA51C66053492A8434EFB9F4216FB231DFC7D96EC7681EE8A838CA6ED2C5F3CDZ2NC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5F3CCZ2NFN" TargetMode="External" /><Relationship Id="rId21" Type="http://schemas.openxmlformats.org/officeDocument/2006/relationships/hyperlink" Target="consultantplus://offline/ref=B9C31764FF27CA51C66053492A8434EFB9F4216FB231DFC7D96EC7681EE8A838CA6ED2C2F9C6Z2N2N" TargetMode="External" /><Relationship Id="rId22" Type="http://schemas.openxmlformats.org/officeDocument/2006/relationships/hyperlink" Target="consultantplus://offline/ref=B9C31764FF27CA51C66053492A8434EFB9F4216FB231DFC7D96EC7681EE8A838CA6ED2C2F9C1Z2NAN" TargetMode="External" /><Relationship Id="rId23" Type="http://schemas.openxmlformats.org/officeDocument/2006/relationships/hyperlink" Target="consultantplus://offline/ref=B9C31764FF27CA51C66053492A8434EFB9F4216FB231DFC7D96EC7681EE8A838CA6ED2C4F1ZCN5N" TargetMode="External" /><Relationship Id="rId24" Type="http://schemas.openxmlformats.org/officeDocument/2006/relationships/hyperlink" Target="consultantplus://offline/ref=B9C31764FF27CA51C66053492A8434EFB9F4216FB231DFC7D96EC7681EE8A838CA6ED2C5F2C4Z2N2N" TargetMode="External" /><Relationship Id="rId25" Type="http://schemas.openxmlformats.org/officeDocument/2006/relationships/hyperlink" Target="consultantplus://offline/ref=B9C31764FF27CA51C66053492A8434EFB9F4216FB231DFC7D96EC7681EE8A838CA6ED2C3F4C6Z2NDN" TargetMode="Externa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3112/3616f9cc443dbe11b6898b6fa10d5b67a307cb59/" TargetMode="External" /><Relationship Id="rId5" Type="http://schemas.openxmlformats.org/officeDocument/2006/relationships/hyperlink" Target="http://www.consultant.ru/document/cons_doc_LAW_299580/824c911000b3626674abf3ad6e38a6f04b8a7428/" TargetMode="External" /><Relationship Id="rId6" Type="http://schemas.openxmlformats.org/officeDocument/2006/relationships/hyperlink" Target="http://home.garant.ru/document?id=1205770&amp;sub=0" TargetMode="External" /><Relationship Id="rId7" Type="http://schemas.openxmlformats.org/officeDocument/2006/relationships/hyperlink" Target="http://home.garant.ru/document?id=1205770&amp;sub=100013" TargetMode="External" /><Relationship Id="rId8" Type="http://schemas.openxmlformats.org/officeDocument/2006/relationships/hyperlink" Target="http://home.garant.ru/document?id=1205770&amp;sub=16" TargetMode="External" /><Relationship Id="rId9" Type="http://schemas.openxmlformats.org/officeDocument/2006/relationships/hyperlink" Target="consultantplus://offline/ref=58F461E121901630BBF94021D8D737D1772DBBB57140001000EA52D0321BAB31AE8B213FE7BF955By3u6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