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B6267" w:rsidP="00F1517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5-72-185/2023</w:t>
      </w:r>
    </w:p>
    <w:p w:rsidR="00DB6267">
      <w:pPr>
        <w:jc w:val="right"/>
      </w:pPr>
      <w:r>
        <w:rPr>
          <w:sz w:val="28"/>
        </w:rPr>
        <w:t>УИД 91МS0072-телефон-телефон</w:t>
      </w:r>
      <w:r>
        <w:rPr>
          <w:b/>
          <w:sz w:val="28"/>
        </w:rPr>
        <w:t xml:space="preserve"> </w:t>
      </w:r>
    </w:p>
    <w:p w:rsidR="00DB626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B626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15 мая 2023 года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г. Саки, ул. </w:t>
      </w:r>
      <w:r>
        <w:rPr>
          <w:rFonts w:ascii="Times New Roman" w:hAnsi="Times New Roman" w:cs="Times New Roman"/>
          <w:b w:val="0"/>
          <w:sz w:val="28"/>
        </w:rPr>
        <w:t>Трудовая</w:t>
      </w:r>
      <w:r>
        <w:rPr>
          <w:rFonts w:ascii="Times New Roman" w:hAnsi="Times New Roman" w:cs="Times New Roman"/>
          <w:b w:val="0"/>
          <w:sz w:val="28"/>
        </w:rPr>
        <w:t>, 8</w:t>
      </w:r>
    </w:p>
    <w:p w:rsidR="00DB6267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DB6267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МО МВД России «</w:t>
      </w:r>
      <w:r>
        <w:rPr>
          <w:sz w:val="28"/>
        </w:rPr>
        <w:t>Сакский</w:t>
      </w:r>
      <w:r>
        <w:rPr>
          <w:sz w:val="28"/>
        </w:rPr>
        <w:t>», в отношении</w:t>
      </w:r>
      <w:r>
        <w:rPr>
          <w:b/>
          <w:sz w:val="28"/>
        </w:rPr>
        <w:t xml:space="preserve"> </w:t>
      </w:r>
    </w:p>
    <w:p w:rsidR="00DB6267">
      <w:pPr>
        <w:ind w:left="1560"/>
        <w:jc w:val="both"/>
      </w:pPr>
      <w:r>
        <w:rPr>
          <w:spacing w:val="-4"/>
          <w:sz w:val="28"/>
        </w:rPr>
        <w:t>Индив</w:t>
      </w:r>
      <w:r>
        <w:rPr>
          <w:spacing w:val="-4"/>
          <w:sz w:val="28"/>
        </w:rPr>
        <w:t xml:space="preserve">идуального предпринимателя </w:t>
      </w:r>
      <w:r>
        <w:rPr>
          <w:spacing w:val="-4"/>
          <w:sz w:val="28"/>
        </w:rPr>
        <w:t>Кефиловой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Эльмаз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Абкелямовны</w:t>
      </w:r>
      <w:r>
        <w:rPr>
          <w:spacing w:val="-4"/>
          <w:sz w:val="28"/>
        </w:rPr>
        <w:t>, паспортные данные,</w:t>
      </w:r>
      <w:r>
        <w:rPr>
          <w:sz w:val="28"/>
        </w:rPr>
        <w:t xml:space="preserve"> гражданки Российской Федерации (паспортные данные), имеющей одного несовершеннолетнего ребенка, проживающей по адресу: адрес, </w:t>
      </w:r>
    </w:p>
    <w:p w:rsidR="00DB6267">
      <w:pPr>
        <w:jc w:val="both"/>
      </w:pPr>
      <w:r>
        <w:rPr>
          <w:sz w:val="28"/>
        </w:rPr>
        <w:t>о привлечении её к административной ответственности з</w:t>
      </w:r>
      <w:r>
        <w:rPr>
          <w:sz w:val="28"/>
        </w:rPr>
        <w:t xml:space="preserve">а правонарушение, предусмотренное частью 3 статьи 14.16 Кодекса Российской Федерации об административных правонарушениях, </w:t>
      </w:r>
    </w:p>
    <w:p w:rsidR="00DB6267" w:rsidP="00F15176">
      <w:pPr>
        <w:jc w:val="center"/>
      </w:pPr>
      <w:r>
        <w:rPr>
          <w:b/>
          <w:sz w:val="28"/>
        </w:rPr>
        <w:t>УСТАНОВИЛ:</w:t>
      </w:r>
    </w:p>
    <w:p w:rsidR="00DB6267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Кефилова</w:t>
      </w:r>
      <w:r>
        <w:rPr>
          <w:sz w:val="28"/>
        </w:rPr>
        <w:t xml:space="preserve"> Э.А., являясь индивидуальным предпринимателем, в магазине, расположенном по адресу: адрес, осуществл</w:t>
      </w:r>
      <w:r>
        <w:rPr>
          <w:sz w:val="28"/>
        </w:rPr>
        <w:t>яла розничную торговлю пивом с нарушением особых требований к розничной продаже алкогольной и спиртосодержащей продукции, а именно: на месте торговли отсутствовали сертификаты качества продукции, в ЕГРИП отсутствуют сведения о дополнительном виде деятельно</w:t>
      </w:r>
      <w:r>
        <w:rPr>
          <w:sz w:val="28"/>
        </w:rPr>
        <w:t xml:space="preserve">сти по розничной продаже пива, чем нарушила требования п. 12 ч. 2 ст. 16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171-ФЗ «О государственном регулировании производства и оборота этилового спирта, алкогольной и спиртосодержащей продукции».</w:t>
      </w:r>
    </w:p>
    <w:p w:rsidR="00DB6267">
      <w:pPr>
        <w:ind w:firstLine="708"/>
        <w:jc w:val="both"/>
      </w:pPr>
      <w:r>
        <w:rPr>
          <w:sz w:val="28"/>
        </w:rPr>
        <w:t>По данному факту</w:t>
      </w:r>
      <w:r>
        <w:rPr>
          <w:sz w:val="20"/>
        </w:rPr>
        <w:t xml:space="preserve"> </w:t>
      </w:r>
      <w:r>
        <w:rPr>
          <w:color w:val="0000FF"/>
          <w:sz w:val="28"/>
          <w:u w:val="single"/>
        </w:rPr>
        <w:t>в</w:t>
      </w:r>
      <w:r>
        <w:rPr>
          <w:sz w:val="20"/>
        </w:rPr>
        <w:t xml:space="preserve"> </w:t>
      </w:r>
      <w:r>
        <w:rPr>
          <w:sz w:val="28"/>
        </w:rPr>
        <w:t xml:space="preserve">отношении </w:t>
      </w:r>
      <w:r>
        <w:rPr>
          <w:sz w:val="28"/>
        </w:rPr>
        <w:t xml:space="preserve">ИП </w:t>
      </w:r>
      <w:r>
        <w:rPr>
          <w:sz w:val="28"/>
        </w:rPr>
        <w:t>Кефиловой</w:t>
      </w:r>
      <w:r>
        <w:rPr>
          <w:sz w:val="28"/>
        </w:rPr>
        <w:t xml:space="preserve"> Э.А. был составлен протокол об административном правонарушении, предусмотренном ч. 3 ст. 14.16 КоАП РФ - нарушение </w:t>
      </w:r>
      <w:hyperlink r:id="rId4" w:history="1">
        <w:r>
          <w:rPr>
            <w:color w:val="0000FF"/>
            <w:sz w:val="28"/>
            <w:u w:val="single"/>
          </w:rPr>
          <w:t xml:space="preserve">особых требований и </w:t>
        </w:r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розничной продажи алкогольной и спиртосодержащей продукции, за исключением случаев, предусмотренных </w:t>
      </w:r>
      <w:hyperlink r:id="rId5" w:anchor="dst7946" w:history="1">
        <w:r>
          <w:rPr>
            <w:color w:val="0000FF"/>
            <w:sz w:val="28"/>
            <w:u w:val="single"/>
          </w:rPr>
          <w:t>частью 2 статьи 14.17.1</w:t>
        </w:r>
      </w:hyperlink>
      <w:r>
        <w:rPr>
          <w:sz w:val="28"/>
        </w:rPr>
        <w:t xml:space="preserve"> настоящего Кодекса.</w:t>
      </w:r>
    </w:p>
    <w:p w:rsidR="00DB6267">
      <w:pPr>
        <w:ind w:firstLine="708"/>
        <w:jc w:val="both"/>
      </w:pPr>
      <w:r>
        <w:rPr>
          <w:sz w:val="28"/>
        </w:rPr>
        <w:t xml:space="preserve">В судебное заседание ИП </w:t>
      </w:r>
      <w:r>
        <w:rPr>
          <w:sz w:val="28"/>
        </w:rPr>
        <w:t>Кефилова</w:t>
      </w:r>
      <w:r>
        <w:rPr>
          <w:sz w:val="28"/>
        </w:rPr>
        <w:t xml:space="preserve"> Э.А. не явилась. О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неявки </w:t>
      </w:r>
      <w:r>
        <w:rPr>
          <w:sz w:val="28"/>
        </w:rPr>
        <w:t>суду не сообщила. Ходатайств об отложении дела в суд не предоставила.</w:t>
      </w:r>
    </w:p>
    <w:p w:rsidR="00DB6267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</w:t>
      </w:r>
      <w:r>
        <w:rPr>
          <w:sz w:val="28"/>
        </w:rPr>
        <w:t xml:space="preserve">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</w:t>
      </w:r>
      <w:r>
        <w:rPr>
          <w:sz w:val="28"/>
        </w:rPr>
        <w:t>ставлено без удовлетворения.</w:t>
      </w:r>
    </w:p>
    <w:p w:rsidR="00DB6267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ИП </w:t>
      </w:r>
      <w:r>
        <w:rPr>
          <w:sz w:val="28"/>
        </w:rPr>
        <w:t>Кефилова</w:t>
      </w:r>
      <w:r>
        <w:rPr>
          <w:sz w:val="28"/>
        </w:rPr>
        <w:t xml:space="preserve"> Э.А. извещена надлежащим образом о дне и времени рассмотрения дела об административного правонарушении, отсутствие ходатайств об отложении дела, </w:t>
      </w:r>
      <w:r>
        <w:rPr>
          <w:sz w:val="28"/>
        </w:rPr>
        <w:t xml:space="preserve">мировой судья считает возможным рассмотреть дело об административном правонарушение в отсутствие ИП </w:t>
      </w:r>
      <w:r>
        <w:rPr>
          <w:sz w:val="28"/>
        </w:rPr>
        <w:t>Кефиловой</w:t>
      </w:r>
      <w:r>
        <w:rPr>
          <w:sz w:val="28"/>
        </w:rPr>
        <w:t xml:space="preserve"> Э.А.</w:t>
      </w:r>
    </w:p>
    <w:p w:rsidR="00DB6267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ИП </w:t>
      </w:r>
      <w:r>
        <w:rPr>
          <w:sz w:val="28"/>
        </w:rPr>
        <w:t>Кефиловой</w:t>
      </w:r>
      <w:r>
        <w:rPr>
          <w:sz w:val="28"/>
        </w:rPr>
        <w:t xml:space="preserve"> Э.А. состава правонарушения, предусмотренного ст. 14.16 ч.3</w:t>
      </w:r>
      <w:r>
        <w:rPr>
          <w:sz w:val="28"/>
        </w:rPr>
        <w:t xml:space="preserve"> КоАП РФ, исходя из следующего.</w:t>
      </w:r>
    </w:p>
    <w:p w:rsidR="00DB6267">
      <w:pPr>
        <w:ind w:firstLine="708"/>
        <w:jc w:val="both"/>
      </w:pPr>
      <w:r>
        <w:rPr>
          <w:sz w:val="28"/>
        </w:rPr>
        <w:t xml:space="preserve">Согласно </w:t>
      </w:r>
      <w:hyperlink r:id="rId6" w:anchor="/document/12125267/entry/21" w:history="1">
        <w:r>
          <w:rPr>
            <w:color w:val="0000FF"/>
            <w:sz w:val="28"/>
            <w:u w:val="single"/>
          </w:rPr>
          <w:t>ст. 2.1</w:t>
        </w:r>
      </w:hyperlink>
      <w:r>
        <w:rPr>
          <w:sz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</w:t>
      </w:r>
      <w:r>
        <w:rPr>
          <w:sz w:val="28"/>
        </w:rPr>
        <w:t xml:space="preserve">, за которое </w:t>
      </w:r>
      <w:hyperlink r:id="rId6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B6267">
      <w:pPr>
        <w:ind w:firstLine="708"/>
        <w:jc w:val="both"/>
      </w:pPr>
      <w:r>
        <w:rPr>
          <w:sz w:val="28"/>
        </w:rPr>
        <w:t>В соответствии с ч . 3 ст</w:t>
      </w:r>
      <w:r>
        <w:rPr>
          <w:sz w:val="28"/>
        </w:rPr>
        <w:t xml:space="preserve">. </w:t>
      </w:r>
      <w:hyperlink r:id="rId7" w:tgtFrame="_blank" w:history="1">
        <w:r>
          <w:rPr>
            <w:color w:val="0000FF"/>
            <w:sz w:val="28"/>
            <w:u w:val="single"/>
          </w:rPr>
          <w:t>14.16 КоАП</w:t>
        </w:r>
      </w:hyperlink>
      <w:r>
        <w:rPr>
          <w:sz w:val="28"/>
        </w:rPr>
        <w:t xml:space="preserve"> РФ предусмотрено наказание за нарушение особых требований и правил розничной продажи алкогольной и спиртосодержащей продукции, за исключ</w:t>
      </w:r>
      <w:r>
        <w:rPr>
          <w:sz w:val="28"/>
        </w:rPr>
        <w:t xml:space="preserve">ением случаев, предусмотренных </w:t>
      </w:r>
      <w:hyperlink r:id="rId8" w:anchor="dst7946" w:history="1">
        <w:r>
          <w:rPr>
            <w:color w:val="0000FF"/>
            <w:sz w:val="28"/>
            <w:u w:val="single"/>
          </w:rPr>
          <w:t>частью 2 статьи 14.17.1</w:t>
        </w:r>
      </w:hyperlink>
      <w:r>
        <w:rPr>
          <w:sz w:val="28"/>
        </w:rPr>
        <w:t xml:space="preserve"> настоящего Кодекса.</w:t>
      </w:r>
    </w:p>
    <w:p w:rsidR="00DB6267">
      <w:pPr>
        <w:ind w:firstLine="708"/>
        <w:jc w:val="both"/>
      </w:pPr>
      <w:r>
        <w:rPr>
          <w:sz w:val="28"/>
        </w:rPr>
        <w:t>Объективной стороной данного административного правонаруш</w:t>
      </w:r>
      <w:r>
        <w:rPr>
          <w:sz w:val="28"/>
        </w:rPr>
        <w:t>ения является нарушение иных (то есть не предусмотренных частями 1 - 2.1 названной нормы) правил розничной продажи алкогольной и спиртосодержащей продукции.</w:t>
      </w:r>
    </w:p>
    <w:p w:rsidR="00DB6267">
      <w:pPr>
        <w:ind w:firstLine="708"/>
        <w:jc w:val="both"/>
      </w:pPr>
      <w:r>
        <w:rPr>
          <w:sz w:val="28"/>
        </w:rPr>
        <w:t>Согласно п. 12 ч. 2 ст. 16 ФЗ № 171-ФЗ «О государственном регулировании производства и оборота этил</w:t>
      </w:r>
      <w:r>
        <w:rPr>
          <w:sz w:val="28"/>
        </w:rPr>
        <w:t xml:space="preserve">ового спирта, алкогольной и спиртосодержащей продукции» (далее - ФЗ № 171- ФЗ)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r:id="rId9" w:anchor="dst100844" w:history="1">
        <w:r>
          <w:rPr>
            <w:color w:val="0000FF"/>
            <w:sz w:val="28"/>
            <w:u w:val="single"/>
          </w:rPr>
          <w:t>пунктах 3</w:t>
        </w:r>
      </w:hyperlink>
      <w:r>
        <w:rPr>
          <w:sz w:val="28"/>
        </w:rPr>
        <w:t xml:space="preserve"> и </w:t>
      </w:r>
      <w:hyperlink r:id="rId9" w:anchor="dst100858" w:history="1">
        <w:r>
          <w:rPr>
            <w:color w:val="0000FF"/>
            <w:sz w:val="28"/>
            <w:u w:val="single"/>
          </w:rPr>
          <w:t>6</w:t>
        </w:r>
      </w:hyperlink>
      <w:r>
        <w:rPr>
          <w:sz w:val="28"/>
        </w:rPr>
        <w:t xml:space="preserve"> насто</w:t>
      </w:r>
      <w:r>
        <w:rPr>
          <w:sz w:val="28"/>
        </w:rPr>
        <w:t>ящей статьи, не допускается без соответствующей лицензии, без сопроводительных документов в соответствии</w:t>
      </w:r>
      <w:r>
        <w:rPr>
          <w:sz w:val="28"/>
        </w:rPr>
        <w:t xml:space="preserve"> </w:t>
      </w:r>
      <w:r>
        <w:rPr>
          <w:sz w:val="28"/>
        </w:rPr>
        <w:t xml:space="preserve">с требованиями </w:t>
      </w:r>
      <w:hyperlink r:id="rId10" w:anchor="dst72" w:history="1">
        <w:r>
          <w:rPr>
            <w:color w:val="0000FF"/>
            <w:sz w:val="28"/>
            <w:u w:val="single"/>
          </w:rPr>
          <w:t>статьи 10.2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настоящего Федерального закона, без информации, установленной </w:t>
      </w:r>
      <w:hyperlink r:id="rId11" w:anchor="dst100095" w:history="1">
        <w:r>
          <w:rPr>
            <w:color w:val="0000FF"/>
            <w:sz w:val="28"/>
            <w:u w:val="single"/>
          </w:rPr>
          <w:t>пунктом 3 статьи 11</w:t>
        </w:r>
      </w:hyperlink>
      <w:r>
        <w:rPr>
          <w:sz w:val="28"/>
        </w:rPr>
        <w:t xml:space="preserve"> настоящего Федерального закона, без указания в</w:t>
      </w:r>
      <w:r>
        <w:rPr>
          <w:sz w:val="28"/>
        </w:rPr>
        <w:t xml:space="preserve">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</w:t>
      </w:r>
      <w:hyperlink r:id="rId12" w:anchor="dst100107" w:history="1">
        <w:r>
          <w:rPr>
            <w:color w:val="0000FF"/>
            <w:sz w:val="28"/>
            <w:u w:val="single"/>
          </w:rPr>
          <w:t>статьей 12</w:t>
        </w:r>
      </w:hyperlink>
      <w:r>
        <w:rPr>
          <w:sz w:val="28"/>
        </w:rPr>
        <w:t xml:space="preserve"> настоящего Федерального закона, без соблюдения требований к розничной продаже винодельческой продукции, установленных </w:t>
      </w:r>
      <w:hyperlink r:id="rId13" w:anchor="dst100500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о виноградарстве и</w:t>
      </w:r>
      <w:r>
        <w:rPr>
          <w:sz w:val="28"/>
        </w:rPr>
        <w:t xml:space="preserve"> </w:t>
      </w:r>
      <w:r>
        <w:rPr>
          <w:sz w:val="28"/>
        </w:rPr>
        <w:t>виноделии</w:t>
      </w:r>
      <w:r>
        <w:rPr>
          <w:sz w:val="28"/>
        </w:rPr>
        <w:t>.</w:t>
      </w:r>
    </w:p>
    <w:p w:rsidR="00DB6267">
      <w:pPr>
        <w:ind w:firstLine="708"/>
        <w:jc w:val="both"/>
      </w:pPr>
      <w:r>
        <w:rPr>
          <w:sz w:val="28"/>
        </w:rPr>
        <w:t>Факт совершения административного</w:t>
      </w:r>
      <w:r>
        <w:rPr>
          <w:sz w:val="27"/>
        </w:rPr>
        <w:t xml:space="preserve"> правонарушения и виновность </w:t>
      </w:r>
      <w:r>
        <w:rPr>
          <w:sz w:val="28"/>
        </w:rPr>
        <w:t xml:space="preserve">ИП </w:t>
      </w:r>
      <w:r>
        <w:rPr>
          <w:sz w:val="28"/>
        </w:rPr>
        <w:t>Кефиловой</w:t>
      </w:r>
      <w:r>
        <w:rPr>
          <w:sz w:val="28"/>
        </w:rPr>
        <w:t xml:space="preserve"> Э.А.</w:t>
      </w:r>
      <w:r>
        <w:rPr>
          <w:sz w:val="27"/>
        </w:rPr>
        <w:t xml:space="preserve"> подтверждены совокупностью доказательств, достоверность и </w:t>
      </w:r>
      <w:r>
        <w:rPr>
          <w:sz w:val="27"/>
        </w:rPr>
        <w:t>допустимость которых сомнений не вызывают, а именно:</w:t>
      </w:r>
    </w:p>
    <w:p w:rsidR="00DB6267">
      <w:pPr>
        <w:jc w:val="both"/>
      </w:pPr>
      <w:r>
        <w:rPr>
          <w:sz w:val="28"/>
        </w:rPr>
        <w:t xml:space="preserve">- протоколом об административном правонарушении 82 01 № 116543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B6267">
      <w:pPr>
        <w:ind w:firstLine="708"/>
        <w:jc w:val="both"/>
      </w:pPr>
      <w:r>
        <w:rPr>
          <w:sz w:val="28"/>
        </w:rPr>
        <w:t>- рапортом оперативного дежурного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B6267">
      <w:pPr>
        <w:ind w:firstLine="708"/>
        <w:jc w:val="both"/>
      </w:pPr>
      <w:r>
        <w:rPr>
          <w:sz w:val="28"/>
        </w:rPr>
        <w:t>- рапортами УУП и адрес МВД адрес лейтенант</w:t>
      </w:r>
      <w:r>
        <w:rPr>
          <w:sz w:val="28"/>
        </w:rPr>
        <w:t xml:space="preserve">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B6267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Кефиловой</w:t>
      </w:r>
      <w:r>
        <w:rPr>
          <w:sz w:val="28"/>
        </w:rPr>
        <w:t xml:space="preserve"> Э.А.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B6267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B6267">
      <w:pPr>
        <w:ind w:firstLine="708"/>
        <w:jc w:val="both"/>
      </w:pPr>
      <w:r>
        <w:rPr>
          <w:sz w:val="28"/>
        </w:rPr>
        <w:t xml:space="preserve">- протоколом осмотра принадлежащих физическому лицу или индивидуальному предпринимателю помещений, территорий и находящихся там вещей, и документов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 таблицей </w:t>
      </w:r>
      <w:r>
        <w:rPr>
          <w:sz w:val="28"/>
        </w:rPr>
        <w:t>иллюстраций к нему;</w:t>
      </w:r>
    </w:p>
    <w:p w:rsidR="00DB6267">
      <w:pPr>
        <w:ind w:firstLine="708"/>
        <w:jc w:val="both"/>
      </w:pPr>
      <w:r>
        <w:rPr>
          <w:sz w:val="28"/>
        </w:rPr>
        <w:t xml:space="preserve">- протоколом изъятия вещей и документов 82 08 № 003642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B6267">
      <w:pPr>
        <w:ind w:firstLine="708"/>
        <w:jc w:val="both"/>
      </w:pPr>
      <w:r>
        <w:rPr>
          <w:sz w:val="28"/>
        </w:rPr>
        <w:t xml:space="preserve">Как следует из копии выписки из ЕГРИП, дата внесена запись о приобретении физическим лицом </w:t>
      </w:r>
      <w:r>
        <w:rPr>
          <w:sz w:val="28"/>
        </w:rPr>
        <w:t>Кефиловой</w:t>
      </w:r>
      <w:r>
        <w:rPr>
          <w:sz w:val="28"/>
        </w:rPr>
        <w:t xml:space="preserve"> Э.А. статуса индивидуального предпринимателя, с присвоением ОГРНИП 3159</w:t>
      </w:r>
      <w:r>
        <w:rPr>
          <w:sz w:val="28"/>
        </w:rPr>
        <w:t xml:space="preserve">10200315821. </w:t>
      </w:r>
    </w:p>
    <w:p w:rsidR="00DB6267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ИП </w:t>
      </w:r>
      <w:r>
        <w:rPr>
          <w:sz w:val="28"/>
        </w:rPr>
        <w:t>Кефиловой</w:t>
      </w:r>
      <w:r>
        <w:rPr>
          <w:sz w:val="28"/>
        </w:rPr>
        <w:t xml:space="preserve"> Э.А., поскольку они получены в соответствии с требованиями закона</w:t>
      </w:r>
      <w:r>
        <w:rPr>
          <w:sz w:val="28"/>
        </w:rPr>
        <w:t xml:space="preserve">, имеют надлежащую процессуальную форму. </w:t>
      </w:r>
    </w:p>
    <w:p w:rsidR="00DB6267">
      <w:pPr>
        <w:ind w:firstLine="708"/>
        <w:jc w:val="both"/>
      </w:pPr>
      <w:r>
        <w:rPr>
          <w:sz w:val="28"/>
        </w:rPr>
        <w:t xml:space="preserve">Таким образом, своими действиями ИП </w:t>
      </w:r>
      <w:r>
        <w:rPr>
          <w:sz w:val="28"/>
        </w:rPr>
        <w:t>Кефилова</w:t>
      </w:r>
      <w:r>
        <w:rPr>
          <w:sz w:val="28"/>
        </w:rPr>
        <w:t xml:space="preserve"> Э.А. нарушила требования п. 12 ч. 2 ст. 16 Федерального закона от дата N 171-ФЗ «О государственном регулировании производства и оборота этилового спирта, алкогольной и с</w:t>
      </w:r>
      <w:r>
        <w:rPr>
          <w:sz w:val="28"/>
        </w:rPr>
        <w:t xml:space="preserve">пиртосодержащей продукции», а именно: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продукции. </w:t>
      </w:r>
    </w:p>
    <w:p w:rsidR="00DB6267">
      <w:pPr>
        <w:jc w:val="both"/>
      </w:pPr>
      <w:r>
        <w:rPr>
          <w:sz w:val="28"/>
        </w:rPr>
        <w:t>Принимая во внимание</w:t>
      </w:r>
      <w:r>
        <w:rPr>
          <w:sz w:val="28"/>
        </w:rPr>
        <w:t xml:space="preserve"> вышеизложенные доказательства в их совокупности и требования действующего законодательства, суд приходит к выводу о наличии в действиях ИП </w:t>
      </w:r>
      <w:r>
        <w:rPr>
          <w:sz w:val="28"/>
        </w:rPr>
        <w:t>Кефиловой</w:t>
      </w:r>
      <w:r>
        <w:rPr>
          <w:sz w:val="28"/>
        </w:rPr>
        <w:t xml:space="preserve"> Э.А. состава правонарушения, предусмотренного ст. 14.16 ч. 3 КоАП РФ, а именно: нарушение особых требовани</w:t>
      </w:r>
      <w:r>
        <w:rPr>
          <w:sz w:val="28"/>
        </w:rPr>
        <w:t xml:space="preserve">й и правил розничной продажи алкогольной и спиртосодержащей продукции, за исключением случаев, предусмотренных </w:t>
      </w:r>
      <w:hyperlink r:id="rId8" w:anchor="dst7946" w:history="1">
        <w:r>
          <w:rPr>
            <w:color w:val="0000FF"/>
            <w:sz w:val="28"/>
            <w:u w:val="single"/>
          </w:rPr>
          <w:t>частью 2 статьи 14.17.1</w:t>
        </w:r>
      </w:hyperlink>
      <w:r>
        <w:rPr>
          <w:sz w:val="28"/>
        </w:rPr>
        <w:t xml:space="preserve"> настоящего Кодекса.</w:t>
      </w:r>
    </w:p>
    <w:p w:rsidR="00DB6267">
      <w:pPr>
        <w:ind w:firstLine="708"/>
        <w:jc w:val="both"/>
      </w:pPr>
      <w:r>
        <w:rPr>
          <w:sz w:val="28"/>
        </w:rPr>
        <w:t xml:space="preserve">Согласно </w:t>
      </w:r>
      <w:hyperlink r:id="rId6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</w:t>
      </w:r>
      <w:r>
        <w:rPr>
          <w:sz w:val="28"/>
        </w:rPr>
        <w:t>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B6267">
      <w:pPr>
        <w:jc w:val="both"/>
      </w:pPr>
      <w:r>
        <w:rPr>
          <w:sz w:val="28"/>
        </w:rPr>
        <w:t>Согласно ст. 4.1 ч.2 КоАП РФ</w:t>
      </w:r>
      <w:r>
        <w:rPr>
          <w:sz w:val="28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6267">
      <w:pPr>
        <w:ind w:firstLine="708"/>
        <w:jc w:val="both"/>
      </w:pPr>
      <w:r>
        <w:rPr>
          <w:sz w:val="27"/>
        </w:rPr>
        <w:t>Обстоятельств, пред</w:t>
      </w:r>
      <w:r>
        <w:rPr>
          <w:sz w:val="27"/>
        </w:rPr>
        <w:t xml:space="preserve">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DB6267">
      <w:pPr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 в соответствии со ст. 4.2 </w:t>
      </w:r>
      <w:r>
        <w:rPr>
          <w:sz w:val="27"/>
        </w:rPr>
        <w:t>КоАП РФ, мировым судьей не установлено.</w:t>
      </w:r>
    </w:p>
    <w:p w:rsidR="00DB6267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DB6267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DB6267">
      <w:pPr>
        <w:ind w:firstLine="708"/>
        <w:jc w:val="both"/>
      </w:pPr>
      <w:r>
        <w:rPr>
          <w:sz w:val="27"/>
        </w:rPr>
        <w:t>В ходе р</w:t>
      </w:r>
      <w:r>
        <w:rPr>
          <w:sz w:val="27"/>
        </w:rPr>
        <w:t>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14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DB6267">
      <w:pPr>
        <w:ind w:firstLine="708"/>
        <w:jc w:val="both"/>
      </w:pPr>
      <w:r>
        <w:rPr>
          <w:sz w:val="27"/>
        </w:rPr>
        <w:t>Срок давности привл</w:t>
      </w:r>
      <w:r>
        <w:rPr>
          <w:sz w:val="27"/>
        </w:rPr>
        <w:t xml:space="preserve">ечения к административной ответственности, установленный </w:t>
      </w:r>
      <w:hyperlink r:id="rId1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 </w:t>
      </w:r>
    </w:p>
    <w:p w:rsidR="00DB6267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</w:t>
      </w:r>
      <w:r>
        <w:rPr>
          <w:sz w:val="27"/>
        </w:rPr>
        <w:t xml:space="preserve">ая данные о личности ИП </w:t>
      </w:r>
      <w:r>
        <w:rPr>
          <w:sz w:val="28"/>
        </w:rPr>
        <w:t>Кефиловой</w:t>
      </w:r>
      <w:r>
        <w:rPr>
          <w:sz w:val="28"/>
        </w:rPr>
        <w:t xml:space="preserve"> Э.А.</w:t>
      </w:r>
      <w:r>
        <w:rPr>
          <w:sz w:val="27"/>
        </w:rPr>
        <w:t>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назначит</w:t>
      </w:r>
      <w:r>
        <w:rPr>
          <w:sz w:val="27"/>
        </w:rPr>
        <w:t>ь ему административное наказание в виде административного штрафа в нижнем пределе санкции ст. 14.16 ч.3 КоАП РФ с конфискацией алкогольной продукции.</w:t>
      </w:r>
    </w:p>
    <w:p w:rsidR="00DB6267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</w:t>
      </w:r>
      <w:r>
        <w:rPr>
          <w:sz w:val="28"/>
        </w:rPr>
        <w:t xml:space="preserve"> ст. ст. 29.9, 29.10 КоАП РФ, мировой судья</w:t>
      </w:r>
    </w:p>
    <w:p w:rsidR="00DB6267" w:rsidP="00F15176">
      <w:pPr>
        <w:jc w:val="center"/>
      </w:pPr>
      <w:r>
        <w:rPr>
          <w:b/>
          <w:sz w:val="28"/>
        </w:rPr>
        <w:t>ПОСТАНОВИЛ:</w:t>
      </w:r>
    </w:p>
    <w:p w:rsidR="00DB6267">
      <w:pPr>
        <w:ind w:firstLine="708"/>
        <w:jc w:val="both"/>
      </w:pPr>
      <w:r>
        <w:rPr>
          <w:sz w:val="27"/>
        </w:rPr>
        <w:t>Индивидуа</w:t>
      </w:r>
      <w:r>
        <w:rPr>
          <w:sz w:val="27"/>
        </w:rPr>
        <w:t xml:space="preserve">льного предпринимателя </w:t>
      </w:r>
      <w:r>
        <w:rPr>
          <w:sz w:val="27"/>
        </w:rPr>
        <w:t>Кефилову</w:t>
      </w:r>
      <w:r>
        <w:rPr>
          <w:sz w:val="27"/>
        </w:rPr>
        <w:t xml:space="preserve"> </w:t>
      </w:r>
      <w:r>
        <w:rPr>
          <w:sz w:val="27"/>
        </w:rPr>
        <w:t>Эльмаз</w:t>
      </w:r>
      <w:r>
        <w:rPr>
          <w:sz w:val="27"/>
        </w:rPr>
        <w:t xml:space="preserve"> </w:t>
      </w:r>
      <w:r>
        <w:rPr>
          <w:sz w:val="27"/>
        </w:rPr>
        <w:t>Абкелямовну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частью 3 статьи 14.16 Кодекса Российской Федерации об административных правонарушениях и назначить ей административное нака</w:t>
      </w:r>
      <w:r>
        <w:rPr>
          <w:sz w:val="27"/>
        </w:rPr>
        <w:t>зание в виде административного штрафа в размере сумма с конфискацией алкогольной продукции.</w:t>
      </w:r>
    </w:p>
    <w:p w:rsidR="00DB6267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DB6267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DB6267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</w:t>
      </w:r>
      <w:r>
        <w:rPr>
          <w:sz w:val="27"/>
        </w:rPr>
        <w:t xml:space="preserve">60-летия СССР, 28 </w:t>
      </w:r>
    </w:p>
    <w:p w:rsidR="00DB6267">
      <w:pPr>
        <w:ind w:firstLine="708"/>
        <w:jc w:val="both"/>
      </w:pPr>
      <w:r>
        <w:rPr>
          <w:sz w:val="27"/>
        </w:rPr>
        <w:t>ОГРН 1149102019164</w:t>
      </w:r>
    </w:p>
    <w:p w:rsidR="00DB6267">
      <w:pPr>
        <w:ind w:firstLine="708"/>
        <w:jc w:val="both"/>
      </w:pPr>
      <w:r>
        <w:rPr>
          <w:sz w:val="27"/>
        </w:rPr>
        <w:t>Банковские реквизиты:</w:t>
      </w:r>
    </w:p>
    <w:p w:rsidR="00DB6267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DB6267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DB6267">
      <w:pPr>
        <w:ind w:firstLine="708"/>
        <w:jc w:val="both"/>
      </w:pPr>
      <w:r>
        <w:rPr>
          <w:sz w:val="27"/>
        </w:rPr>
        <w:t xml:space="preserve">ИНН: телефон </w:t>
      </w:r>
    </w:p>
    <w:p w:rsidR="00DB6267">
      <w:pPr>
        <w:ind w:firstLine="708"/>
        <w:jc w:val="both"/>
      </w:pPr>
      <w:r>
        <w:rPr>
          <w:sz w:val="27"/>
        </w:rPr>
        <w:t>КПП: 910201001</w:t>
      </w:r>
    </w:p>
    <w:p w:rsidR="00DB6267">
      <w:pPr>
        <w:ind w:firstLine="708"/>
        <w:jc w:val="both"/>
      </w:pPr>
      <w:r>
        <w:rPr>
          <w:sz w:val="27"/>
        </w:rPr>
        <w:t>БИК: 013510002</w:t>
      </w:r>
    </w:p>
    <w:p w:rsidR="00DB6267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DB6267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DB6267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DB6267">
      <w:pPr>
        <w:ind w:firstLine="708"/>
        <w:jc w:val="both"/>
      </w:pPr>
      <w:r>
        <w:rPr>
          <w:sz w:val="27"/>
        </w:rPr>
        <w:t>ОКТМО 35643000</w:t>
      </w:r>
    </w:p>
    <w:p w:rsidR="00DB6267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DB6267">
      <w:pPr>
        <w:ind w:firstLine="708"/>
        <w:jc w:val="both"/>
      </w:pPr>
      <w:r>
        <w:rPr>
          <w:sz w:val="27"/>
        </w:rPr>
        <w:t>УИН 0410760300725001852314125</w:t>
      </w:r>
    </w:p>
    <w:p w:rsidR="00DB6267">
      <w:pPr>
        <w:ind w:firstLine="708"/>
        <w:jc w:val="both"/>
      </w:pPr>
      <w:r>
        <w:rPr>
          <w:sz w:val="27"/>
        </w:rPr>
        <w:t xml:space="preserve">Алкогольную продукцию, </w:t>
      </w:r>
      <w:r>
        <w:rPr>
          <w:sz w:val="27"/>
        </w:rPr>
        <w:t>находящуюся в трех картонных коробках и двух мешках, перечень которой указан в протоколе изъятия вещей и документов 82 08 № 003642 от дата, хранящуюся в складском помещении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», по адресу: адрес – конфисковать. </w:t>
      </w:r>
    </w:p>
    <w:p w:rsidR="00DB6267">
      <w:pPr>
        <w:ind w:firstLine="708"/>
        <w:jc w:val="both"/>
      </w:pPr>
      <w:r>
        <w:rPr>
          <w:sz w:val="27"/>
        </w:rPr>
        <w:t>Об уплате штрафа необход</w:t>
      </w:r>
      <w:r>
        <w:rPr>
          <w:sz w:val="27"/>
        </w:rPr>
        <w:t xml:space="preserve">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DB6267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B6267">
      <w:pPr>
        <w:ind w:firstLine="708"/>
        <w:jc w:val="both"/>
      </w:pPr>
      <w:r>
        <w:rPr>
          <w:sz w:val="27"/>
        </w:rPr>
        <w:t>При отсутствии документа, свидетел</w:t>
      </w:r>
      <w:r>
        <w:rPr>
          <w:sz w:val="27"/>
        </w:rPr>
        <w:t>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DB6267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</w:t>
      </w:r>
      <w:r>
        <w:rPr>
          <w:sz w:val="27"/>
        </w:rPr>
        <w:t xml:space="preserve">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15176">
      <w:pPr>
        <w:ind w:firstLine="708"/>
        <w:jc w:val="both"/>
        <w:rPr>
          <w:sz w:val="27"/>
        </w:rPr>
      </w:pPr>
    </w:p>
    <w:p w:rsidR="00DB6267">
      <w:pPr>
        <w:ind w:firstLine="708"/>
        <w:jc w:val="both"/>
      </w:pPr>
      <w:r>
        <w:rPr>
          <w:sz w:val="27"/>
        </w:rPr>
        <w:t>Мир</w:t>
      </w:r>
      <w:r>
        <w:rPr>
          <w:sz w:val="27"/>
        </w:rPr>
        <w:t>овой судья Е.В. Костюкова</w:t>
      </w:r>
    </w:p>
    <w:p w:rsidR="00DB6267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67"/>
    <w:rsid w:val="00DB6267"/>
    <w:rsid w:val="00F1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46200/4694ac94834e8ee70764681ba0231e22541a8c8b/" TargetMode="External" /><Relationship Id="rId11" Type="http://schemas.openxmlformats.org/officeDocument/2006/relationships/hyperlink" Target="https://www.consultant.ru/document/cons_doc_LAW_446200/77f108b6847aacfe55d0104e502ce624a4d26a07/" TargetMode="External" /><Relationship Id="rId12" Type="http://schemas.openxmlformats.org/officeDocument/2006/relationships/hyperlink" Target="https://www.consultant.ru/document/cons_doc_LAW_446200/ce07bc7178019ff7f15e0a471e71457b2578efb1/" TargetMode="External" /><Relationship Id="rId13" Type="http://schemas.openxmlformats.org/officeDocument/2006/relationships/hyperlink" Target="https://www.consultant.ru/document/cons_doc_LAW_435798/4b83963c89a1416168ed164a76c406c3568e9248/" TargetMode="External" /><Relationship Id="rId14" Type="http://schemas.openxmlformats.org/officeDocument/2006/relationships/hyperlink" Target="http://msud.garant.ru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942d86d9d34c2b3a67505bafd202c4d9ed401a7e/" TargetMode="External" /><Relationship Id="rId5" Type="http://schemas.openxmlformats.org/officeDocument/2006/relationships/hyperlink" Target="http://www.consultant.ru/document/cons_doc_LAW_411085/937fa1eed3a74875bc781faddcb0af4162d3cee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sudact.ru/law/koap/razdel-ii/glava-14_1/statia-14.16_1/?marker=fdoctlaw" TargetMode="External" /><Relationship Id="rId8" Type="http://schemas.openxmlformats.org/officeDocument/2006/relationships/hyperlink" Target="http://www.consultant.ru/document/cons_doc_LAW_34661/937fa1eed3a74875bc781faddcb0af4162d3cee7/" TargetMode="External" /><Relationship Id="rId9" Type="http://schemas.openxmlformats.org/officeDocument/2006/relationships/hyperlink" Target="http://www.consultant.ru/document/cons_doc_LAW_393999/d3618b9062472ca3182811e431fa7d71b532e44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