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34F20">
      <w:pPr>
        <w:jc w:val="right"/>
      </w:pPr>
      <w:r>
        <w:t>Дело № 5-72-192/2018</w:t>
      </w:r>
    </w:p>
    <w:p w:rsidR="00A77B3E" w:rsidP="00234F20">
      <w:pPr>
        <w:jc w:val="center"/>
      </w:pPr>
      <w:r>
        <w:t>П О С Т А Н О В Л Е Н И Е</w:t>
      </w:r>
    </w:p>
    <w:p w:rsidR="00A77B3E"/>
    <w:p w:rsidR="00A77B3E">
      <w:r>
        <w:t xml:space="preserve">04 мая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            г. Саки, ул. Трудовая, 8 </w:t>
      </w:r>
    </w:p>
    <w:p w:rsidR="00A77B3E"/>
    <w:p w:rsidR="00A77B3E" w:rsidP="00234F20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</w:t>
      </w:r>
      <w:r>
        <w:t xml:space="preserve">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</w:t>
      </w:r>
      <w:r>
        <w:t>Абдураманова</w:t>
      </w:r>
      <w:r>
        <w:t xml:space="preserve"> </w:t>
      </w:r>
      <w:r>
        <w:t>Меджита</w:t>
      </w:r>
      <w:r>
        <w:t xml:space="preserve"> </w:t>
      </w:r>
      <w:r>
        <w:t>Аккиевича</w:t>
      </w:r>
      <w:r>
        <w:t>, паспортные данные, являющегося инди</w:t>
      </w:r>
      <w:r>
        <w:t>видуальным предпринимателем, зарегистрированного и проживающего по адресу: адрес, 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234F20">
      <w:pPr>
        <w:jc w:val="center"/>
      </w:pPr>
      <w:r>
        <w:t>У С Т А Н О В И Л:</w:t>
      </w:r>
    </w:p>
    <w:p w:rsidR="00A77B3E"/>
    <w:p w:rsidR="00A77B3E" w:rsidP="00234F20">
      <w:pPr>
        <w:jc w:val="both"/>
      </w:pPr>
      <w:r>
        <w:t>Абдураманов</w:t>
      </w:r>
      <w:r>
        <w:t xml:space="preserve"> М.А., являяс</w:t>
      </w:r>
      <w:r>
        <w:t xml:space="preserve">ь индивидуальным предпринимателем, по адресу: адрес, в отчете СЗВ-М за январь 2018 года по сроку, установленному законодательством, не позднее 15 февраля 2018 года. Фактически плательщиком предоставлена отчет по форме СЗВ-М «исходная» 20 февраля 2018 года </w:t>
      </w:r>
      <w:r>
        <w:t>по телекоммуникационным каналам связи в отношении 1 (одного) застрахованного лица, то есть с пропуском срока. В результате чего были нарушены требования п. 2.2. ст. 11 Федерального Закона № 27-ФЗ от дата «Об индивидуальном (персонифицированном) учете в сис</w:t>
      </w:r>
      <w:r>
        <w:t xml:space="preserve">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234F20">
      <w:pPr>
        <w:jc w:val="both"/>
      </w:pPr>
      <w:r>
        <w:t xml:space="preserve">В судебное заседание </w:t>
      </w:r>
      <w:r>
        <w:t>Абдураманов</w:t>
      </w:r>
      <w:r>
        <w:t xml:space="preserve"> М.А. не явился. О дне, времени и месте рассмотрения дела об административном правонарушении извещен надлежащим о</w:t>
      </w:r>
      <w:r>
        <w:t xml:space="preserve">бразом, что подтверждается телефонограммой, имеющейся в материалах дела об административном правонарушении, в случае своей неявки просил дело рассмотреть в его отсутствие. О причинах своей неявки суду </w:t>
      </w:r>
      <w:r>
        <w:t>Абдураманов</w:t>
      </w:r>
      <w:r>
        <w:t xml:space="preserve"> М.А. не сообщил. Ходатайств об отложении де</w:t>
      </w:r>
      <w:r>
        <w:t xml:space="preserve">ла в суд не предоставил. </w:t>
      </w:r>
    </w:p>
    <w:p w:rsidR="00A77B3E" w:rsidP="00234F20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</w:t>
      </w:r>
      <w:r>
        <w:t>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234F20">
      <w:pPr>
        <w:jc w:val="both"/>
      </w:pPr>
      <w:r>
        <w:t xml:space="preserve"> Согласно разъ</w:t>
      </w:r>
      <w:r>
        <w:t>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</w:t>
      </w:r>
      <w:r>
        <w:t xml:space="preserve">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</w:t>
      </w:r>
      <w:r>
        <w:t>отказалось</w:t>
      </w:r>
      <w:r>
        <w:t xml:space="preserve">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234F20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Абдураманов</w:t>
      </w:r>
      <w:r>
        <w:t xml:space="preserve"> М.А. извещен надлежащим образом о дне и врем</w:t>
      </w:r>
      <w:r>
        <w:t xml:space="preserve">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Абдурамановой</w:t>
      </w:r>
      <w:r>
        <w:t xml:space="preserve"> М.А.</w:t>
      </w:r>
    </w:p>
    <w:p w:rsidR="00A77B3E" w:rsidP="00234F20">
      <w:pPr>
        <w:jc w:val="both"/>
      </w:pPr>
      <w:r>
        <w:t>Исследовав материалы дела, миров</w:t>
      </w:r>
      <w:r>
        <w:t xml:space="preserve">ой судья пришел к выводу о наличии в действиях </w:t>
      </w:r>
      <w:r>
        <w:t>Абдураманова</w:t>
      </w:r>
      <w:r>
        <w:t xml:space="preserve"> М.А.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234F20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</w:t>
      </w:r>
      <w: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>
        <w:t xml:space="preserve"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234F20">
      <w:pPr>
        <w:jc w:val="both"/>
      </w:pPr>
      <w:r>
        <w:t xml:space="preserve">Вина должностного лица </w:t>
      </w:r>
      <w:r>
        <w:t>Абдураманова</w:t>
      </w:r>
      <w:r>
        <w:t xml:space="preserve"> М.А. в предъявленном пр</w:t>
      </w:r>
      <w:r>
        <w:t xml:space="preserve">авонарушении доказана материалами дела, а именно: протоколом об административном правонарушении № 120 от 17.04.2018 года; копией сведений о застрахованных лицах; копией протокола проверки отчетности; копией выписки из ЕГРЮЛ от дата. </w:t>
      </w:r>
    </w:p>
    <w:p w:rsidR="00A77B3E" w:rsidP="00234F20">
      <w:pPr>
        <w:jc w:val="both"/>
      </w:pPr>
      <w:r>
        <w:t>Все указанные доказате</w:t>
      </w:r>
      <w:r>
        <w:t>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</w:t>
      </w:r>
      <w:r>
        <w:t xml:space="preserve">ственности. </w:t>
      </w:r>
    </w:p>
    <w:p w:rsidR="00A77B3E" w:rsidP="00234F20">
      <w:pPr>
        <w:jc w:val="both"/>
      </w:pPr>
      <w:r>
        <w:t xml:space="preserve">Действия должностного лица </w:t>
      </w:r>
      <w:r>
        <w:t>Абдураманова</w:t>
      </w:r>
      <w:r>
        <w:t xml:space="preserve"> М.А.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</w:t>
      </w:r>
      <w:r>
        <w:t>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</w:t>
      </w:r>
      <w:r>
        <w:t xml:space="preserve">енсионного страхования, а равно представление таких сведений в неполном объеме или в искаженном виде. </w:t>
      </w:r>
    </w:p>
    <w:p w:rsidR="00A77B3E" w:rsidP="00234F20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</w:t>
      </w:r>
      <w: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34F20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</w:t>
      </w:r>
      <w:r>
        <w:t>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234F20">
      <w:pPr>
        <w:jc w:val="both"/>
      </w:pPr>
      <w:r>
        <w:t>Принимая во внимание характер и обстоятельства совершен</w:t>
      </w:r>
      <w:r>
        <w:t xml:space="preserve">ного административного правонарушения, отсутствие обстоятельств, смягчающих и </w:t>
      </w:r>
      <w:r>
        <w:t xml:space="preserve">отягчающих административную ответственность, учитывая данные о личности </w:t>
      </w:r>
      <w:r>
        <w:t>Абдураманова</w:t>
      </w:r>
      <w:r>
        <w:t xml:space="preserve"> М.А., согласно сведениям, предоставленным в материалах дела, ранее не привлекаемого к админис</w:t>
      </w:r>
      <w:r>
        <w:t>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административное наказание в виде штрафа в нижнем пределе санкции ст. 15.33.2</w:t>
      </w:r>
      <w:r>
        <w:t xml:space="preserve"> </w:t>
      </w:r>
      <w:r>
        <w:t>КоАП</w:t>
      </w:r>
      <w:r>
        <w:t xml:space="preserve"> РФ.</w:t>
      </w:r>
    </w:p>
    <w:p w:rsidR="00A77B3E" w:rsidP="00234F20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234F20">
      <w:pPr>
        <w:jc w:val="center"/>
      </w:pPr>
      <w:r>
        <w:t>ПОСТАНОВИЛ:</w:t>
      </w:r>
    </w:p>
    <w:p w:rsidR="00A77B3E" w:rsidP="00234F20">
      <w:pPr>
        <w:jc w:val="both"/>
      </w:pPr>
    </w:p>
    <w:p w:rsidR="00A77B3E" w:rsidP="00234F20">
      <w:pPr>
        <w:jc w:val="both"/>
      </w:pPr>
      <w:r>
        <w:t xml:space="preserve">           Признать </w:t>
      </w:r>
      <w:r>
        <w:t>Абдураманова</w:t>
      </w:r>
      <w:r>
        <w:t xml:space="preserve"> </w:t>
      </w:r>
      <w:r>
        <w:t>Меджита</w:t>
      </w:r>
      <w:r>
        <w:t xml:space="preserve"> </w:t>
      </w:r>
      <w:r>
        <w:t>Аккиевича</w:t>
      </w:r>
      <w:r>
        <w:t xml:space="preserve"> виновным в совершении административного правонарушения, ответственность за которое предусмотре</w:t>
      </w:r>
      <w:r>
        <w:t>на ст. 15.33.2 Кодекса Российской Федерации об административных правонарушениях, и назначить ей наказание в виде административного штрафа в размере 300 (трехсот) рублей.</w:t>
      </w:r>
    </w:p>
    <w:p w:rsidR="00A77B3E" w:rsidP="00234F20">
      <w:pPr>
        <w:jc w:val="both"/>
      </w:pPr>
      <w:r>
        <w:t xml:space="preserve">Штраф подлежит уплате в течение 60-ти дней со дня вступления постановления в законную </w:t>
      </w:r>
      <w:r>
        <w:t xml:space="preserve">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</w:t>
      </w:r>
      <w:r>
        <w:t xml:space="preserve">, Код бюджетной классификации телефон </w:t>
      </w:r>
      <w:r>
        <w:t>телефон</w:t>
      </w:r>
      <w:r>
        <w:t>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120 от 17 апреля 2018 года.</w:t>
      </w:r>
    </w:p>
    <w:p w:rsidR="00A77B3E" w:rsidP="00234F20">
      <w:pPr>
        <w:jc w:val="both"/>
      </w:pPr>
      <w:r>
        <w:t>В случае неуплаты админи</w:t>
      </w:r>
      <w:r>
        <w:t xml:space="preserve">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</w:t>
      </w:r>
      <w:r>
        <w:t xml:space="preserve">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234F20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</w:t>
      </w:r>
      <w:r>
        <w:t>ики Крым, со дня вручения или получения копии постановления.</w:t>
      </w:r>
    </w:p>
    <w:p w:rsidR="00A77B3E" w:rsidP="00234F20">
      <w:pPr>
        <w:jc w:val="both"/>
      </w:pPr>
    </w:p>
    <w:p w:rsidR="00A77B3E" w:rsidP="00234F20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234F20">
      <w:pPr>
        <w:jc w:val="both"/>
      </w:pPr>
    </w:p>
    <w:p w:rsidR="00A77B3E" w:rsidP="00234F20">
      <w:pPr>
        <w:jc w:val="both"/>
      </w:pPr>
    </w:p>
    <w:p w:rsidR="00A77B3E" w:rsidP="00234F20">
      <w:pPr>
        <w:jc w:val="both"/>
      </w:pPr>
    </w:p>
    <w:sectPr w:rsidSect="008804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477"/>
    <w:rsid w:val="00234F20"/>
    <w:rsid w:val="008804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4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