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F5427">
      <w:pPr>
        <w:ind w:firstLine="708"/>
        <w:jc w:val="right"/>
      </w:pPr>
      <w:r>
        <w:rPr>
          <w:sz w:val="28"/>
        </w:rPr>
        <w:t>Дело № 5-72-192/2021</w:t>
      </w:r>
    </w:p>
    <w:p w:rsidR="008F5427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D50CB9">
      <w:pPr>
        <w:ind w:firstLine="708"/>
        <w:jc w:val="right"/>
      </w:pPr>
    </w:p>
    <w:p w:rsidR="008F5427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D50CB9">
      <w:pPr>
        <w:ind w:firstLine="708"/>
        <w:jc w:val="center"/>
      </w:pPr>
    </w:p>
    <w:p w:rsidR="00D50CB9">
      <w:pPr>
        <w:ind w:firstLine="708"/>
        <w:rPr>
          <w:sz w:val="28"/>
        </w:rPr>
      </w:pPr>
      <w:r>
        <w:rPr>
          <w:sz w:val="28"/>
        </w:rPr>
        <w:t xml:space="preserve">17 июня 2021 года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8F5427">
      <w:pPr>
        <w:ind w:firstLine="708"/>
      </w:pPr>
      <w:r>
        <w:rPr>
          <w:sz w:val="28"/>
        </w:rPr>
        <w:t xml:space="preserve"> </w:t>
      </w:r>
    </w:p>
    <w:p w:rsidR="008F5427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 xml:space="preserve">Костюкова Е.В., </w:t>
      </w:r>
    </w:p>
    <w:p w:rsidR="008F5427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</w:t>
      </w:r>
      <w:r>
        <w:rPr>
          <w:sz w:val="28"/>
        </w:rPr>
        <w:t xml:space="preserve">Государственного учреждения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в отношении ликвидатора Общества с ограниченной ответственностью «Орхидея» Зуб Назар</w:t>
      </w:r>
      <w:r>
        <w:rPr>
          <w:sz w:val="28"/>
        </w:rPr>
        <w:t xml:space="preserve">а Романовича, паспортные данные, зарегистрированного и проживающего по адресу: адрес, </w:t>
      </w:r>
    </w:p>
    <w:p w:rsidR="008F5427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ч. 1 ст. 15.33.2 Кодекса Российской Федерации об административных правонарушениях,</w:t>
      </w:r>
    </w:p>
    <w:p w:rsidR="008F5427">
      <w:pPr>
        <w:ind w:firstLine="708"/>
        <w:jc w:val="center"/>
      </w:pPr>
      <w:r>
        <w:rPr>
          <w:sz w:val="28"/>
        </w:rPr>
        <w:t>У С Т А Н О В И Л:</w:t>
      </w:r>
    </w:p>
    <w:p w:rsidR="008F5427">
      <w:pPr>
        <w:ind w:firstLine="708"/>
        <w:jc w:val="both"/>
      </w:pPr>
      <w:r>
        <w:rPr>
          <w:sz w:val="28"/>
        </w:rPr>
        <w:t>Зуб Н.Р., являя</w:t>
      </w:r>
      <w:r>
        <w:rPr>
          <w:sz w:val="28"/>
        </w:rPr>
        <w:t xml:space="preserve">сь ликвидатором Обществом с ограниченной ответственностью «Орхидея», расположенного по адресу: адрес, допустил несвоевременное предоставление отчетности по форме СЗВ-М в программно-техническом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по сроку, установленному законодательств</w:t>
      </w:r>
      <w:r>
        <w:rPr>
          <w:sz w:val="28"/>
        </w:rPr>
        <w:t>ом не позднее дата. Фактически плательщиком предоставлен отчет по форме СЗВ-М «исходная» дата по почте в отношении 1 (одного) застрахованного лица, т.е. после законодательно установленного срока. В результате чего были нарушены требования п. 2.2 ст. 11 Фед</w:t>
      </w:r>
      <w:r>
        <w:rPr>
          <w:sz w:val="28"/>
        </w:rPr>
        <w:t xml:space="preserve">ерального Закона № 27-ФЗ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«Об индивидуальном (персонифицированном) учете в системе обязательного пенсионного страхования», чем совершил административное правонарушение, предусмотренное ч. 1 ст. 15.33.2 КоАП РФ. </w:t>
      </w:r>
    </w:p>
    <w:p w:rsidR="008F5427">
      <w:pPr>
        <w:ind w:firstLine="708"/>
        <w:jc w:val="both"/>
      </w:pPr>
      <w:r>
        <w:rPr>
          <w:sz w:val="28"/>
        </w:rPr>
        <w:t>В судебное заседание должностное лицо</w:t>
      </w:r>
      <w:r>
        <w:rPr>
          <w:sz w:val="28"/>
        </w:rPr>
        <w:t xml:space="preserve"> Зуб Н.Р.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вернувшимся почтовым отправлением с отметкой об истечении срока хранения, а также вернувшимся уведомлением о вр</w:t>
      </w:r>
      <w:r>
        <w:rPr>
          <w:sz w:val="28"/>
        </w:rPr>
        <w:t xml:space="preserve">учении судебной повестки. О причинах своей неявки суду должностное лицо Зуб Н.Р. не сообщил. Ходатайств об отложении дела в суд не предоставил. </w:t>
      </w:r>
    </w:p>
    <w:p w:rsidR="008F5427">
      <w:pPr>
        <w:ind w:firstLine="708"/>
        <w:jc w:val="both"/>
      </w:pPr>
      <w:r>
        <w:rPr>
          <w:sz w:val="28"/>
        </w:rPr>
        <w:t xml:space="preserve">Согласно ст. 25.1 КоАП РФ дело об административном правонарушении рассматривается с участием лица, в отношении </w:t>
      </w:r>
      <w:r>
        <w:rPr>
          <w:sz w:val="28"/>
        </w:rPr>
        <w:t xml:space="preserve">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</w:t>
      </w:r>
      <w:r>
        <w:rPr>
          <w:sz w:val="28"/>
        </w:rPr>
        <w:t>ло ходатайство об отложении рассмотрения дела либо если такое ходатайство оставлено без удовлетворения.</w:t>
      </w:r>
    </w:p>
    <w:p w:rsidR="008F5427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</w:t>
      </w:r>
      <w:r>
        <w:rPr>
          <w:sz w:val="28"/>
        </w:rPr>
        <w:t>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</w:t>
      </w:r>
      <w:r>
        <w:rPr>
          <w:sz w:val="28"/>
        </w:rPr>
        <w:t xml:space="preserve">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8F5427">
      <w:pPr>
        <w:ind w:firstLine="708"/>
        <w:jc w:val="both"/>
      </w:pPr>
      <w:r>
        <w:rPr>
          <w:sz w:val="28"/>
        </w:rPr>
        <w:t>Руководств</w:t>
      </w:r>
      <w:r>
        <w:rPr>
          <w:sz w:val="28"/>
        </w:rPr>
        <w:t>уясь положением ст. 25.1 КоАП РФ, принимая во внимание, что должностное лицо Зуб Н.Р. извещен надлежащим 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</w:t>
      </w:r>
      <w:r>
        <w:rPr>
          <w:sz w:val="28"/>
        </w:rPr>
        <w:t>ыми правами,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Зуб Н.Р.</w:t>
      </w:r>
    </w:p>
    <w:p w:rsidR="008F5427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</w:t>
      </w:r>
      <w:r>
        <w:rPr>
          <w:sz w:val="28"/>
        </w:rPr>
        <w:t>ействиях должностного лица Зуб Н.Р.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правонарушения, предусмотренного ст. 15.33.2 КоАП РФ, исходя из следующего.</w:t>
      </w:r>
    </w:p>
    <w:p w:rsidR="008F5427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</w:t>
      </w:r>
      <w:r>
        <w:rPr>
          <w:sz w:val="28"/>
        </w:rPr>
        <w:t>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F5427">
      <w:pPr>
        <w:ind w:firstLine="708"/>
        <w:jc w:val="both"/>
      </w:pPr>
      <w:r>
        <w:rPr>
          <w:sz w:val="28"/>
        </w:rPr>
        <w:t>Ст. 15.33.2 ч. 1 КоАП РФ предусматривает ответственность за непредставл</w:t>
      </w:r>
      <w:r>
        <w:rPr>
          <w:sz w:val="28"/>
        </w:rPr>
        <w:t>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</w:t>
      </w:r>
      <w:r>
        <w:rPr>
          <w:sz w:val="28"/>
        </w:rPr>
        <w:t>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8"/>
        </w:rPr>
        <w:t xml:space="preserve"> или в искаженном виде. </w:t>
      </w:r>
    </w:p>
    <w:p w:rsidR="008F5427">
      <w:pPr>
        <w:ind w:firstLine="708"/>
        <w:jc w:val="both"/>
      </w:pPr>
      <w:r>
        <w:rPr>
          <w:sz w:val="28"/>
        </w:rPr>
        <w:t>Согласно п. 2.2 ст. 1</w:t>
      </w:r>
      <w:r>
        <w:rPr>
          <w:sz w:val="28"/>
        </w:rPr>
        <w:t>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</w:t>
      </w:r>
      <w:r>
        <w:rPr>
          <w:sz w:val="28"/>
        </w:rPr>
        <w:t xml:space="preserve">ботающем у него застрахованном лице (включая лиц, заключивших договоры гражданско-правового характера, предметом которых являются выполнение </w:t>
      </w:r>
      <w:r>
        <w:rPr>
          <w:sz w:val="28"/>
        </w:rPr>
        <w:t>работ, оказание услуг, договоры авторского заказа, договоры об отчуждении исключительного права</w:t>
      </w:r>
      <w:r>
        <w:rPr>
          <w:sz w:val="28"/>
        </w:rPr>
        <w:t xml:space="preserve"> на произведения нау</w:t>
      </w:r>
      <w:r>
        <w:rPr>
          <w:sz w:val="28"/>
        </w:rPr>
        <w:t>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</w:t>
      </w:r>
      <w:r>
        <w:rPr>
          <w:sz w:val="28"/>
        </w:rPr>
        <w:t xml:space="preserve">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8F5427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8F5427">
      <w:pPr>
        <w:ind w:firstLine="708"/>
        <w:jc w:val="both"/>
      </w:pPr>
      <w:r>
        <w:rPr>
          <w:sz w:val="28"/>
        </w:rPr>
        <w:t>2) фамилию</w:t>
      </w:r>
      <w:r>
        <w:rPr>
          <w:sz w:val="28"/>
        </w:rPr>
        <w:t>, имя и отчество;</w:t>
      </w:r>
    </w:p>
    <w:p w:rsidR="008F5427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8F5427">
      <w:pPr>
        <w:ind w:firstLine="708"/>
        <w:jc w:val="both"/>
      </w:pPr>
      <w:r>
        <w:rPr>
          <w:sz w:val="28"/>
        </w:rPr>
        <w:t>Вина должностного лица Зуб Н.Р.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</w:t>
      </w:r>
      <w:r>
        <w:rPr>
          <w:sz w:val="28"/>
        </w:rPr>
        <w:t xml:space="preserve"> а именно: протоколом об административном правонарушении № 114 от дата; копией сведений о застрахованных лицах (копия отчета СЗВ-М за дата по форме «исходная»); скриншотом из программного комплекса; копией протокола проверки отчетности; копией выписки из Е</w:t>
      </w:r>
      <w:r>
        <w:rPr>
          <w:sz w:val="28"/>
        </w:rPr>
        <w:t>ГРЮЛ от дата, содержащей сведения о юридическом лице Обществе с ограниченной ответственностью «Орхидея».</w:t>
      </w:r>
    </w:p>
    <w:p w:rsidR="008F5427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</w:t>
      </w:r>
      <w:r>
        <w:rPr>
          <w:sz w:val="28"/>
        </w:rPr>
        <w:t xml:space="preserve">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8F5427">
      <w:pPr>
        <w:ind w:firstLine="709"/>
        <w:jc w:val="both"/>
      </w:pPr>
      <w:r>
        <w:rPr>
          <w:sz w:val="28"/>
        </w:rPr>
        <w:t>Действия должностного лица Зуб Н.Р. мировой судья квалифицирует по ч. 1 ст. 15.33.2 КоАП РФ как непредставление в ус</w:t>
      </w:r>
      <w:r>
        <w:rPr>
          <w:sz w:val="28"/>
        </w:rPr>
        <w:t>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</w:t>
      </w:r>
      <w:r>
        <w:rPr>
          <w:sz w:val="28"/>
        </w:rPr>
        <w:t xml:space="preserve"> необходимых для ведения индивидуального (персонифицированного) учета в системе обязательного пенсионного страхования. </w:t>
      </w:r>
    </w:p>
    <w:p w:rsidR="008F5427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</w:t>
      </w:r>
      <w:r>
        <w:rPr>
          <w:sz w:val="28"/>
        </w:rPr>
        <w:t>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F5427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</w:t>
      </w:r>
      <w:r>
        <w:rPr>
          <w:sz w:val="28"/>
        </w:rPr>
        <w:t xml:space="preserve">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совершения новых правонарушений, как самим правонарушителем, так и другими лицами.</w:t>
      </w:r>
    </w:p>
    <w:p w:rsidR="008F5427">
      <w:pPr>
        <w:ind w:firstLine="708"/>
        <w:jc w:val="both"/>
      </w:pPr>
      <w:r>
        <w:rPr>
          <w:sz w:val="28"/>
        </w:rPr>
        <w:t>Принимая во внимание характер и</w:t>
      </w:r>
      <w:r>
        <w:rPr>
          <w:sz w:val="28"/>
        </w:rPr>
        <w:t xml:space="preserve">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</w:t>
      </w:r>
      <w:r>
        <w:rPr>
          <w:sz w:val="28"/>
        </w:rPr>
        <w:t>личности</w:t>
      </w:r>
      <w:r>
        <w:rPr>
          <w:sz w:val="28"/>
        </w:rPr>
        <w:t xml:space="preserve"> Зуб Н.Р., согласно сведениям, предоставленным в материалах дела, ранее неоднократно привлекаемо</w:t>
      </w:r>
      <w:r>
        <w:rPr>
          <w:sz w:val="28"/>
        </w:rPr>
        <w:t>го к административной ответственности за совершение аналогичных правонарушений,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ответственность, а также, учи</w:t>
      </w:r>
      <w:r>
        <w:rPr>
          <w:sz w:val="28"/>
        </w:rPr>
        <w:t>тывая имущественное положение лица, привлекаемого к административной ответственности, мировой судья пришел к выводу о необходимости назначения административного наказания в виде штрафа в пределе санкции ч. 1 ст. 15.33.2 КоАП РФ.</w:t>
      </w:r>
    </w:p>
    <w:p w:rsidR="008F5427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</w:t>
      </w:r>
      <w:r>
        <w:rPr>
          <w:sz w:val="28"/>
        </w:rPr>
        <w:t>уководствуясь ст. ст. 29.9, 29.10 КоАП РФ, мировой судья,</w:t>
      </w:r>
    </w:p>
    <w:p w:rsidR="008F5427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D50CB9">
      <w:pPr>
        <w:jc w:val="center"/>
      </w:pPr>
    </w:p>
    <w:p w:rsidR="008F5427" w:rsidP="00D50CB9">
      <w:pPr>
        <w:ind w:firstLine="708"/>
        <w:jc w:val="both"/>
      </w:pPr>
      <w:r>
        <w:rPr>
          <w:sz w:val="28"/>
        </w:rPr>
        <w:t>Должностное лицо – ликвидатора Общества с ограниченной ответственностью «Орхидея» Зуб Назара Романовича признать виновным в совершении административного правонарушения, ответственность з</w:t>
      </w:r>
      <w:r>
        <w:rPr>
          <w:sz w:val="28"/>
        </w:rPr>
        <w:t>а которое предусмотрена ч. 1 ст. 15.33.2 Кодекса Российской Федерации об административных правонарушениях и назначить ему наказание в виде административного штрафа в размере 500 (пятьсот) рублей.</w:t>
      </w:r>
    </w:p>
    <w:p w:rsidR="008F5427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</w:t>
      </w:r>
      <w:r>
        <w:rPr>
          <w:sz w:val="28"/>
        </w:rPr>
        <w:t xml:space="preserve"> постановления в законную силу по реквизитам: </w:t>
      </w:r>
    </w:p>
    <w:p w:rsidR="008F5427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8F5427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8F5427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8F5427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Банк получателя: Отделение Республика Крым банка </w:t>
      </w:r>
      <w:r>
        <w:rPr>
          <w:sz w:val="28"/>
        </w:rPr>
        <w:t>России//УФК по Республике Крым г. Симферополь</w:t>
      </w:r>
    </w:p>
    <w:p w:rsidR="008F5427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8F5427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8F5427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8F5427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8F5427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8F5427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8F5427">
      <w:pPr>
        <w:widowControl w:val="0"/>
        <w:spacing w:line="317" w:lineRule="atLeast"/>
        <w:ind w:left="20"/>
        <w:jc w:val="both"/>
      </w:pPr>
      <w:r>
        <w:rPr>
          <w:sz w:val="28"/>
        </w:rPr>
        <w:t>Назначение платежа: «Штраф за административ</w:t>
      </w:r>
      <w:r>
        <w:rPr>
          <w:sz w:val="28"/>
        </w:rPr>
        <w:t xml:space="preserve">ное правонарушение», наименование территориального органа ПФР, протокол об административном правонарушении № 114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8F5427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</w:t>
      </w:r>
      <w:r>
        <w:rPr>
          <w:sz w:val="28"/>
        </w:rPr>
        <w:t xml:space="preserve">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8F5427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</w:t>
      </w:r>
      <w:r>
        <w:rPr>
          <w:sz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F5427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</w:t>
      </w:r>
      <w:r>
        <w:rPr>
          <w:sz w:val="28"/>
        </w:rPr>
        <w:t>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</w:t>
      </w:r>
      <w:r>
        <w:rPr>
          <w:sz w:val="28"/>
        </w:rPr>
        <w:t>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8F5427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</w:t>
      </w:r>
      <w:r>
        <w:rPr>
          <w:sz w:val="28"/>
        </w:rPr>
        <w:t xml:space="preserve">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50CB9">
      <w:pPr>
        <w:ind w:firstLine="708"/>
        <w:jc w:val="both"/>
      </w:pPr>
    </w:p>
    <w:p w:rsidR="008F5427" w:rsidP="00D50CB9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 Е.В. Костюко</w:t>
      </w:r>
      <w:r>
        <w:rPr>
          <w:sz w:val="28"/>
        </w:rPr>
        <w:t xml:space="preserve">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27"/>
    <w:rsid w:val="008F5427"/>
    <w:rsid w:val="00D50C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