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5-72-211/2017                                             </w:t>
      </w:r>
    </w:p>
    <w:p w:rsidR="00A77B3E" w:rsidP="00F17461">
      <w:pPr>
        <w:jc w:val="center"/>
      </w:pPr>
      <w:r>
        <w:t>П О С Т А Н О В Л Е Н И Е</w:t>
      </w:r>
    </w:p>
    <w:p w:rsidR="00A77B3E">
      <w:r>
        <w:t>31 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F17461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</w:t>
      </w:r>
      <w:r>
        <w:t xml:space="preserve"> административном правонарушении, поступившее из Межрайонной инспекции Федеральной налоговой службы России № 3 по Республике Крым, в отношении  </w:t>
      </w:r>
    </w:p>
    <w:p w:rsidR="00A77B3E" w:rsidP="00F17461">
      <w:pPr>
        <w:jc w:val="both"/>
      </w:pPr>
      <w:r>
        <w:t>Кучмина</w:t>
      </w:r>
      <w:r>
        <w:t xml:space="preserve"> Анатолия Андреевича,                       </w:t>
      </w:r>
    </w:p>
    <w:p w:rsidR="00A77B3E" w:rsidP="00F17461">
      <w:pPr>
        <w:jc w:val="both"/>
      </w:pPr>
      <w:r>
        <w:t>паспортные данные адрес, гражданина Российской Федерации, р</w:t>
      </w:r>
      <w:r>
        <w:t xml:space="preserve">аботающего руководителем наименование организации, ранее не привлекаемого к административной ответственности, зарегистрированного и проживающего по адресу: адрес,   </w:t>
      </w:r>
    </w:p>
    <w:p w:rsidR="00A77B3E" w:rsidP="00F17461">
      <w:pPr>
        <w:jc w:val="both"/>
      </w:pPr>
      <w:r>
        <w:t>о привлечении его к административной ответственности за правонарушение, предусмотренное ч.</w:t>
      </w:r>
      <w:r>
        <w:t xml:space="preserve"> 1 ст. 15.6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17461">
      <w:pPr>
        <w:jc w:val="both"/>
      </w:pPr>
      <w:r>
        <w:tab/>
        <w:t xml:space="preserve">дата главным государственным налоговым </w:t>
      </w:r>
      <w:r>
        <w:t>испектором</w:t>
      </w:r>
      <w:r>
        <w:t xml:space="preserve"> отдела камеральных проверок, советником государственной гражданской службы Российской Федерации 3 класса</w:t>
      </w:r>
      <w:r>
        <w:t xml:space="preserve"> </w:t>
      </w:r>
      <w:r>
        <w:t>фио</w:t>
      </w:r>
      <w:r>
        <w:t xml:space="preserve"> в отношении руководителя наименование организации </w:t>
      </w:r>
      <w:r>
        <w:t>Кучмина</w:t>
      </w:r>
      <w:r>
        <w:t xml:space="preserve"> А.А. составлен протокол об административном правонарушении № 1247 по ч. 1 ст. 15.6 Кодекса РФ, в части несвоевременного представления в установленный п. 2 ст. 386 Налогового кодекса РФ в налого</w:t>
      </w:r>
      <w:r>
        <w:t>вый орган - в Межрайонную ИФНС России № 3 по Республике Крым по адрес г. Саки Республики Крым налогового расчета по авансовым платежам по налогу на имущество организаций за 9 месяцев дата, срок предоставления которой не позднее 30 календарных дней со дня о</w:t>
      </w:r>
      <w:r>
        <w:t>кончания соответствующего отчетного периода. На основании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</w:t>
      </w:r>
      <w:r>
        <w:t>ым днем, днем окончания срока считается ближайший следующий за ним рабочий день – дата. Фактически декларация была сдана дата, то есть с пропуском установленного законом срока, согласно которой сумма авансового платежа по налогу, подлежащая уплате в бюджет</w:t>
      </w:r>
      <w:r>
        <w:t xml:space="preserve"> составила сумма.</w:t>
      </w:r>
    </w:p>
    <w:p w:rsidR="00A77B3E" w:rsidP="00F17461">
      <w:pPr>
        <w:jc w:val="both"/>
      </w:pPr>
      <w:r>
        <w:t xml:space="preserve">В судебное заседание </w:t>
      </w:r>
      <w:r>
        <w:t>Кучмин</w:t>
      </w:r>
      <w:r>
        <w:t xml:space="preserve"> А.А.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материалах дела об административном правон</w:t>
      </w:r>
      <w:r>
        <w:t xml:space="preserve">арушении. О причинах своей неявки суду </w:t>
      </w:r>
      <w:r>
        <w:t>Кучмин</w:t>
      </w:r>
      <w:r>
        <w:t xml:space="preserve"> А.А. не сообщил. Ходатайств об отложении дела в суд не предоставил. </w:t>
      </w:r>
    </w:p>
    <w:p w:rsidR="00A77B3E" w:rsidP="00F17461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</w:t>
      </w:r>
      <w:r>
        <w:t xml:space="preserve">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</w:t>
      </w:r>
      <w:r>
        <w:t>ходатайство об отложении р</w:t>
      </w:r>
      <w:r>
        <w:t>ассмотрения дела либо если такое ходатайство оставлено без удовлетворения.</w:t>
      </w:r>
    </w:p>
    <w:p w:rsidR="00A77B3E" w:rsidP="00F17461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</w:t>
      </w:r>
      <w:r>
        <w:t>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</w:t>
      </w:r>
      <w:r>
        <w:t xml:space="preserve"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F17461">
      <w:pPr>
        <w:jc w:val="both"/>
      </w:pPr>
      <w:r>
        <w:t xml:space="preserve">Руководствуясь положением ст. 25.1 </w:t>
      </w:r>
      <w:r>
        <w:t>Ко</w:t>
      </w:r>
      <w:r>
        <w:t>АП</w:t>
      </w:r>
      <w:r>
        <w:t xml:space="preserve"> РФ, принимая во внимание, что </w:t>
      </w:r>
      <w:r>
        <w:t>Кучмин</w:t>
      </w:r>
      <w:r>
        <w:t xml:space="preserve"> А.А.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отсут</w:t>
      </w:r>
      <w:r>
        <w:t xml:space="preserve">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Кучмина</w:t>
      </w:r>
      <w:r>
        <w:t xml:space="preserve"> А.А.</w:t>
      </w:r>
    </w:p>
    <w:p w:rsidR="00A77B3E" w:rsidP="00F17461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Кучмина</w:t>
      </w:r>
      <w:r>
        <w:t xml:space="preserve"> А.А. состава правонаруш</w:t>
      </w:r>
      <w:r>
        <w:t xml:space="preserve">ения, предусмотренного ст. 15.6 </w:t>
      </w:r>
      <w:r>
        <w:t>КоАП</w:t>
      </w:r>
      <w:r>
        <w:t xml:space="preserve"> РФ, исходя из следующего.</w:t>
      </w:r>
    </w:p>
    <w:p w:rsidR="00A77B3E" w:rsidP="00F17461">
      <w:pPr>
        <w:jc w:val="both"/>
      </w:pPr>
      <w:r>
        <w:t xml:space="preserve">          Согласно протоколу об административном правонарушении № 1247 от дата, он был составлен в отношении </w:t>
      </w:r>
      <w:r>
        <w:t>Кучмина</w:t>
      </w:r>
      <w:r>
        <w:t xml:space="preserve"> А.А. за то, что он дата, являясь руководителем наименование организации, рас</w:t>
      </w:r>
      <w:r>
        <w:t>положенного по адресу: адрес, адрес, в нарушение п. 3 ст. 80 Налогового кодекса РФ, не обеспечено представление налогового расчета по авансовым платежам по налогу на имущество организаций за 9 месяцев дата, в установленный законодательством срок не позднее</w:t>
      </w:r>
      <w:r>
        <w:t xml:space="preserve"> 30 календарных дней со дня окончания соответствующего отчетного периода. Фактически декларация была сдана дата, то есть с пропуском установленного законом срока. В результате чего допущено нарушение ч. 1 ст. 15.6 </w:t>
      </w:r>
      <w:r>
        <w:t>КоАП</w:t>
      </w:r>
      <w:r>
        <w:t xml:space="preserve"> РФ, а именно: непредставление в устан</w:t>
      </w:r>
      <w:r>
        <w:t>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</w:t>
      </w:r>
      <w:r>
        <w:t>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F17461">
      <w:pPr>
        <w:jc w:val="both"/>
      </w:pPr>
      <w:r>
        <w:t xml:space="preserve">          Указанные в протоколе об административном правонарушении обстоятельства несвоевременного предоставления в установленный</w:t>
      </w:r>
      <w:r>
        <w:t xml:space="preserve">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</w:t>
      </w:r>
      <w:r>
        <w:t xml:space="preserve">риалах дела сведениями, согласно которым </w:t>
      </w:r>
      <w:r>
        <w:t>Кучмин</w:t>
      </w:r>
      <w:r>
        <w:t xml:space="preserve"> А.А. является руководителем наименование организации расположенного по адресу: адрес, адрес.</w:t>
      </w:r>
    </w:p>
    <w:p w:rsidR="00A77B3E" w:rsidP="00F17461">
      <w:pPr>
        <w:jc w:val="both"/>
      </w:pPr>
      <w:r>
        <w:t>В соответствии с ч. 1 ст. 15.6 Кодекса Российской Федерации об административных правонарушениях непредставление в у</w:t>
      </w:r>
      <w:r>
        <w:t xml:space="preserve">становленный </w:t>
      </w:r>
      <w: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</w:t>
      </w:r>
      <w:r>
        <w:t>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7B3E" w:rsidP="00F17461">
      <w:pPr>
        <w:jc w:val="both"/>
      </w:pPr>
      <w:r>
        <w:tab/>
        <w:t>Факт совершения административ</w:t>
      </w:r>
      <w:r>
        <w:t xml:space="preserve">ного правонарушения и виновность </w:t>
      </w:r>
      <w:r>
        <w:t>Кучмина</w:t>
      </w:r>
      <w:r>
        <w:t xml:space="preserve"> А.А. подтверждены совокупностью доказательств, достоверность и допустимость которых сомнений не вызывают, а именно: протоколом об административном № 1247 от дата; копией выписки из ЕГРЮЛ, содержащей сведения о юриди</w:t>
      </w:r>
      <w:r>
        <w:t>ческом лице наименование организации, расположенном по адресу: Гагарина, д. 50/1, адрес копией акта № 537 от дата «Об обнаружении фактов, свидетельствующих о предусмотренных Налоговым Кодексом РФ налоговых правонарушениях (за исключением налоговых правонар</w:t>
      </w:r>
      <w:r>
        <w:t>ушений, предусмотренных статьями 120, 122, 123); копией Решения № 513 о привлечении лица к ответственности за налоговое правонарушение, предусмотренное Налоговым Кодексом РФ от дата</w:t>
      </w:r>
    </w:p>
    <w:p w:rsidR="00A77B3E" w:rsidP="00F17461">
      <w:pPr>
        <w:jc w:val="both"/>
      </w:pPr>
      <w:r>
        <w:tab/>
        <w:t>Протокол об административном правонарушении составлен в соответствии с тр</w:t>
      </w:r>
      <w:r>
        <w:t xml:space="preserve">ебованиями Кодекса РФ об административных правонарушениях. Права должностного лица – руководителя наименование организации </w:t>
      </w:r>
      <w:r>
        <w:t>Кучмина</w:t>
      </w:r>
      <w:r>
        <w:t xml:space="preserve"> А.А. при составлении протокола об административном правонарушении соблюдены, руководитель наименование организации </w:t>
      </w:r>
      <w:r>
        <w:t>Кучмин</w:t>
      </w:r>
      <w:r>
        <w:t xml:space="preserve"> А.А</w:t>
      </w:r>
      <w:r>
        <w:t>. для составления протокола уведомлялся надлежащим образом, присутствовал при его составлении.</w:t>
      </w:r>
    </w:p>
    <w:p w:rsidR="00A77B3E" w:rsidP="00F17461">
      <w:pPr>
        <w:jc w:val="both"/>
      </w:pPr>
      <w:r>
        <w:tab/>
        <w:t xml:space="preserve">Таким образом, изучив материалы дела, установлено, что в процессе рассмотрения настоящего дела, вина руководителя наименование организации </w:t>
      </w:r>
      <w:r>
        <w:t>Кучмина</w:t>
      </w:r>
      <w:r>
        <w:t xml:space="preserve"> А.А.  в совер</w:t>
      </w:r>
      <w:r>
        <w:t xml:space="preserve">шении указанного правонарушения установлена и доказан факт совершения руководителем руководителя наименование организации </w:t>
      </w:r>
      <w:r>
        <w:t>Кучмина</w:t>
      </w:r>
      <w:r>
        <w:t xml:space="preserve"> А.А. административного правонарушения, предусмотренного ч. 1 ст. 15.6 Кодекса РФ об административных правонарушениях.</w:t>
      </w:r>
    </w:p>
    <w:p w:rsidR="00A77B3E" w:rsidP="00F17461">
      <w:pPr>
        <w:jc w:val="both"/>
      </w:pPr>
      <w:r>
        <w:t>Все указ</w:t>
      </w:r>
      <w:r>
        <w:t>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</w:t>
      </w:r>
      <w:r>
        <w:t xml:space="preserve">ративной ответственности. </w:t>
      </w:r>
    </w:p>
    <w:p w:rsidR="00A77B3E" w:rsidP="00F17461">
      <w:pPr>
        <w:jc w:val="both"/>
      </w:pPr>
      <w:r>
        <w:t xml:space="preserve">Действия </w:t>
      </w:r>
      <w:r>
        <w:t>Кучмина</w:t>
      </w:r>
      <w:r>
        <w:t xml:space="preserve"> А.А. мировой судья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</w:t>
      </w:r>
      <w:r>
        <w:t xml:space="preserve"> для осуществления налогового контроля.</w:t>
      </w:r>
    </w:p>
    <w:p w:rsidR="00A77B3E" w:rsidP="00F17461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</w:t>
      </w:r>
      <w:r>
        <w:t>щие и отягчающие административную ответственность.</w:t>
      </w:r>
    </w:p>
    <w:p w:rsidR="00A77B3E" w:rsidP="00F17461">
      <w:pPr>
        <w:jc w:val="both"/>
      </w:pPr>
      <w:r>
        <w:tab/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</w:t>
      </w:r>
      <w:r>
        <w:t xml:space="preserve">ого правонарушения и применяется в целях предупреждения </w:t>
      </w:r>
      <w:r>
        <w:t>совершения новых правонарушений, как самим правонарушителем, так и другими лицами.</w:t>
      </w:r>
    </w:p>
    <w:p w:rsidR="00A77B3E" w:rsidP="00F17461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</w:t>
      </w:r>
      <w:r>
        <w:t xml:space="preserve">в, смягчающих и отягчающих административную ответственность, учитывая данные о личности </w:t>
      </w:r>
      <w:r>
        <w:t>Кучмина</w:t>
      </w:r>
      <w:r>
        <w:t xml:space="preserve"> А.А., согласно сведениям, предоставленным в материалах дела, ранее не привлекаемого к административной ответственности, работающего, а также, учитывая имуществе</w:t>
      </w:r>
      <w:r>
        <w:t xml:space="preserve">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нижнем пределе санкции ст. 15.6 </w:t>
      </w:r>
      <w:r>
        <w:t>КоАП</w:t>
      </w:r>
      <w:r>
        <w:t xml:space="preserve"> РФ.</w:t>
      </w:r>
    </w:p>
    <w:p w:rsidR="00A77B3E" w:rsidP="00F17461">
      <w:pPr>
        <w:jc w:val="both"/>
      </w:pPr>
      <w:r>
        <w:tab/>
        <w:t>На основании вышеизложенного, руководствуяс</w:t>
      </w:r>
      <w:r>
        <w:t>ь ст. ст. 25.1, 29.9, 29.10, Кодекса Российской Федерации об административных правонарушениях, мировой судья,</w:t>
      </w:r>
    </w:p>
    <w:p w:rsidR="00A77B3E" w:rsidP="00F17461">
      <w:pPr>
        <w:jc w:val="both"/>
      </w:pPr>
    </w:p>
    <w:p w:rsidR="00A77B3E" w:rsidP="00F17461">
      <w:pPr>
        <w:jc w:val="both"/>
      </w:pPr>
      <w:r>
        <w:tab/>
        <w:t xml:space="preserve">                                               ПОСТАНОВИЛ: </w:t>
      </w:r>
    </w:p>
    <w:p w:rsidR="00A77B3E" w:rsidP="00F17461">
      <w:pPr>
        <w:jc w:val="both"/>
      </w:pPr>
    </w:p>
    <w:p w:rsidR="00A77B3E" w:rsidP="00F17461">
      <w:pPr>
        <w:jc w:val="both"/>
      </w:pPr>
      <w:r>
        <w:tab/>
      </w:r>
      <w:r>
        <w:t xml:space="preserve">   </w:t>
      </w:r>
      <w:r>
        <w:t>Кучмина</w:t>
      </w:r>
      <w:r>
        <w:t xml:space="preserve"> Анатолия Андреевича признать 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сумме </w:t>
      </w:r>
      <w:r>
        <w:t>300 (триста) рублей.</w:t>
      </w:r>
    </w:p>
    <w:p w:rsidR="00A77B3E" w:rsidP="00F17461">
      <w:pPr>
        <w:jc w:val="both"/>
      </w:pPr>
      <w:r>
        <w:t xml:space="preserve">              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ОКТМО </w:t>
      </w:r>
      <w:r>
        <w:t xml:space="preserve">телефон, УИН «0», получатель УФК по Республике Крым для Межрайонной ИФНС России № 3 по Республике Крым,  </w:t>
      </w:r>
    </w:p>
    <w:p w:rsidR="00A77B3E" w:rsidP="00F17461">
      <w:pPr>
        <w:jc w:val="both"/>
      </w:pPr>
      <w:r>
        <w:t xml:space="preserve">ИНН телефон,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назначени</w:t>
      </w:r>
      <w:r>
        <w:t>е платежа – административный штраф.</w:t>
      </w:r>
    </w:p>
    <w:p w:rsidR="00A77B3E" w:rsidP="00F17461">
      <w:pPr>
        <w:jc w:val="both"/>
      </w:pPr>
      <w:r>
        <w:t xml:space="preserve">   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</w:t>
      </w:r>
      <w:r>
        <w:t>довая, 8, г. Саки, Республика Крым.</w:t>
      </w:r>
    </w:p>
    <w:p w:rsidR="00A77B3E" w:rsidP="00F17461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t>ративного штрафа в законную силу.</w:t>
      </w:r>
    </w:p>
    <w:p w:rsidR="00A77B3E" w:rsidP="00F17461">
      <w:pPr>
        <w:jc w:val="both"/>
      </w:pPr>
      <w:r>
        <w:t xml:space="preserve">  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</w:t>
      </w:r>
      <w:r>
        <w:t>район и городской округ Саки) Республики Крым, со дня вручения или получения копии постановления.</w:t>
      </w:r>
    </w:p>
    <w:p w:rsidR="00A77B3E" w:rsidP="00F17461">
      <w:pPr>
        <w:jc w:val="both"/>
      </w:pPr>
    </w:p>
    <w:p w:rsidR="00A77B3E" w:rsidP="00F17461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  Е.В. </w:t>
      </w:r>
      <w:r>
        <w:t>Костюкова</w:t>
      </w:r>
      <w:r>
        <w:t xml:space="preserve">     </w:t>
      </w:r>
    </w:p>
    <w:p w:rsidR="00A77B3E"/>
    <w:sectPr w:rsidSect="00DD0B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BEA"/>
    <w:rsid w:val="00A77B3E"/>
    <w:rsid w:val="00DD0BEA"/>
    <w:rsid w:val="00F174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B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