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446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5-72-219/2023</w:t>
      </w:r>
    </w:p>
    <w:p w:rsidR="00C3446B">
      <w:pPr>
        <w:jc w:val="right"/>
        <w:rPr>
          <w:sz w:val="27"/>
        </w:rPr>
      </w:pPr>
      <w:r>
        <w:rPr>
          <w:sz w:val="27"/>
        </w:rPr>
        <w:t>УИД 91RS0018-телефон-телефон</w:t>
      </w:r>
    </w:p>
    <w:p w:rsidR="00720AD8">
      <w:pPr>
        <w:jc w:val="right"/>
      </w:pPr>
    </w:p>
    <w:p w:rsidR="00C3446B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720AD8">
      <w:pPr>
        <w:jc w:val="center"/>
      </w:pPr>
    </w:p>
    <w:p w:rsidR="00C3446B">
      <w:pPr>
        <w:rPr>
          <w:sz w:val="27"/>
        </w:rPr>
      </w:pPr>
      <w:r>
        <w:rPr>
          <w:sz w:val="27"/>
        </w:rPr>
        <w:t xml:space="preserve">09 июня 2023 года  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20AD8"/>
    <w:p w:rsidR="00C3446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Е.В.,</w:t>
      </w:r>
    </w:p>
    <w:p w:rsidR="00C3446B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C3446B">
      <w:pPr>
        <w:ind w:left="709"/>
        <w:jc w:val="both"/>
      </w:pPr>
      <w:r>
        <w:rPr>
          <w:b/>
          <w:sz w:val="27"/>
        </w:rPr>
        <w:t>Пономарева Вадима Дмитриевича</w:t>
      </w:r>
      <w:r>
        <w:rPr>
          <w:sz w:val="27"/>
        </w:rPr>
        <w:t xml:space="preserve">, паспортные данные, гражданина Российской Федерации (паспортные данные), не работающего, ранее </w:t>
      </w:r>
      <w:r>
        <w:rPr>
          <w:sz w:val="27"/>
        </w:rPr>
        <w:t xml:space="preserve">не привлекаемого к административной ответственности, зарегистрированного и проживающего по адресу: адрес, </w:t>
      </w:r>
    </w:p>
    <w:p w:rsidR="00C3446B">
      <w:pPr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14.17.2 Кодекса Российской Федерации об административных </w:t>
      </w:r>
      <w:r>
        <w:rPr>
          <w:sz w:val="27"/>
        </w:rPr>
        <w:t xml:space="preserve">правонарушениях, </w:t>
      </w:r>
    </w:p>
    <w:p w:rsidR="00720AD8">
      <w:pPr>
        <w:jc w:val="both"/>
      </w:pPr>
    </w:p>
    <w:p w:rsidR="00C3446B" w:rsidP="00720AD8">
      <w:pPr>
        <w:jc w:val="center"/>
        <w:rPr>
          <w:b/>
          <w:sz w:val="27"/>
        </w:rPr>
      </w:pPr>
      <w:r>
        <w:rPr>
          <w:b/>
          <w:sz w:val="27"/>
        </w:rPr>
        <w:t>У С Т А Н О В И Л:</w:t>
      </w:r>
    </w:p>
    <w:p w:rsidR="00720AD8" w:rsidP="00720AD8">
      <w:pPr>
        <w:jc w:val="center"/>
      </w:pPr>
    </w:p>
    <w:p w:rsidR="00C3446B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на 1 км автодороги Евпатория-с. Молочное, Пономарев В.Д., передвигаясь на грузовом фургоне </w:t>
      </w:r>
      <w:r>
        <w:rPr>
          <w:sz w:val="27"/>
        </w:rPr>
        <w:t>марки</w:t>
      </w:r>
      <w:r>
        <w:rPr>
          <w:sz w:val="27"/>
        </w:rPr>
        <w:t xml:space="preserve"> марка автомобиля в кузове белого цвета, государственный регистрационный номер Т317ТЕ750, осуществлял перевозк</w:t>
      </w:r>
      <w:r>
        <w:rPr>
          <w:sz w:val="27"/>
        </w:rPr>
        <w:t xml:space="preserve">у на адрес не маркированной спиртосодержащей продукции, а именно: самогон </w:t>
      </w:r>
      <w:r>
        <w:rPr>
          <w:sz w:val="27"/>
        </w:rPr>
        <w:t>объемом 17 литров, вино объемом 30 литров, сидр объемом 18 литров в пластиковой таре, чем нарушил ч. 1 ст. 26 Федерального закона № 171-ФЗ от дата «О государственном регулировании пр</w:t>
      </w:r>
      <w:r>
        <w:rPr>
          <w:sz w:val="27"/>
        </w:rPr>
        <w:t xml:space="preserve">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 административное правонарушение, предусмотренное ст. 14.17.2 Кодекса Российской Федерации об </w:t>
      </w:r>
      <w:r>
        <w:rPr>
          <w:sz w:val="27"/>
        </w:rPr>
        <w:t>административных правонарушениях (далее КоАП</w:t>
      </w:r>
      <w:r>
        <w:rPr>
          <w:sz w:val="27"/>
        </w:rPr>
        <w:t xml:space="preserve"> </w:t>
      </w:r>
      <w:r>
        <w:rPr>
          <w:sz w:val="27"/>
        </w:rPr>
        <w:t>РФ).</w:t>
      </w:r>
    </w:p>
    <w:p w:rsidR="00C3446B">
      <w:pPr>
        <w:ind w:firstLine="708"/>
        <w:jc w:val="both"/>
      </w:pPr>
      <w:r>
        <w:rPr>
          <w:sz w:val="27"/>
        </w:rPr>
        <w:t xml:space="preserve">В судебное заседание Пономарев В.Д.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 посредством СМС-сообщения, что подтверждается фиксацией факта</w:t>
      </w:r>
      <w:r>
        <w:rPr>
          <w:sz w:val="27"/>
        </w:rPr>
        <w:t xml:space="preserve"> отправки и доставки СМС-извещения адресату. О причинах неявки суду не сообщил. Ходатайств об отложении дела в суд не предоставил. В материалах дела имеется ходатайство Пономарева В.Д. о рассмотрении дела в его отсутствие, вину признает. </w:t>
      </w:r>
    </w:p>
    <w:p w:rsidR="00C3446B">
      <w:pPr>
        <w:ind w:firstLine="708"/>
        <w:jc w:val="both"/>
      </w:pPr>
      <w:r>
        <w:rPr>
          <w:sz w:val="27"/>
        </w:rPr>
        <w:t>Согласно ст. 25.1</w:t>
      </w:r>
      <w:r>
        <w:rPr>
          <w:sz w:val="27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</w:t>
      </w:r>
      <w:r>
        <w:rPr>
          <w:sz w:val="27"/>
        </w:rPr>
        <w:t xml:space="preserve">нные о надлежащем </w:t>
      </w:r>
      <w:r>
        <w:rPr>
          <w:sz w:val="27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3446B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</w:t>
      </w:r>
      <w:r>
        <w:rPr>
          <w:sz w:val="27"/>
        </w:rPr>
        <w:t xml:space="preserve">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</w:t>
      </w:r>
      <w:r>
        <w:rPr>
          <w:sz w:val="27"/>
        </w:rPr>
        <w:t>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</w:t>
      </w:r>
      <w:r>
        <w:rPr>
          <w:sz w:val="27"/>
        </w:rPr>
        <w:t>ия адресату).</w:t>
      </w:r>
    </w:p>
    <w:p w:rsidR="00C3446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Пономарев В.Д.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</w:t>
      </w:r>
      <w:r>
        <w:rPr>
          <w:sz w:val="27"/>
        </w:rPr>
        <w:t xml:space="preserve"> также отсутствие ходатайств об отложении дела, мировой судья считает возможным рассмотреть дело об административном правонарушение в отсутствие Пономарева В.Д.</w:t>
      </w:r>
    </w:p>
    <w:p w:rsidR="00C3446B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Пономарева В.Д. состава пр</w:t>
      </w:r>
      <w:r>
        <w:rPr>
          <w:sz w:val="27"/>
        </w:rPr>
        <w:t>авонарушения, предусмотренного ст. 14.17.2 КоАП РФ, исходя из следующего.</w:t>
      </w:r>
    </w:p>
    <w:p w:rsidR="00C3446B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 xml:space="preserve">, административным правонарушением признаётся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446B">
      <w:pPr>
        <w:ind w:firstLine="708"/>
        <w:jc w:val="both"/>
      </w:pPr>
      <w:r>
        <w:rPr>
          <w:sz w:val="27"/>
        </w:rPr>
        <w:t>В соответствии с ч. 1 ст. 26.2 КоАП РФ доказательства</w:t>
      </w:r>
      <w:r>
        <w:rPr>
          <w:sz w:val="27"/>
        </w:rPr>
        <w:t>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>
        <w:rPr>
          <w:sz w:val="27"/>
        </w:rPr>
        <w:t xml:space="preserve">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3446B">
      <w:pPr>
        <w:ind w:firstLine="708"/>
        <w:jc w:val="both"/>
      </w:pPr>
      <w:r>
        <w:rPr>
          <w:sz w:val="27"/>
        </w:rPr>
        <w:t xml:space="preserve">В соответствии со ст. 14.17.2 КоАП РФ </w:t>
      </w:r>
      <w:hyperlink r:id="rId7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</w:t>
      </w:r>
      <w:r>
        <w:rPr>
          <w:sz w:val="27"/>
        </w:rPr>
        <w:t xml:space="preserve">ии и об ограничении потребления (распития) алкогольной продукции, в том числе продукции, являющейся товаром </w:t>
      </w:r>
      <w:r>
        <w:rPr>
          <w:sz w:val="27"/>
        </w:rPr>
        <w:t>Евразийского экономического союза, за исключением перемещения указанной алкогольной продукции по адрес физическими лицами в объеме не более 10</w:t>
      </w:r>
      <w:r>
        <w:rPr>
          <w:sz w:val="27"/>
        </w:rPr>
        <w:t xml:space="preserve"> литро</w:t>
      </w:r>
      <w:r>
        <w:rPr>
          <w:sz w:val="27"/>
        </w:rPr>
        <w:t xml:space="preserve">в на одного человека, - влечет наложение административного штрафа на граждан в размере от пятнадцати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с конфискацией продукции, явившейся предметом административного правонарушения.</w:t>
      </w:r>
    </w:p>
    <w:p w:rsidR="00C3446B">
      <w:pPr>
        <w:ind w:firstLine="708"/>
        <w:jc w:val="both"/>
      </w:pPr>
      <w:r>
        <w:rPr>
          <w:sz w:val="27"/>
        </w:rPr>
        <w:t>Согласно ч. 1 ст. 26 Федерального закона № 171-ФЗ о</w:t>
      </w:r>
      <w:r>
        <w:rPr>
          <w:sz w:val="27"/>
        </w:rPr>
        <w:t>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</w:t>
      </w:r>
      <w:r>
        <w:rPr>
          <w:sz w:val="27"/>
        </w:rPr>
        <w:t>содержащей продукции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</w:t>
      </w:r>
      <w:r>
        <w:rPr>
          <w:sz w:val="27"/>
        </w:rPr>
        <w:t xml:space="preserve"> </w:t>
      </w:r>
      <w:r>
        <w:rPr>
          <w:sz w:val="27"/>
        </w:rPr>
        <w:t>через Государственную границу Российской Федерации) физическими лицами алк</w:t>
      </w:r>
      <w:r>
        <w:rPr>
          <w:sz w:val="27"/>
        </w:rPr>
        <w:t>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</w:t>
      </w:r>
      <w:r>
        <w:rPr>
          <w:sz w:val="27"/>
        </w:rPr>
        <w:t>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C3446B">
      <w:pPr>
        <w:ind w:firstLine="708"/>
        <w:jc w:val="both"/>
      </w:pPr>
      <w:r>
        <w:rPr>
          <w:sz w:val="27"/>
        </w:rPr>
        <w:t>Факт совершения Пономаревым В.Д. административного правонарушения установлен, вина доказана и подтв</w:t>
      </w:r>
      <w:r>
        <w:rPr>
          <w:sz w:val="27"/>
        </w:rPr>
        <w:t>ерждается имеющимися в деле доказательствами, исследованными в судебном заседании, а именно:</w:t>
      </w:r>
    </w:p>
    <w:p w:rsidR="00C3446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116014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 xml:space="preserve">- рапортом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>- о</w:t>
      </w:r>
      <w:r>
        <w:rPr>
          <w:sz w:val="27"/>
        </w:rPr>
        <w:t xml:space="preserve">бъяснением Пономарева В.Д.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 xml:space="preserve">- протоколом о досмотре транспортного средства 77 НМ № 0057344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 xml:space="preserve">- протоколом о доставлении 61 ЕР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 xml:space="preserve">-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 таблицей иллюстраций к нему;</w:t>
      </w:r>
    </w:p>
    <w:p w:rsidR="00C3446B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3446B">
      <w:pPr>
        <w:ind w:firstLine="708"/>
        <w:jc w:val="both"/>
      </w:pPr>
      <w:r>
        <w:rPr>
          <w:sz w:val="27"/>
        </w:rPr>
        <w:t xml:space="preserve">- рапортами оперуполномоченного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3446B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Понома</w:t>
      </w:r>
      <w:r>
        <w:rPr>
          <w:sz w:val="27"/>
        </w:rPr>
        <w:t>рева В.Д. в совершенном административном правонарушении.</w:t>
      </w:r>
    </w:p>
    <w:p w:rsidR="00C3446B">
      <w:pPr>
        <w:ind w:firstLine="708"/>
        <w:jc w:val="both"/>
      </w:pPr>
      <w:r>
        <w:rPr>
          <w:sz w:val="27"/>
        </w:rPr>
        <w:t xml:space="preserve">Оценивая вышеуказанные доказательства в их совокупности по правилам ст. </w:t>
      </w:r>
      <w:hyperlink r:id="rId6" w:anchor="12/26.11" w:history="1">
        <w:r>
          <w:rPr>
            <w:color w:val="0000FF"/>
            <w:sz w:val="27"/>
            <w:u w:val="single"/>
          </w:rPr>
          <w:t>26.11 КоАП РФ</w:t>
        </w:r>
      </w:hyperlink>
      <w:r>
        <w:rPr>
          <w:sz w:val="27"/>
        </w:rPr>
        <w:t>, мировой судья находит наличие в дейс</w:t>
      </w:r>
      <w:r>
        <w:rPr>
          <w:sz w:val="27"/>
        </w:rPr>
        <w:t xml:space="preserve">твиях Пономарева В.Д. состава административного правонарушения, предусмотренного ст. </w:t>
      </w:r>
      <w:hyperlink r:id="rId6" w:anchor="12/14.1" w:history="1">
        <w:r>
          <w:rPr>
            <w:color w:val="0000FF"/>
            <w:sz w:val="27"/>
            <w:u w:val="single"/>
          </w:rPr>
          <w:t>14.17.2 КоАП РФ</w:t>
        </w:r>
      </w:hyperlink>
      <w:r>
        <w:rPr>
          <w:sz w:val="27"/>
        </w:rPr>
        <w:t xml:space="preserve"> доказанным. </w:t>
      </w:r>
    </w:p>
    <w:p w:rsidR="00C3446B">
      <w:pPr>
        <w:ind w:firstLine="708"/>
        <w:jc w:val="both"/>
      </w:pPr>
      <w:r>
        <w:rPr>
          <w:sz w:val="27"/>
        </w:rPr>
        <w:t>Действия Пономарева В.Д. правильно квалифицированы по ст. 14.17.2 К</w:t>
      </w:r>
      <w:r>
        <w:rPr>
          <w:sz w:val="27"/>
        </w:rPr>
        <w:t xml:space="preserve">оАП РФ - </w:t>
      </w:r>
      <w:hyperlink r:id="rId9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</w:t>
      </w:r>
      <w:r>
        <w:rPr>
          <w:sz w:val="27"/>
        </w:rPr>
        <w:t>нии производства и оборота этилового спирта.</w:t>
      </w:r>
    </w:p>
    <w:p w:rsidR="00C3446B">
      <w:pPr>
        <w:ind w:firstLine="708"/>
        <w:jc w:val="both"/>
      </w:pPr>
      <w:r>
        <w:rPr>
          <w:sz w:val="27"/>
        </w:rPr>
        <w:t>В соответствии с Федеральным законом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>
        <w:rPr>
          <w:sz w:val="27"/>
        </w:rPr>
        <w:t>когольной продукции" (далее - Федеральный закон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</w:t>
      </w:r>
      <w:r>
        <w:rPr>
          <w:sz w:val="27"/>
        </w:rPr>
        <w:t>ты нравственности, здоровья, прав и законных интересов</w:t>
      </w:r>
      <w:r>
        <w:rPr>
          <w:sz w:val="27"/>
        </w:rPr>
        <w:t xml:space="preserve"> граждан, экономических интересов Российской Федерации, обеспечения безопасности указанной продукции, нужд потребителей в ней, а также в целях </w:t>
      </w:r>
      <w:r>
        <w:rPr>
          <w:sz w:val="27"/>
        </w:rPr>
        <w:t>контроля за</w:t>
      </w:r>
      <w:r>
        <w:rPr>
          <w:sz w:val="27"/>
        </w:rPr>
        <w:t xml:space="preserve"> соблюдением законодательства, норм и правил в р</w:t>
      </w:r>
      <w:r>
        <w:rPr>
          <w:sz w:val="27"/>
        </w:rPr>
        <w:t>егулируемой области (пункт 1 статьи 1).</w:t>
      </w:r>
    </w:p>
    <w:p w:rsidR="00C3446B">
      <w:pPr>
        <w:ind w:firstLine="708"/>
        <w:jc w:val="both"/>
      </w:pPr>
      <w:r>
        <w:rPr>
          <w:sz w:val="27"/>
        </w:rPr>
        <w:t>Исходя из этого, федеральный законодатель установил запрет на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</w:t>
      </w:r>
      <w:r>
        <w:rPr>
          <w:sz w:val="27"/>
        </w:rPr>
        <w:t xml:space="preserve">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</w:t>
      </w:r>
      <w:r>
        <w:rPr>
          <w:sz w:val="27"/>
        </w:rPr>
        <w:t xml:space="preserve"> об ограничении потребления (распития) алкогольной</w:t>
      </w:r>
      <w:r>
        <w:rPr>
          <w:sz w:val="27"/>
        </w:rPr>
        <w:t xml:space="preserve"> </w:t>
      </w:r>
      <w:r>
        <w:rPr>
          <w:sz w:val="27"/>
        </w:rPr>
        <w:t>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 (а</w:t>
      </w:r>
      <w:r>
        <w:rPr>
          <w:sz w:val="27"/>
        </w:rPr>
        <w:t xml:space="preserve">бзац 43 пункта 1 статьи 26 указанного Федерального закона). </w:t>
      </w:r>
    </w:p>
    <w:p w:rsidR="00C3446B">
      <w:pPr>
        <w:ind w:firstLine="708"/>
        <w:jc w:val="both"/>
      </w:pPr>
      <w:r>
        <w:rPr>
          <w:sz w:val="27"/>
        </w:rPr>
        <w:t>Согласно подпункту 3 статьи 2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</w:t>
      </w:r>
      <w:r>
        <w:rPr>
          <w:sz w:val="27"/>
        </w:rPr>
        <w:t xml:space="preserve">елия с содержанием этилового спирта более 0,5 процента объема готовой продукции. </w:t>
      </w:r>
    </w:p>
    <w:p w:rsidR="00C3446B">
      <w:pPr>
        <w:ind w:firstLine="708"/>
        <w:jc w:val="both"/>
      </w:pPr>
      <w:r>
        <w:rPr>
          <w:sz w:val="27"/>
        </w:rPr>
        <w:t>Юридические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</w:t>
      </w:r>
      <w:r>
        <w:rPr>
          <w:sz w:val="27"/>
        </w:rPr>
        <w:t>ии (пункт 3 статьи 26 Федерального закона N 171-ФЗ).</w:t>
      </w:r>
    </w:p>
    <w:p w:rsidR="00C3446B">
      <w:pPr>
        <w:ind w:firstLine="708"/>
        <w:jc w:val="both"/>
      </w:pPr>
      <w:r>
        <w:rPr>
          <w:sz w:val="27"/>
        </w:rPr>
        <w:t xml:space="preserve">На основании ст. </w:t>
      </w:r>
      <w:hyperlink r:id="rId10" w:history="1">
        <w:r>
          <w:rPr>
            <w:color w:val="0000FF"/>
            <w:sz w:val="27"/>
            <w:u w:val="single"/>
          </w:rPr>
          <w:t>10.2</w:t>
        </w:r>
      </w:hyperlink>
      <w:r>
        <w:rPr>
          <w:sz w:val="27"/>
        </w:rPr>
        <w:t xml:space="preserve"> Федерального закона N 171-ФЗ оборот спиртосодержащей продукции осуществляется тол</w:t>
      </w:r>
      <w:r>
        <w:rPr>
          <w:sz w:val="27"/>
        </w:rPr>
        <w:t>ько при наличии следующих сопроводительных документов, удостоверяющих легальность их производства и оборота: товарно-транспортной накладной; справки, прилагаемой к товарно-транспортной накладной (для спиртосодержащей продукции, производство которой осущест</w:t>
      </w:r>
      <w:r>
        <w:rPr>
          <w:sz w:val="27"/>
        </w:rPr>
        <w:t>вляется на адрес).</w:t>
      </w:r>
    </w:p>
    <w:p w:rsidR="00C3446B">
      <w:pPr>
        <w:ind w:firstLine="708"/>
        <w:jc w:val="both"/>
      </w:pPr>
      <w:r>
        <w:rPr>
          <w:sz w:val="27"/>
        </w:rPr>
        <w:t>Спиртосодержащая продукция, оборот которой осуществляется при полном или частичном отсутствии названных сопроводительных документов, считается продукцией, находящейся в незаконном обороте.</w:t>
      </w:r>
    </w:p>
    <w:p w:rsidR="00C3446B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>
        <w:rPr>
          <w:sz w:val="27"/>
        </w:rPr>
        <w:t>ний, как самим правонарушителем, так и другими лицами.</w:t>
      </w:r>
    </w:p>
    <w:p w:rsidR="00C3446B">
      <w:pPr>
        <w:ind w:firstLine="540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7"/>
        </w:rPr>
        <w:t>ьства, смягчающие и отягчающие административную ответственность.</w:t>
      </w:r>
    </w:p>
    <w:p w:rsidR="00C3446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C3446B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>бстоятельствами, смягчающими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полное признание вины (данное обстоятельство указано в ходатайстве Пономарева В.Д.)</w:t>
      </w:r>
      <w:r>
        <w:rPr>
          <w:sz w:val="27"/>
        </w:rPr>
        <w:t>.</w:t>
      </w:r>
    </w:p>
    <w:p w:rsidR="00C3446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РФ.</w:t>
      </w:r>
    </w:p>
    <w:p w:rsidR="00C3446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посягающие на общественные отношения, возникающие в связи с осущес</w:t>
      </w:r>
      <w:r>
        <w:rPr>
          <w:sz w:val="27"/>
        </w:rPr>
        <w:t>твлением предпринимательской деятельности, отсутствие вредных последствий,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Пономарева В.Д.</w:t>
      </w:r>
      <w:r>
        <w:rPr>
          <w:sz w:val="27"/>
        </w:rPr>
        <w:t>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7"/>
        </w:rPr>
        <w:t xml:space="preserve">, мировой судья пришел </w:t>
      </w:r>
      <w:r>
        <w:rPr>
          <w:sz w:val="27"/>
        </w:rPr>
        <w:t>к выводу о возможности назначения е</w:t>
      </w:r>
      <w:r>
        <w:rPr>
          <w:sz w:val="27"/>
        </w:rPr>
        <w:t>му административного наказания в виде административного штрафа на граждан в нижнем пределе</w:t>
      </w:r>
      <w:r>
        <w:rPr>
          <w:sz w:val="27"/>
        </w:rPr>
        <w:t xml:space="preserve"> санкции ст. 14.17.2 КоАП РФ.</w:t>
      </w:r>
    </w:p>
    <w:p w:rsidR="00C3446B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административном правонарушении должны быть решены вопросы об изъятых</w:t>
      </w:r>
      <w:r>
        <w:rPr>
          <w:sz w:val="27"/>
        </w:rPr>
        <w:t xml:space="preserve">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>
        <w:rPr>
          <w:sz w:val="27"/>
        </w:rPr>
        <w:t xml:space="preserve"> При этом: вещи и документы, не изъятые из </w:t>
      </w:r>
      <w:r>
        <w:rPr>
          <w:sz w:val="27"/>
        </w:rPr>
        <w:t xml:space="preserve">оборота, подлежат возвращению законному владельцу, а при </w:t>
      </w:r>
      <w:r>
        <w:rPr>
          <w:sz w:val="27"/>
        </w:rPr>
        <w:t>неустановлении</w:t>
      </w:r>
      <w:r>
        <w:rPr>
          <w:sz w:val="27"/>
        </w:rP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</w:t>
      </w:r>
      <w:r>
        <w:rPr>
          <w:sz w:val="27"/>
        </w:rPr>
        <w:t xml:space="preserve">жению. </w:t>
      </w:r>
    </w:p>
    <w:p w:rsidR="00C3446B">
      <w:pPr>
        <w:ind w:firstLine="708"/>
        <w:jc w:val="both"/>
      </w:pPr>
      <w:r>
        <w:rPr>
          <w:sz w:val="27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>
        <w:rPr>
          <w:sz w:val="27"/>
        </w:rPr>
        <w:t>безвозмездное обращение в федеральную собственность или в собственность субъекта Российской Федерации не изъятых из о</w:t>
      </w:r>
      <w:r>
        <w:rPr>
          <w:sz w:val="27"/>
        </w:rPr>
        <w:t xml:space="preserve">борота вещей. </w:t>
      </w:r>
    </w:p>
    <w:p w:rsidR="00C3446B">
      <w:pPr>
        <w:ind w:firstLine="708"/>
        <w:jc w:val="both"/>
      </w:pPr>
      <w:r>
        <w:rPr>
          <w:sz w:val="27"/>
        </w:rPr>
        <w:t>Вместе с тем, 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</w:t>
      </w:r>
      <w:r>
        <w:rPr>
          <w:sz w:val="27"/>
        </w:rPr>
        <w:t xml:space="preserve">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C3446B">
      <w:pPr>
        <w:ind w:firstLine="708"/>
        <w:jc w:val="both"/>
      </w:pPr>
      <w:r>
        <w:rPr>
          <w:sz w:val="27"/>
        </w:rPr>
        <w:t>В силу ч. 1 ст. 25 Федерального закона N 171-ФЗ в це</w:t>
      </w:r>
      <w:r>
        <w:rPr>
          <w:sz w:val="27"/>
        </w:rPr>
        <w:t>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</w:t>
      </w:r>
      <w:r>
        <w:rPr>
          <w:sz w:val="27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</w:t>
      </w:r>
      <w:r>
        <w:rPr>
          <w:sz w:val="27"/>
        </w:rPr>
        <w:t>, алкогольная и спиртосодержащая продукция в случае, если их производс</w:t>
      </w:r>
      <w:r>
        <w:rPr>
          <w:sz w:val="27"/>
        </w:rPr>
        <w:t xml:space="preserve">тво и (или) оборот осуществляются без маркировки в соответствии со статьей 12 настоящего Федерального закона или с маркировкой поддельными марками. При рассмотрении дела об административном правонарушении установлено, что перевозимая </w:t>
      </w:r>
      <w:r>
        <w:rPr>
          <w:sz w:val="27"/>
        </w:rPr>
        <w:t>фио</w:t>
      </w:r>
      <w:r>
        <w:rPr>
          <w:sz w:val="27"/>
        </w:rPr>
        <w:t xml:space="preserve"> алкогольная продук</w:t>
      </w:r>
      <w:r>
        <w:rPr>
          <w:sz w:val="27"/>
        </w:rPr>
        <w:t xml:space="preserve">ция не имеет предусмотренной законом маркировки. </w:t>
      </w:r>
    </w:p>
    <w:p w:rsidR="00C3446B">
      <w:pPr>
        <w:ind w:firstLine="708"/>
        <w:jc w:val="both"/>
      </w:pPr>
      <w:r>
        <w:rPr>
          <w:sz w:val="27"/>
        </w:rPr>
        <w:t>Таким образом, 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</w:t>
      </w:r>
      <w:r>
        <w:rPr>
          <w:sz w:val="27"/>
        </w:rPr>
        <w:t>я и предметов административных правонарушений, признаваемых на основании п. 1 ст. 25 Федерального закона N 171-ФЗ находящимися в незаконном обороте (п. 2 "Обзор практики рассмотрения судами дел об административных правонарушениях, связанных с назначением а</w:t>
      </w:r>
      <w:r>
        <w:rPr>
          <w:sz w:val="27"/>
        </w:rPr>
        <w:t>дминистративного наказания в виде конфискации, а также</w:t>
      </w:r>
      <w:r>
        <w:rPr>
          <w:sz w:val="27"/>
        </w:rPr>
        <w:t xml:space="preserve">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</w:t>
      </w:r>
      <w:r>
        <w:rPr>
          <w:sz w:val="27"/>
        </w:rPr>
        <w:t>явившихся орудием совершения или предметом административного правонарушения" (утв. Президиумом Верховного Суда РФ).</w:t>
      </w:r>
    </w:p>
    <w:p w:rsidR="00C3446B">
      <w:pPr>
        <w:ind w:firstLine="708"/>
        <w:jc w:val="both"/>
      </w:pPr>
      <w:r>
        <w:rPr>
          <w:sz w:val="27"/>
        </w:rPr>
        <w:t>Из положений части 3 статьи 3.3 КоАП РФ следует, что за одно административное правонарушение может быть назначено основное либо основное и д</w:t>
      </w:r>
      <w:r>
        <w:rPr>
          <w:sz w:val="27"/>
        </w:rPr>
        <w:t xml:space="preserve">ополнительное административное наказание из наказаний, указанных в санкции применяемой статьи Особенной </w:t>
      </w:r>
      <w:hyperlink r:id="rId11" w:anchor="dst100173" w:history="1">
        <w:r>
          <w:rPr>
            <w:color w:val="0000FF"/>
            <w:sz w:val="27"/>
            <w:u w:val="single"/>
          </w:rPr>
          <w:t>части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 xml:space="preserve"> 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</w:t>
      </w:r>
      <w:r>
        <w:rPr>
          <w:sz w:val="27"/>
        </w:rPr>
        <w:t xml:space="preserve">ицу, в отношении которого ведется производство по делу об </w:t>
      </w:r>
      <w:r>
        <w:rPr>
          <w:sz w:val="27"/>
        </w:rPr>
        <w:t xml:space="preserve">административном правонарушении, назначается </w:t>
      </w:r>
      <w:r>
        <w:rPr>
          <w:sz w:val="27"/>
        </w:rPr>
        <w:t>только то</w:t>
      </w:r>
      <w:r>
        <w:rPr>
          <w:sz w:val="27"/>
        </w:rPr>
        <w:t xml:space="preserve"> из административных наказаний, которое может быть назначено указанному лицу.</w:t>
      </w:r>
    </w:p>
    <w:p w:rsidR="00C3446B">
      <w:pPr>
        <w:ind w:firstLine="708"/>
        <w:jc w:val="both"/>
      </w:pPr>
      <w:r>
        <w:rPr>
          <w:sz w:val="27"/>
        </w:rPr>
        <w:t>Применительно к категории дел об административных правонарушениях,</w:t>
      </w:r>
      <w:r>
        <w:rPr>
          <w:sz w:val="27"/>
        </w:rPr>
        <w:t xml:space="preserve">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Федеральным законом №171-ФЗ, согласно которому в указанных в пункте 1 статьи 25 названн</w:t>
      </w:r>
      <w:r>
        <w:rPr>
          <w:sz w:val="27"/>
        </w:rPr>
        <w:t>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</w:t>
      </w:r>
      <w:r>
        <w:rPr>
          <w:sz w:val="27"/>
        </w:rPr>
        <w:t>, средства укупорки потребительской тары, федеральные специальные марки и ак</w:t>
      </w:r>
      <w:r>
        <w:rPr>
          <w:sz w:val="27"/>
        </w:rPr>
        <w:t>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конфискация орудий совершения и (или) предметов административных пр</w:t>
      </w:r>
      <w:r>
        <w:rPr>
          <w:sz w:val="27"/>
        </w:rPr>
        <w:t>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C3446B">
      <w:pPr>
        <w:ind w:firstLine="708"/>
        <w:jc w:val="both"/>
      </w:pPr>
      <w:r>
        <w:rPr>
          <w:sz w:val="27"/>
        </w:rPr>
        <w:t>В силу статьи 25 Фе</w:t>
      </w:r>
      <w:r>
        <w:rPr>
          <w:sz w:val="27"/>
        </w:rPr>
        <w:t xml:space="preserve">дерального закона N171-ФЗ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C3446B">
      <w:pPr>
        <w:ind w:firstLine="708"/>
        <w:jc w:val="both"/>
      </w:pPr>
      <w:r>
        <w:rPr>
          <w:sz w:val="27"/>
        </w:rPr>
        <w:t xml:space="preserve">Статьей 26 названного закона </w:t>
      </w:r>
      <w:r>
        <w:rPr>
          <w:sz w:val="27"/>
        </w:rPr>
        <w:t>оборот указанной алкогольной продукции запрещается. Принимая во внимание положения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</w:t>
      </w:r>
    </w:p>
    <w:p w:rsidR="00C3446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C3446B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720AD8">
      <w:pPr>
        <w:jc w:val="center"/>
      </w:pPr>
    </w:p>
    <w:p w:rsidR="00C3446B">
      <w:pPr>
        <w:ind w:firstLine="708"/>
        <w:jc w:val="both"/>
      </w:pPr>
      <w:r>
        <w:rPr>
          <w:b/>
          <w:sz w:val="27"/>
        </w:rPr>
        <w:t>Пономарева Вадима Дмитриевича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14.17.2 Кодекса Российской Федераци</w:t>
      </w:r>
      <w:r>
        <w:rPr>
          <w:sz w:val="27"/>
        </w:rPr>
        <w:t>и об административных правонарушениях, и назначить ему административное наказание в виде административного штрафа в размере сумма без конфискации продукции, явившейся предметом административного правонарушения.</w:t>
      </w:r>
    </w:p>
    <w:p w:rsidR="00C3446B">
      <w:pPr>
        <w:ind w:firstLine="708"/>
        <w:jc w:val="both"/>
      </w:pPr>
      <w:r>
        <w:rPr>
          <w:sz w:val="27"/>
        </w:rPr>
        <w:t xml:space="preserve">Изъятую алкогольную продукцию, переданную на </w:t>
      </w:r>
      <w:r>
        <w:rPr>
          <w:sz w:val="27"/>
        </w:rPr>
        <w:t>хранение в складское помещение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находящееся в наименование организации, по адресу: адрес, по вступлению настоящего постановления в законную силу - уничтожить. </w:t>
      </w:r>
    </w:p>
    <w:p w:rsidR="00C3446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3446B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3446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3446B">
      <w:pPr>
        <w:ind w:firstLine="708"/>
        <w:jc w:val="both"/>
      </w:pPr>
      <w:r>
        <w:rPr>
          <w:sz w:val="27"/>
        </w:rPr>
        <w:t>ОГРН 1149102019164</w:t>
      </w:r>
    </w:p>
    <w:p w:rsidR="00C3446B">
      <w:pPr>
        <w:ind w:firstLine="708"/>
        <w:jc w:val="both"/>
      </w:pPr>
      <w:r>
        <w:rPr>
          <w:sz w:val="27"/>
        </w:rPr>
        <w:t>Банковские реквизиты:</w:t>
      </w:r>
    </w:p>
    <w:p w:rsidR="00C3446B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C3446B">
      <w:pPr>
        <w:ind w:firstLine="708"/>
        <w:jc w:val="both"/>
      </w:pPr>
      <w:r>
        <w:rPr>
          <w:sz w:val="27"/>
        </w:rPr>
        <w:t xml:space="preserve">Наименование банка: Отделение </w:t>
      </w:r>
      <w:r>
        <w:rPr>
          <w:sz w:val="27"/>
        </w:rPr>
        <w:t>Республика Крым Банка России//УФК по адрес</w:t>
      </w:r>
    </w:p>
    <w:p w:rsidR="00C3446B">
      <w:pPr>
        <w:ind w:firstLine="708"/>
        <w:jc w:val="both"/>
      </w:pPr>
      <w:r>
        <w:rPr>
          <w:sz w:val="27"/>
        </w:rPr>
        <w:t xml:space="preserve">ИНН: телефон </w:t>
      </w:r>
    </w:p>
    <w:p w:rsidR="00C3446B">
      <w:pPr>
        <w:ind w:firstLine="708"/>
        <w:jc w:val="both"/>
      </w:pPr>
      <w:r>
        <w:rPr>
          <w:sz w:val="27"/>
        </w:rPr>
        <w:t>КПП: 910201001</w:t>
      </w:r>
    </w:p>
    <w:p w:rsidR="00C3446B">
      <w:pPr>
        <w:ind w:firstLine="708"/>
        <w:jc w:val="both"/>
      </w:pPr>
      <w:r>
        <w:rPr>
          <w:sz w:val="27"/>
        </w:rPr>
        <w:t>БИК: 013510002</w:t>
      </w:r>
    </w:p>
    <w:p w:rsidR="00C3446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3446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3446B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C3446B">
      <w:pPr>
        <w:ind w:firstLine="708"/>
        <w:jc w:val="both"/>
      </w:pPr>
      <w:r>
        <w:rPr>
          <w:sz w:val="27"/>
        </w:rPr>
        <w:t>ОКТМО т</w:t>
      </w:r>
      <w:r>
        <w:rPr>
          <w:sz w:val="27"/>
        </w:rPr>
        <w:t xml:space="preserve">елефон </w:t>
      </w:r>
    </w:p>
    <w:p w:rsidR="00C3446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3446B">
      <w:pPr>
        <w:ind w:firstLine="708"/>
        <w:jc w:val="both"/>
      </w:pPr>
      <w:r>
        <w:rPr>
          <w:sz w:val="27"/>
        </w:rPr>
        <w:t>УИН 0410760300725002192314156</w:t>
      </w:r>
    </w:p>
    <w:p w:rsidR="00C3446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Крым, расположенную по адресу: адрес.</w:t>
      </w:r>
    </w:p>
    <w:p w:rsidR="00C3446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7"/>
        </w:rPr>
        <w:t>аложении административного штрафа в законную силу.</w:t>
      </w:r>
    </w:p>
    <w:p w:rsidR="00C3446B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7"/>
        </w:rPr>
        <w:t>принудительном порядке.</w:t>
      </w:r>
    </w:p>
    <w:p w:rsidR="00C3446B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</w:t>
      </w:r>
      <w:r>
        <w:rPr>
          <w:sz w:val="27"/>
        </w:rPr>
        <w:t xml:space="preserve"> округ Саки) Республики Крым, со дня вручения или получения копии постановления.</w:t>
      </w:r>
    </w:p>
    <w:p w:rsidR="00720AD8">
      <w:pPr>
        <w:ind w:firstLine="708"/>
        <w:jc w:val="both"/>
        <w:rPr>
          <w:sz w:val="27"/>
        </w:rPr>
      </w:pPr>
    </w:p>
    <w:p w:rsidR="00C3446B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C3446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B"/>
    <w:rsid w:val="00720AD8"/>
    <w:rsid w:val="00C34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11995-n-171-fz-o/glava-ii/statia-10.2/" TargetMode="External" /><Relationship Id="rId11" Type="http://schemas.openxmlformats.org/officeDocument/2006/relationships/hyperlink" Target="https://www.consultant.ru/document/cons_doc_LAW_430599/af22f6ab34d6816e5a70f14347081e2c1bfce66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https://www.consultant.ru/document/cons_doc_LAW_412732/0bdf1980bc81cc6582d400d39c3b4ecb6eb8f5cc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343810/0bdf1980bc81cc6582d400d39c3b4ecb6eb8f5c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