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15CA1">
      <w:pPr>
        <w:jc w:val="right"/>
      </w:pPr>
    </w:p>
    <w:p w:rsidR="00B15CA1">
      <w:pPr>
        <w:jc w:val="right"/>
      </w:pPr>
      <w:r>
        <w:rPr>
          <w:sz w:val="26"/>
        </w:rPr>
        <w:t>Дело № 5-72-224/2020</w:t>
      </w:r>
    </w:p>
    <w:p w:rsidR="00B15CA1">
      <w:pPr>
        <w:jc w:val="right"/>
      </w:pPr>
      <w:r>
        <w:rPr>
          <w:sz w:val="26"/>
        </w:rPr>
        <w:t>УИД: 91MS0072-телефон-телефон</w:t>
      </w:r>
    </w:p>
    <w:p w:rsidR="00B15CA1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B15CA1">
      <w:r>
        <w:rPr>
          <w:sz w:val="26"/>
        </w:rPr>
        <w:t xml:space="preserve">17 июля 2020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B15CA1">
      <w:pPr>
        <w:ind w:firstLine="708"/>
        <w:jc w:val="both"/>
      </w:pPr>
      <w:r>
        <w:rPr>
          <w:sz w:val="26"/>
        </w:rPr>
        <w:t>Исполняющий обязанности мирового судьи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рассмотрев ма</w:t>
      </w:r>
      <w:r>
        <w:rPr>
          <w:sz w:val="26"/>
        </w:rPr>
        <w:t>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>» в отношении:</w:t>
      </w:r>
    </w:p>
    <w:p w:rsidR="00B15CA1">
      <w:pPr>
        <w:ind w:firstLine="708"/>
        <w:jc w:val="both"/>
      </w:pPr>
      <w:r>
        <w:rPr>
          <w:sz w:val="26"/>
        </w:rPr>
        <w:t>Офицерова</w:t>
      </w:r>
      <w:r>
        <w:rPr>
          <w:sz w:val="26"/>
        </w:rPr>
        <w:t xml:space="preserve"> Сергея Алексеевича, паспортные данные, гражданина РФ, имеющего среднее образование, женатого, не имеющего на иждивении несовершеннолетних детей, </w:t>
      </w:r>
      <w:r>
        <w:rPr>
          <w:sz w:val="26"/>
        </w:rPr>
        <w:t xml:space="preserve">работающего в пансионате «Планета» г. Евпатория, зарегистрированного по адресу: адрес, проживающего по адресу: адрес, ранее не привлекавшегося к административной ответственности, </w:t>
      </w:r>
    </w:p>
    <w:p w:rsidR="00B15CA1">
      <w:pPr>
        <w:jc w:val="center"/>
      </w:pPr>
      <w:r>
        <w:rPr>
          <w:sz w:val="26"/>
        </w:rPr>
        <w:t>УСТАНОВИЛ:</w:t>
      </w:r>
    </w:p>
    <w:p w:rsidR="00B15CA1" w:rsidP="00596976">
      <w:pPr>
        <w:widowControl w:val="0"/>
        <w:spacing w:line="274" w:lineRule="atLeast"/>
        <w:ind w:firstLine="708"/>
        <w:jc w:val="both"/>
      </w:pPr>
      <w:r>
        <w:rPr>
          <w:sz w:val="26"/>
        </w:rPr>
        <w:t>Офицеров С.А. дата, около время час., находясь по месту регистрац</w:t>
      </w:r>
      <w:r>
        <w:rPr>
          <w:sz w:val="26"/>
        </w:rPr>
        <w:t xml:space="preserve">ии: адрес, в ходе конфликта нанес один удар в область лица потерпевшей </w:t>
      </w:r>
      <w:r>
        <w:rPr>
          <w:sz w:val="26"/>
        </w:rPr>
        <w:t>Офицеровой</w:t>
      </w:r>
      <w:r>
        <w:rPr>
          <w:sz w:val="26"/>
        </w:rPr>
        <w:t xml:space="preserve"> Л.А., согласно заключения эксперта № 88 от дата у </w:t>
      </w:r>
      <w:r>
        <w:rPr>
          <w:sz w:val="26"/>
        </w:rPr>
        <w:t>Офицеровой</w:t>
      </w:r>
      <w:r>
        <w:rPr>
          <w:sz w:val="26"/>
        </w:rPr>
        <w:t xml:space="preserve"> Л.А. обнаружены телесные повреждения в виде: кровоподтеков в области внутренней половины правого века и кверху от</w:t>
      </w:r>
      <w:r>
        <w:rPr>
          <w:sz w:val="26"/>
        </w:rPr>
        <w:t xml:space="preserve"> него, в левой глазничной области кверху от левого века, которые</w:t>
      </w:r>
      <w:r>
        <w:rPr>
          <w:sz w:val="26"/>
        </w:rPr>
        <w:t xml:space="preserve"> не причинили вреда здоровью, за что предусмотрена ответственность по ст. 6.1.1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B15CA1">
      <w:pPr>
        <w:ind w:firstLine="708"/>
        <w:jc w:val="both"/>
      </w:pPr>
      <w:r>
        <w:rPr>
          <w:sz w:val="26"/>
        </w:rPr>
        <w:t>В судебном заседании Офицеров С.А. вину в совершении вменяемого административного правонарушения призна</w:t>
      </w:r>
      <w:r>
        <w:rPr>
          <w:sz w:val="26"/>
        </w:rPr>
        <w:t xml:space="preserve">л полностью, в содеянном раскаивается. </w:t>
      </w:r>
    </w:p>
    <w:p w:rsidR="00B15CA1" w:rsidP="00596976">
      <w:pPr>
        <w:ind w:firstLine="708"/>
        <w:jc w:val="both"/>
      </w:pPr>
      <w:r>
        <w:rPr>
          <w:sz w:val="26"/>
        </w:rPr>
        <w:t xml:space="preserve">В судебное заседание потерпевшая </w:t>
      </w:r>
      <w:r>
        <w:rPr>
          <w:sz w:val="26"/>
        </w:rPr>
        <w:t>Офицерова</w:t>
      </w:r>
      <w:r>
        <w:rPr>
          <w:sz w:val="26"/>
        </w:rPr>
        <w:t xml:space="preserve"> Л.А. не явилась, будучи извещенной надлежащим образом, в материалах дела имеется ходатайство о рассмотрении дела в ее отсутствие. Согласно ст. 25.2 ч.3 </w:t>
      </w:r>
      <w:r>
        <w:rPr>
          <w:sz w:val="26"/>
        </w:rPr>
        <w:t>КоАП</w:t>
      </w:r>
      <w:r>
        <w:rPr>
          <w:sz w:val="26"/>
        </w:rPr>
        <w:t xml:space="preserve"> РФ, в отсутствие</w:t>
      </w:r>
      <w:r>
        <w:rPr>
          <w:sz w:val="26"/>
        </w:rPr>
        <w:t xml:space="preserve">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B15CA1">
      <w:pPr>
        <w:jc w:val="both"/>
      </w:pPr>
      <w:r>
        <w:rPr>
          <w:sz w:val="26"/>
        </w:rPr>
        <w:t>Учитывая данные о надлежащ</w:t>
      </w:r>
      <w:r>
        <w:rPr>
          <w:sz w:val="26"/>
        </w:rPr>
        <w:t xml:space="preserve">ем извещении потерпевшей, а также принимая во внимание отсутствие ходатайств об отложении дела, суд на основании ст. 25.2 ч.3 </w:t>
      </w:r>
      <w:r>
        <w:rPr>
          <w:sz w:val="26"/>
        </w:rPr>
        <w:t>КоАП</w:t>
      </w:r>
      <w:r>
        <w:rPr>
          <w:sz w:val="26"/>
        </w:rPr>
        <w:t xml:space="preserve"> РФ считает возможным рассмотреть данное дело в отсутствие потерпевшей.</w:t>
      </w:r>
    </w:p>
    <w:p w:rsidR="00B15CA1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Офицерова</w:t>
      </w:r>
      <w:r>
        <w:rPr>
          <w:sz w:val="26"/>
        </w:rPr>
        <w:t xml:space="preserve"> С.А., исследовав материалы дела, су</w:t>
      </w:r>
      <w:r>
        <w:rPr>
          <w:sz w:val="26"/>
        </w:rPr>
        <w:t xml:space="preserve">д пришел к выводу о наличии в действиях </w:t>
      </w:r>
      <w:r>
        <w:rPr>
          <w:sz w:val="26"/>
        </w:rPr>
        <w:t>Офицерова</w:t>
      </w:r>
      <w:r>
        <w:rPr>
          <w:sz w:val="26"/>
        </w:rPr>
        <w:t xml:space="preserve"> С.А. состава правонарушения, предусмотренного ст.6.1.1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B15CA1">
      <w:pPr>
        <w:ind w:firstLine="708"/>
        <w:jc w:val="both"/>
      </w:pPr>
      <w:r>
        <w:rPr>
          <w:sz w:val="26"/>
        </w:rPr>
        <w:t xml:space="preserve">В соответствии со статьей 6.1.1 </w:t>
      </w:r>
      <w:r>
        <w:rPr>
          <w:sz w:val="26"/>
        </w:rPr>
        <w:t>КоАП</w:t>
      </w:r>
      <w:r>
        <w:rPr>
          <w:sz w:val="26"/>
        </w:rPr>
        <w:t xml:space="preserve"> Российской Федерации нанесение побоев или совершение иных насильственных действий, </w:t>
      </w:r>
      <w:r>
        <w:rPr>
          <w:sz w:val="26"/>
        </w:rPr>
        <w:t>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</w:t>
      </w:r>
      <w:r>
        <w:rPr>
          <w:sz w:val="26"/>
        </w:rPr>
        <w:t>цати тысяч рублей, либо административный арест на срок от десяти до пятнадцати</w:t>
      </w:r>
      <w:r>
        <w:rPr>
          <w:sz w:val="26"/>
        </w:rPr>
        <w:t xml:space="preserve"> суток, либо обязательные работы на срок от шестидесяти до ста двадцати часов.</w:t>
      </w:r>
    </w:p>
    <w:p w:rsidR="00B15CA1" w:rsidP="00596976">
      <w:pPr>
        <w:ind w:firstLine="708"/>
        <w:jc w:val="both"/>
      </w:pPr>
      <w:r>
        <w:rPr>
          <w:sz w:val="26"/>
        </w:rPr>
        <w:t>Как следует из диспозиции приведенной нормы, субъективная сторона состава административного правона</w:t>
      </w:r>
      <w:r>
        <w:rPr>
          <w:sz w:val="26"/>
        </w:rPr>
        <w:t xml:space="preserve">рушения, предусмотренного ст.6.1.1 </w:t>
      </w:r>
      <w:r>
        <w:rPr>
          <w:sz w:val="26"/>
        </w:rPr>
        <w:t>КоАП</w:t>
      </w:r>
      <w:r>
        <w:rPr>
          <w:sz w:val="26"/>
        </w:rPr>
        <w:t xml:space="preserve"> Российской Федерации, характеризуется умышленной формой вины, то есть, лицо, совершившее административное правонарушение, сознавало противоправный характер своего действия (бездействия), предвидя его вредные последст</w:t>
      </w:r>
      <w:r>
        <w:rPr>
          <w:sz w:val="26"/>
        </w:rPr>
        <w:t xml:space="preserve">вия и желало наступления таких последствий или сознательно их допустило либо относилось к ним безразлично (ч.1 ст.2.2 </w:t>
      </w:r>
      <w:r>
        <w:rPr>
          <w:sz w:val="26"/>
        </w:rPr>
        <w:t>КоАП</w:t>
      </w:r>
      <w:r>
        <w:rPr>
          <w:sz w:val="26"/>
        </w:rPr>
        <w:t xml:space="preserve"> Российской Федерации). </w:t>
      </w:r>
    </w:p>
    <w:p w:rsidR="00B15CA1" w:rsidP="00596976">
      <w:pPr>
        <w:ind w:firstLine="720"/>
        <w:jc w:val="both"/>
      </w:pPr>
      <w:r>
        <w:rPr>
          <w:sz w:val="26"/>
        </w:rPr>
        <w:t>Согласно статье 115 Уголовного кодекса Российской Федерации предусмотрена ответственность за умышленное причи</w:t>
      </w:r>
      <w:r>
        <w:rPr>
          <w:sz w:val="26"/>
        </w:rPr>
        <w:t>нение легкого вреда здоровью, вызвавшего кратковременное расстройство здоровью или незначительную стойкую утрату общей трудоспособности.</w:t>
      </w:r>
    </w:p>
    <w:p w:rsidR="00B15CA1" w:rsidP="00596976">
      <w:pPr>
        <w:ind w:firstLine="720"/>
        <w:jc w:val="both"/>
      </w:pPr>
      <w:r>
        <w:rPr>
          <w:sz w:val="26"/>
        </w:rPr>
        <w:t>Побои - это действия, характеризующиеся многократным нанесением ударов, которые сами по себе не составляют особого вида</w:t>
      </w:r>
      <w:r>
        <w:rPr>
          <w:sz w:val="26"/>
        </w:rPr>
        <w:t xml:space="preserve"> повреждения, хотя в результате их нанесения могут возникать телесные 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</w:t>
      </w:r>
      <w:r>
        <w:rPr>
          <w:sz w:val="26"/>
        </w:rPr>
        <w:t>м побои могут и не оставить после себя никаких объективно выявляемых повреждений.</w:t>
      </w:r>
    </w:p>
    <w:p w:rsidR="00B15CA1" w:rsidP="00596976">
      <w:pPr>
        <w:ind w:firstLine="708"/>
        <w:jc w:val="both"/>
      </w:pPr>
      <w:r>
        <w:rPr>
          <w:sz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</w:t>
      </w:r>
      <w:r>
        <w:rPr>
          <w:sz w:val="26"/>
        </w:rPr>
        <w:t>в и другие аналогичные действия. Состав названного правонарушения является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 соде</w:t>
      </w:r>
      <w:r>
        <w:rPr>
          <w:sz w:val="26"/>
        </w:rPr>
        <w:t>ржат уголовно наказуемого деяния.</w:t>
      </w:r>
    </w:p>
    <w:p w:rsidR="00B15CA1" w:rsidP="00596976">
      <w:pPr>
        <w:widowControl w:val="0"/>
        <w:spacing w:line="274" w:lineRule="atLeast"/>
        <w:ind w:firstLine="708"/>
        <w:jc w:val="both"/>
      </w:pPr>
      <w:r>
        <w:rPr>
          <w:sz w:val="26"/>
        </w:rPr>
        <w:t xml:space="preserve">Как установлено в судебном заседании, Офицеров С.А. дата, около время час., находясь по месту регистрации: адрес, в ходе конфликта нанес один удар в область лица потерпевшей </w:t>
      </w:r>
      <w:r>
        <w:rPr>
          <w:sz w:val="26"/>
        </w:rPr>
        <w:t>Офицеровой</w:t>
      </w:r>
      <w:r>
        <w:rPr>
          <w:sz w:val="26"/>
        </w:rPr>
        <w:t xml:space="preserve"> Л.А., согласно заключения эксперта № </w:t>
      </w:r>
      <w:r>
        <w:rPr>
          <w:sz w:val="26"/>
        </w:rPr>
        <w:t xml:space="preserve">88 от дата у </w:t>
      </w:r>
      <w:r>
        <w:rPr>
          <w:sz w:val="26"/>
        </w:rPr>
        <w:t>Офицеровой</w:t>
      </w:r>
      <w:r>
        <w:rPr>
          <w:sz w:val="26"/>
        </w:rPr>
        <w:t xml:space="preserve"> Л.А. обнаружены телесные повреждения в виде: кровоподтеков в области внутренней половины правого века и кверху от него, в левой глазничной области</w:t>
      </w:r>
      <w:r>
        <w:rPr>
          <w:sz w:val="26"/>
        </w:rPr>
        <w:t xml:space="preserve"> кверху от левого века, которые не причинили вреда здоровью.</w:t>
      </w:r>
    </w:p>
    <w:p w:rsidR="00B15CA1">
      <w:pPr>
        <w:ind w:firstLine="708"/>
        <w:jc w:val="both"/>
      </w:pPr>
      <w:r>
        <w:rPr>
          <w:sz w:val="26"/>
        </w:rPr>
        <w:t>Согласно заключения экспе</w:t>
      </w:r>
      <w:r>
        <w:rPr>
          <w:sz w:val="26"/>
        </w:rPr>
        <w:t xml:space="preserve">рта № 88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у </w:t>
      </w:r>
      <w:r>
        <w:rPr>
          <w:sz w:val="26"/>
        </w:rPr>
        <w:t>Офицеровой</w:t>
      </w:r>
      <w:r>
        <w:rPr>
          <w:sz w:val="26"/>
        </w:rPr>
        <w:t xml:space="preserve"> Л.А. обнаружены телесные повреждения в виде: кровоподтеков в области внутренней половины правого века и кверху от него, в левой глазничной области кверху от левого века. Время образования телесного повреждения не противоречит </w:t>
      </w:r>
      <w:r>
        <w:rPr>
          <w:sz w:val="26"/>
        </w:rPr>
        <w:t>сроку дата. Данные телесные повреждение образовались от действия тупого предмета, возможно от удара рукой.</w:t>
      </w:r>
    </w:p>
    <w:p w:rsidR="00B15CA1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Офицерова</w:t>
      </w:r>
      <w:r>
        <w:rPr>
          <w:sz w:val="26"/>
        </w:rPr>
        <w:t xml:space="preserve"> С.А. в совершении административного правонарушения также подтверждается:</w:t>
      </w:r>
    </w:p>
    <w:p w:rsidR="00B15CA1">
      <w:pPr>
        <w:ind w:firstLine="708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Офицерова</w:t>
      </w:r>
      <w:r>
        <w:rPr>
          <w:sz w:val="26"/>
        </w:rPr>
        <w:t xml:space="preserve"> С.А. от дата; рапортом оперативного д</w:t>
      </w:r>
      <w:r>
        <w:rPr>
          <w:sz w:val="26"/>
        </w:rPr>
        <w:t>ежурного ДЧ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от дата; протоколом принятия устного заявления </w:t>
      </w:r>
      <w:r>
        <w:rPr>
          <w:sz w:val="26"/>
        </w:rPr>
        <w:t>Офицеровой</w:t>
      </w:r>
      <w:r>
        <w:rPr>
          <w:sz w:val="26"/>
        </w:rPr>
        <w:t xml:space="preserve"> Л.А. </w:t>
      </w:r>
      <w:r>
        <w:rPr>
          <w:sz w:val="26"/>
        </w:rPr>
        <w:t>от</w:t>
      </w:r>
      <w:r>
        <w:rPr>
          <w:sz w:val="26"/>
        </w:rPr>
        <w:t xml:space="preserve"> дата; объяснением </w:t>
      </w:r>
      <w:r>
        <w:rPr>
          <w:sz w:val="26"/>
        </w:rPr>
        <w:t>Офицеровой</w:t>
      </w:r>
      <w:r>
        <w:rPr>
          <w:sz w:val="26"/>
        </w:rPr>
        <w:t xml:space="preserve"> Л.А. от дата </w:t>
      </w:r>
    </w:p>
    <w:p w:rsidR="00B15CA1">
      <w:pPr>
        <w:ind w:firstLine="708"/>
        <w:jc w:val="both"/>
      </w:pPr>
      <w:r>
        <w:rPr>
          <w:sz w:val="26"/>
        </w:rPr>
        <w:t xml:space="preserve">Суд считает, что в ходе рассмотрения дела и исследования всех доказательств по делу объективно установлен факт </w:t>
      </w:r>
      <w:r>
        <w:rPr>
          <w:sz w:val="26"/>
        </w:rPr>
        <w:t xml:space="preserve">нанесения </w:t>
      </w:r>
      <w:r>
        <w:rPr>
          <w:sz w:val="26"/>
        </w:rPr>
        <w:t>Офицеровым</w:t>
      </w:r>
      <w:r>
        <w:rPr>
          <w:sz w:val="26"/>
        </w:rPr>
        <w:t xml:space="preserve"> С.А. одного удара потерпевшей </w:t>
      </w:r>
      <w:r>
        <w:rPr>
          <w:sz w:val="26"/>
        </w:rPr>
        <w:t>Офицеровой</w:t>
      </w:r>
      <w:r>
        <w:rPr>
          <w:sz w:val="26"/>
        </w:rPr>
        <w:t xml:space="preserve"> Л.А., причинившего телесные повреждения.</w:t>
      </w:r>
    </w:p>
    <w:p w:rsidR="00B15CA1">
      <w:pPr>
        <w:ind w:firstLine="708"/>
        <w:jc w:val="both"/>
      </w:pPr>
      <w:r>
        <w:rPr>
          <w:sz w:val="26"/>
        </w:rPr>
        <w:t xml:space="preserve">Оценив в совокупности представленные доказательства, суд считает вину установленной и квалифицирует действия </w:t>
      </w:r>
      <w:r>
        <w:rPr>
          <w:sz w:val="26"/>
        </w:rPr>
        <w:t>Офицерова</w:t>
      </w:r>
      <w:r>
        <w:rPr>
          <w:sz w:val="26"/>
        </w:rPr>
        <w:t xml:space="preserve"> С.А. по ст. 6.1.1 Кодекса </w:t>
      </w:r>
      <w:r>
        <w:rPr>
          <w:sz w:val="26"/>
        </w:rPr>
        <w:t>Российск</w:t>
      </w:r>
      <w:r>
        <w:rPr>
          <w:sz w:val="26"/>
        </w:rPr>
        <w:t>ой Федерации об административных правонарушениях – как совершение иных насильственных действий, причинивших физическую боль, но не повлекшие последствий, указанных в статье 115 Уголовного кодекса Российской Федерации, указанные действия не содержат уголовн</w:t>
      </w:r>
      <w:r>
        <w:rPr>
          <w:sz w:val="26"/>
        </w:rPr>
        <w:t>о наказуемого деяния.</w:t>
      </w:r>
    </w:p>
    <w:p w:rsidR="00B15CA1">
      <w:pPr>
        <w:ind w:firstLine="708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</w:t>
      </w:r>
      <w:r>
        <w:rPr>
          <w:sz w:val="26"/>
        </w:rPr>
        <w:t>министративную ответственность.</w:t>
      </w:r>
    </w:p>
    <w:p w:rsidR="00B15CA1">
      <w:pPr>
        <w:jc w:val="both"/>
      </w:pPr>
      <w:r>
        <w:rPr>
          <w:sz w:val="26"/>
        </w:rPr>
        <w:t>При назначении административного наказания суд учитывает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15CA1">
      <w:pPr>
        <w:ind w:firstLine="708"/>
        <w:jc w:val="both"/>
      </w:pPr>
      <w:r>
        <w:rPr>
          <w:sz w:val="26"/>
        </w:rPr>
        <w:t>Обстоятельств, смягчающих и отягчающих административную ответственность, судом не установлено.</w:t>
      </w:r>
    </w:p>
    <w:p w:rsidR="00B15CA1">
      <w:pPr>
        <w:ind w:firstLine="708"/>
        <w:jc w:val="both"/>
      </w:pPr>
      <w:r>
        <w:rPr>
          <w:sz w:val="26"/>
        </w:rPr>
        <w:t xml:space="preserve">Учитывая совокупность вышеизложенных обстоятельств, суд приходит к убеждению, что цели наказания в отношении </w:t>
      </w:r>
      <w:r>
        <w:rPr>
          <w:sz w:val="26"/>
        </w:rPr>
        <w:t>Офицерова</w:t>
      </w:r>
      <w:r>
        <w:rPr>
          <w:sz w:val="26"/>
        </w:rPr>
        <w:t xml:space="preserve"> С.А. могут быть достигнуты при назначении </w:t>
      </w:r>
      <w:r>
        <w:rPr>
          <w:sz w:val="26"/>
        </w:rPr>
        <w:t>наказания в виде административного штрафа, в нижнем пределе санкции вменяемой статьи, с учетом имущественного положения лица, привлекаемого к административной ответственности, являющего пенсионером.</w:t>
      </w:r>
    </w:p>
    <w:p w:rsidR="00B15CA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ст.ст.29.9, 29.1</w:t>
      </w:r>
      <w:r>
        <w:rPr>
          <w:sz w:val="26"/>
        </w:rPr>
        <w:t xml:space="preserve">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B15CA1">
      <w:pPr>
        <w:jc w:val="center"/>
        <w:rPr>
          <w:sz w:val="26"/>
        </w:rPr>
      </w:pPr>
      <w:r>
        <w:rPr>
          <w:sz w:val="26"/>
        </w:rPr>
        <w:t>ПОСТАНОВИЛ:</w:t>
      </w:r>
    </w:p>
    <w:p w:rsidR="00596976">
      <w:pPr>
        <w:jc w:val="center"/>
      </w:pPr>
    </w:p>
    <w:p w:rsidR="00B15CA1">
      <w:pPr>
        <w:ind w:firstLine="708"/>
        <w:jc w:val="both"/>
      </w:pPr>
      <w:r>
        <w:rPr>
          <w:sz w:val="26"/>
        </w:rPr>
        <w:t>Офицерова</w:t>
      </w:r>
      <w:r>
        <w:rPr>
          <w:sz w:val="26"/>
        </w:rPr>
        <w:t xml:space="preserve"> Сергея Алексеевича признать виновным в совершении административного правонарушения, предусмотренного ст. 6.1.1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административное наказание в виде штрафа в сумме 5000 (пять тысяч) рублей</w:t>
      </w:r>
    </w:p>
    <w:p w:rsidR="00B15CA1">
      <w:pPr>
        <w:ind w:firstLine="708"/>
        <w:jc w:val="both"/>
      </w:pPr>
      <w:r>
        <w:rPr>
          <w:sz w:val="26"/>
        </w:rPr>
        <w:t xml:space="preserve">Штраф подлежит зачислению по реквизитам: получатель УФК по Республике Крым (Министерство юстиции Республики Крым, л/с 04752203230), ИНН телефон, КПП телефон, </w:t>
      </w:r>
      <w:r>
        <w:rPr>
          <w:sz w:val="26"/>
        </w:rPr>
        <w:t>сч.№</w:t>
      </w:r>
      <w:r>
        <w:rPr>
          <w:sz w:val="26"/>
        </w:rPr>
        <w:t xml:space="preserve"> 40101810335100010001, Отделение Республика Крым, БИК телефон, КБК 82811601063010101140, ОКТМ</w:t>
      </w:r>
      <w:r>
        <w:rPr>
          <w:sz w:val="26"/>
        </w:rPr>
        <w:t>О телефон, назначение платежа – административный штраф) УИН 0.</w:t>
      </w:r>
    </w:p>
    <w:p w:rsidR="00B15CA1" w:rsidP="00596976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rPr>
          <w:sz w:val="26"/>
        </w:rPr>
        <w:t xml:space="preserve">ении административного штрафа </w:t>
      </w:r>
      <w:r>
        <w:rPr>
          <w:sz w:val="26"/>
        </w:rPr>
        <w:t>в</w:t>
      </w:r>
      <w:r>
        <w:rPr>
          <w:sz w:val="26"/>
        </w:rPr>
        <w:t xml:space="preserve"> законную силу.</w:t>
      </w:r>
    </w:p>
    <w:p w:rsidR="00B15CA1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</w:t>
      </w:r>
      <w:r>
        <w:rPr>
          <w:sz w:val="26"/>
        </w:rP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rPr>
          <w:sz w:val="26"/>
        </w:rPr>
        <w:t>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B15CA1" w:rsidP="00596976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</w:t>
      </w:r>
      <w:r>
        <w:rPr>
          <w:sz w:val="26"/>
        </w:rPr>
        <w:t xml:space="preserve">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</w:t>
      </w:r>
      <w:r>
        <w:rPr>
          <w:sz w:val="26"/>
        </w:rPr>
        <w:t>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96976">
      <w:pPr>
        <w:jc w:val="both"/>
      </w:pPr>
    </w:p>
    <w:p w:rsidR="00B15CA1" w:rsidP="00596976">
      <w:pPr>
        <w:ind w:firstLine="720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Васильев В.А. </w:t>
      </w:r>
    </w:p>
    <w:sectPr w:rsidSect="00B15CA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15CA1"/>
    <w:rsid w:val="00596976"/>
    <w:rsid w:val="00B15C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