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9532D">
      <w:pPr>
        <w:widowControl w:val="0"/>
        <w:spacing w:after="250" w:line="250" w:lineRule="atLeast"/>
        <w:ind w:right="20"/>
        <w:jc w:val="right"/>
      </w:pPr>
      <w:r>
        <w:rPr>
          <w:sz w:val="25"/>
        </w:rPr>
        <w:t>Дело №5-72-245/2018</w:t>
      </w:r>
    </w:p>
    <w:p w:rsidR="0059532D">
      <w:pPr>
        <w:widowControl w:val="0"/>
        <w:spacing w:after="240" w:line="298" w:lineRule="atLeast"/>
        <w:ind w:left="720" w:right="1120" w:firstLine="3320"/>
      </w:pPr>
      <w:r>
        <w:rPr>
          <w:sz w:val="25"/>
        </w:rPr>
        <w:t xml:space="preserve">ПОСТАНОВЛЕНИЕ </w:t>
      </w:r>
    </w:p>
    <w:p w:rsidR="0059532D">
      <w:pPr>
        <w:widowControl w:val="0"/>
        <w:spacing w:after="240" w:line="298" w:lineRule="atLeast"/>
        <w:ind w:right="1120"/>
      </w:pPr>
      <w:r>
        <w:rPr>
          <w:sz w:val="25"/>
        </w:rPr>
        <w:t xml:space="preserve">20 июня 2018 г.                                                                                                  </w:t>
      </w:r>
      <w:r>
        <w:rPr>
          <w:sz w:val="25"/>
        </w:rPr>
        <w:t>г. Саки</w:t>
      </w:r>
    </w:p>
    <w:p w:rsidR="0059532D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Исполняющий обязанности мирового судьи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- мировой судья судебного участка № 73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Васильев В.А., рассмотрев материалы дела об административном правонарушении, поступившие из ОМВД России по адрес в отношении гражданина:</w:t>
      </w:r>
    </w:p>
    <w:p w:rsidR="0059532D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Керимова Ризы </w:t>
      </w:r>
      <w:r>
        <w:rPr>
          <w:sz w:val="25"/>
        </w:rPr>
        <w:t>Ремзиевича</w:t>
      </w:r>
      <w:r>
        <w:rPr>
          <w:sz w:val="25"/>
        </w:rPr>
        <w:t>, паспортные данные, гражданина РФ, проживающего по адресу: адрес,</w:t>
      </w:r>
    </w:p>
    <w:p w:rsidR="0059532D">
      <w:pPr>
        <w:widowControl w:val="0"/>
        <w:spacing w:after="240" w:line="298" w:lineRule="atLeast"/>
        <w:ind w:left="20" w:right="20" w:firstLine="700"/>
        <w:jc w:val="both"/>
      </w:pPr>
      <w:r>
        <w:rPr>
          <w:sz w:val="25"/>
        </w:rPr>
        <w:t>о привлечении его к административной ответственности за правонарушение, предусмотренное ст. 14.17.2 Кодекса Российской Федерации об административных правонарушениях,</w:t>
      </w:r>
    </w:p>
    <w:p w:rsidR="0059532D">
      <w:pPr>
        <w:widowControl w:val="0"/>
        <w:spacing w:line="298" w:lineRule="atLeast"/>
        <w:ind w:left="720" w:firstLine="3320"/>
      </w:pPr>
      <w:r>
        <w:rPr>
          <w:sz w:val="25"/>
        </w:rPr>
        <w:t>УСТАНОВИЛ:</w:t>
      </w:r>
    </w:p>
    <w:p w:rsidR="0059532D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12 мая 2018 </w:t>
      </w:r>
      <w:r>
        <w:rPr>
          <w:sz w:val="25"/>
        </w:rPr>
        <w:t>года, около 09:50 часов, на 160 км автодороги Казань-Оренбур</w:t>
      </w:r>
      <w:r>
        <w:rPr>
          <w:sz w:val="25"/>
        </w:rPr>
        <w:t>г-</w:t>
      </w:r>
      <w:r>
        <w:rPr>
          <w:sz w:val="25"/>
        </w:rPr>
        <w:t xml:space="preserve"> Акбулак - граница с адрес перемещал по территории РФ алкогольную продукцию производства адрес не маркированную в соответствии с федеральным Законом от 22 ноября 1995 г. № 171-ФЗ «О государствен</w:t>
      </w:r>
      <w:r>
        <w:rPr>
          <w:sz w:val="25"/>
        </w:rPr>
        <w:t>ном регулировании производства и оборота этилового спирта, алкогольной и спиртосодержащей продукции от ограничения потребления (распития) алкогольной продукции» в объеме более 10 литров, а именно перевозил на автомобиле «FREIGHTLINER» государственный регис</w:t>
      </w:r>
      <w:r>
        <w:rPr>
          <w:sz w:val="25"/>
        </w:rPr>
        <w:t>трационный знак В042РУ82, коньяк 86 бутылок объемом 0,5 литра.</w:t>
      </w:r>
    </w:p>
    <w:p w:rsidR="0059532D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В судебное заседание Керимов P.P. не явился, ходатайств об отложении дела не поступило, в деле имеется телефонограмма об </w:t>
      </w:r>
      <w:r>
        <w:rPr>
          <w:sz w:val="25"/>
        </w:rPr>
        <w:t>извещении</w:t>
      </w:r>
      <w:r>
        <w:rPr>
          <w:sz w:val="25"/>
        </w:rPr>
        <w:t xml:space="preserve"> о дате и времени рассмотрения дела, что является надлежащим из</w:t>
      </w:r>
      <w:r>
        <w:rPr>
          <w:sz w:val="25"/>
        </w:rPr>
        <w:t>вещением.</w:t>
      </w:r>
    </w:p>
    <w:p w:rsidR="0059532D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 xml:space="preserve">В соответствии с ч. 2 ст. 25.1 </w:t>
      </w:r>
      <w:r>
        <w:rPr>
          <w:sz w:val="25"/>
        </w:rPr>
        <w:t>КоАП</w:t>
      </w:r>
      <w:r>
        <w:rPr>
          <w:sz w:val="25"/>
        </w:rP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</w:t>
      </w:r>
      <w:r>
        <w:rPr>
          <w:sz w:val="25"/>
        </w:rPr>
        <w:t>ии рассмотрения дела либо если такое ходатайство оставлено без удовлетворения.</w:t>
      </w:r>
      <w:r>
        <w:rPr>
          <w:sz w:val="25"/>
        </w:rP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</w:t>
      </w:r>
    </w:p>
    <w:p w:rsidR="0059532D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Государственное</w:t>
      </w:r>
      <w:r>
        <w:rPr>
          <w:sz w:val="25"/>
        </w:rPr>
        <w:t xml:space="preserve">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осуществляется в частности Федеральным законом "О государственном регулировании производства и оборо</w:t>
      </w:r>
      <w:r>
        <w:rPr>
          <w:sz w:val="25"/>
        </w:rPr>
        <w:t>та этилового спирта, алкогольной и спиртосодержащей продукции и об ограничении потребления (распития) алкогольной продукции" от 22.11.1995г. N 171-ФЗ (далее - Закон N171-ФЗ).</w:t>
      </w:r>
    </w:p>
    <w:p w:rsidR="0059532D">
      <w:pPr>
        <w:widowControl w:val="0"/>
        <w:spacing w:line="298" w:lineRule="atLeast"/>
        <w:ind w:left="20" w:right="20" w:firstLine="700"/>
        <w:jc w:val="both"/>
      </w:pPr>
      <w:r>
        <w:rPr>
          <w:sz w:val="25"/>
        </w:rPr>
        <w:t>Действие Закона N171- ФЗ распространяется на отношения, связанные с производством</w:t>
      </w:r>
      <w:r>
        <w:rPr>
          <w:sz w:val="25"/>
        </w:rPr>
        <w:t xml:space="preserve"> и оборотом этилового спирта, алкогольной и спиртосодержащей продукции, и отношения, связанные с потреблением (распитием) алкогольной продукции </w:t>
      </w:r>
      <w:r>
        <w:rPr>
          <w:sz w:val="25"/>
        </w:rPr>
        <w:t>(пункт 2 статьи 1 Закона N 171-ФЗ).</w:t>
      </w:r>
    </w:p>
    <w:p w:rsidR="0059532D">
      <w:pPr>
        <w:widowControl w:val="0"/>
        <w:spacing w:line="298" w:lineRule="atLeast"/>
        <w:ind w:left="20" w:right="20"/>
        <w:jc w:val="right"/>
      </w:pPr>
      <w:r>
        <w:rPr>
          <w:sz w:val="25"/>
        </w:rPr>
        <w:t>Пунктом 1 статьи 26 Федерального закона N 171-ФЗ установлен запрет на переме</w:t>
      </w:r>
      <w:r>
        <w:rPr>
          <w:sz w:val="25"/>
        </w:rPr>
        <w:t>щение по территории Российской Федерации (изменение местонахождения</w:t>
      </w:r>
    </w:p>
    <w:p w:rsidR="0059532D">
      <w:pPr>
        <w:widowControl w:val="0"/>
        <w:spacing w:line="298" w:lineRule="atLeast"/>
        <w:ind w:left="40" w:right="460"/>
        <w:jc w:val="both"/>
      </w:pPr>
      <w:r>
        <w:rPr>
          <w:sz w:val="25"/>
        </w:rPr>
        <w:t xml:space="preserve">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</w:t>
      </w:r>
      <w:r>
        <w:rPr>
          <w:sz w:val="25"/>
        </w:rPr>
        <w:t>продукции, не маркированной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</w:t>
      </w:r>
      <w:r>
        <w:rPr>
          <w:sz w:val="25"/>
        </w:rPr>
        <w:t>укции, являющейся товаром Евразийского экономического союза, за исключением перемещения</w:t>
      </w:r>
      <w:r>
        <w:rPr>
          <w:sz w:val="25"/>
        </w:rPr>
        <w:t xml:space="preserve"> по территории Российской Федерации указанной алкогольной продукции в объеме не - более 10 литров на одного человека.</w:t>
      </w:r>
    </w:p>
    <w:p w:rsidR="0059532D">
      <w:pPr>
        <w:widowControl w:val="0"/>
        <w:spacing w:line="298" w:lineRule="atLeast"/>
        <w:ind w:left="40" w:firstLine="740"/>
        <w:jc w:val="both"/>
      </w:pPr>
      <w:r>
        <w:rPr>
          <w:sz w:val="25"/>
        </w:rPr>
        <w:t>Мировой судья, изучив материалы дела, приходит к сл</w:t>
      </w:r>
      <w:r>
        <w:rPr>
          <w:sz w:val="25"/>
        </w:rPr>
        <w:t>едующим выводам.</w:t>
      </w:r>
    </w:p>
    <w:p w:rsidR="0059532D">
      <w:pPr>
        <w:widowControl w:val="0"/>
        <w:spacing w:line="298" w:lineRule="atLeast"/>
        <w:ind w:left="40" w:right="460" w:firstLine="740"/>
        <w:jc w:val="both"/>
      </w:pPr>
      <w:r>
        <w:rPr>
          <w:sz w:val="25"/>
        </w:rPr>
        <w:t>В соответствии с ст. 14.17.2 Кодекса Российской Федерации об административных правонарушениях (в редакции, действовавшей в момент совершения правонарушения) перемещение по территории Российской Федерации алкогольной продукции, немаркирован</w:t>
      </w:r>
      <w:r>
        <w:rPr>
          <w:sz w:val="25"/>
        </w:rPr>
        <w:t>ной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</w:t>
      </w:r>
      <w:r>
        <w:rPr>
          <w:sz w:val="25"/>
        </w:rPr>
        <w:t>м Евразийского экономического союза, за исключением</w:t>
      </w:r>
      <w:r>
        <w:rPr>
          <w:sz w:val="25"/>
        </w:rPr>
        <w:t xml:space="preserve"> перемещения указанной алкогольной продукции по территории Российской Федерации физическими лицами в объеме не более 10 литров на одного человека и влечет наложение административного штрафа </w:t>
      </w:r>
      <w:r>
        <w:rPr>
          <w:sz w:val="25"/>
        </w:rPr>
        <w:t>на граждан в ра</w:t>
      </w:r>
      <w:r>
        <w:rPr>
          <w:sz w:val="25"/>
        </w:rPr>
        <w:t>змере от трёх тысяч до пяти тысяч рублей с конфискацией</w:t>
      </w:r>
      <w:r>
        <w:rPr>
          <w:sz w:val="25"/>
        </w:rPr>
        <w:t xml:space="preserve"> продукции, явившейся предметом административного правонарушения.</w:t>
      </w:r>
    </w:p>
    <w:p w:rsidR="0059532D">
      <w:pPr>
        <w:widowControl w:val="0"/>
        <w:spacing w:line="298" w:lineRule="atLeast"/>
        <w:ind w:left="40" w:right="460" w:firstLine="740"/>
        <w:jc w:val="both"/>
      </w:pPr>
      <w:r>
        <w:rPr>
          <w:sz w:val="25"/>
        </w:rPr>
        <w:t>Виновность Керимова P.P. в совершении вменяемого административного правонарушения, подтверждается письменными доказательствами по делу,</w:t>
      </w:r>
      <w:r>
        <w:rPr>
          <w:sz w:val="25"/>
        </w:rPr>
        <w:t xml:space="preserve"> а именно:</w:t>
      </w:r>
    </w:p>
    <w:p w:rsidR="0059532D">
      <w:pPr>
        <w:widowControl w:val="0"/>
        <w:spacing w:line="298" w:lineRule="atLeast"/>
        <w:ind w:left="40" w:right="460" w:firstLine="74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протоколом об административном правонарушении № 55 АА 337326/791 от 12.05.2018 года, составленным уполномоченным должностным лицом с участием правонарушителя с разъяснением ему прав, предусмотренных ст. 25.1</w:t>
      </w:r>
      <w:r>
        <w:rPr>
          <w:sz w:val="25"/>
        </w:rPr>
        <w:t xml:space="preserve"> К</w:t>
      </w:r>
      <w:r>
        <w:rPr>
          <w:sz w:val="25"/>
        </w:rPr>
        <w:t>о АП РФ, ст.</w:t>
      </w:r>
    </w:p>
    <w:p w:rsidR="0059532D">
      <w:pPr>
        <w:widowControl w:val="0"/>
        <w:spacing w:line="298" w:lineRule="atLeast"/>
        <w:ind w:left="40" w:right="460"/>
        <w:jc w:val="both"/>
      </w:pPr>
      <w:r>
        <w:rPr>
          <w:sz w:val="25"/>
        </w:rPr>
        <w:t xml:space="preserve">51 Конституции РФ, о </w:t>
      </w:r>
      <w:r>
        <w:rPr>
          <w:sz w:val="25"/>
        </w:rPr>
        <w:t>чем имеется его подпись. Копию протокола он получил, замечаний по поводу содержания протокола и нарушений прав им представлено не было;</w:t>
      </w:r>
    </w:p>
    <w:p w:rsidR="0059532D">
      <w:pPr>
        <w:widowControl w:val="0"/>
        <w:spacing w:line="298" w:lineRule="atLeast"/>
        <w:ind w:left="40" w:firstLine="74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объяснениями Керимова P.P..;</w:t>
      </w:r>
    </w:p>
    <w:p w:rsidR="0059532D">
      <w:pPr>
        <w:widowControl w:val="0"/>
        <w:spacing w:line="298" w:lineRule="atLeast"/>
        <w:ind w:left="40" w:firstLine="74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объяснениями свидетеля </w:t>
      </w:r>
      <w:r>
        <w:rPr>
          <w:sz w:val="25"/>
        </w:rPr>
        <w:t>фио</w:t>
      </w:r>
      <w:r>
        <w:rPr>
          <w:sz w:val="25"/>
        </w:rPr>
        <w:t>;</w:t>
      </w:r>
    </w:p>
    <w:p w:rsidR="0059532D">
      <w:pPr>
        <w:widowControl w:val="0"/>
        <w:spacing w:line="298" w:lineRule="atLeast"/>
        <w:ind w:left="40" w:right="460" w:firstLine="74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 xml:space="preserve">протоколом осмотра от 12.05.2018 года, согласно которому </w:t>
      </w:r>
      <w:r>
        <w:rPr>
          <w:sz w:val="25"/>
        </w:rPr>
        <w:t>осмотрен автомобиль «FREIGHTLINER» государственный регистрационный знак В042РУ82 и полуприцеп «</w:t>
      </w:r>
      <w:r>
        <w:rPr>
          <w:sz w:val="25"/>
        </w:rPr>
        <w:t>Mirofret</w:t>
      </w:r>
      <w:r>
        <w:rPr>
          <w:sz w:val="25"/>
        </w:rPr>
        <w:t xml:space="preserve">», государственный регистрационный знак ЕР771923 рег.23, в результате которого обнаружена алкогольная продукция, с </w:t>
      </w:r>
      <w:r>
        <w:rPr>
          <w:sz w:val="25"/>
        </w:rPr>
        <w:t>фототаблице</w:t>
      </w:r>
      <w:r>
        <w:rPr>
          <w:sz w:val="25"/>
        </w:rPr>
        <w:t>й</w:t>
      </w:r>
      <w:r>
        <w:rPr>
          <w:sz w:val="25"/>
        </w:rPr>
        <w:t>-</w:t>
      </w:r>
      <w:r>
        <w:rPr>
          <w:sz w:val="25"/>
        </w:rPr>
        <w:t xml:space="preserve"> иллюстрацией к нему;</w:t>
      </w:r>
    </w:p>
    <w:p w:rsidR="0059532D">
      <w:pPr>
        <w:widowControl w:val="0"/>
        <w:spacing w:line="298" w:lineRule="atLeast"/>
        <w:ind w:left="40" w:right="460" w:firstLine="74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п</w:t>
      </w:r>
      <w:r>
        <w:rPr>
          <w:sz w:val="25"/>
        </w:rPr>
        <w:t>ротоколом изъятия от 12.05.2018 года, согласно которому изъята алкогольная продукция: 50 бутылок коньяка «Афродита», емкостью 0,5 л., 36 бутылок коньяка «</w:t>
      </w:r>
      <w:r>
        <w:rPr>
          <w:sz w:val="25"/>
        </w:rPr>
        <w:t>Абылай</w:t>
      </w:r>
      <w:r>
        <w:rPr>
          <w:sz w:val="25"/>
        </w:rPr>
        <w:t xml:space="preserve"> Хан», емкостью 0,5 л.;</w:t>
      </w:r>
    </w:p>
    <w:p w:rsidR="0059532D">
      <w:pPr>
        <w:widowControl w:val="0"/>
        <w:spacing w:line="298" w:lineRule="atLeast"/>
        <w:ind w:left="40" w:firstLine="740"/>
        <w:jc w:val="both"/>
      </w:pPr>
      <w:r>
        <w:rPr>
          <w:sz w:val="25"/>
        </w:rPr>
        <w:t>-</w:t>
      </w:r>
      <w:r>
        <w:rPr>
          <w:sz w:val="14"/>
        </w:rPr>
        <w:t xml:space="preserve"> </w:t>
      </w:r>
      <w:r>
        <w:rPr>
          <w:sz w:val="25"/>
        </w:rPr>
        <w:t>актом приема-передачи изъятой алкогольной продукции от 12.05.2018 г.</w:t>
      </w:r>
    </w:p>
    <w:p w:rsidR="0059532D">
      <w:pPr>
        <w:widowControl w:val="0"/>
        <w:spacing w:line="298" w:lineRule="atLeast"/>
        <w:ind w:left="40" w:right="460" w:firstLine="740"/>
        <w:jc w:val="both"/>
      </w:pPr>
      <w:r>
        <w:rPr>
          <w:sz w:val="25"/>
        </w:rPr>
        <w:t>В</w:t>
      </w:r>
      <w:r>
        <w:rPr>
          <w:sz w:val="25"/>
        </w:rPr>
        <w:t>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</w:t>
      </w:r>
      <w:r>
        <w:rPr>
          <w:sz w:val="25"/>
        </w:rPr>
        <w:t>дминистративной ответственности.</w:t>
      </w:r>
    </w:p>
    <w:p w:rsidR="0059532D" w:rsidP="00D42752">
      <w:pPr>
        <w:widowControl w:val="0"/>
        <w:spacing w:line="298" w:lineRule="atLeast"/>
        <w:ind w:left="40" w:right="460" w:firstLine="500"/>
        <w:jc w:val="both"/>
      </w:pPr>
      <w:r>
        <w:rPr>
          <w:sz w:val="25"/>
        </w:rPr>
        <w:t xml:space="preserve">Действия Керимова P.P. мировой судья квалифицирует по статье 14.17.2 </w:t>
      </w:r>
      <w:r>
        <w:rPr>
          <w:sz w:val="25"/>
        </w:rPr>
        <w:t>КоАП</w:t>
      </w:r>
      <w:r>
        <w:rPr>
          <w:sz w:val="25"/>
        </w:rPr>
        <w:t xml:space="preserve"> РФ, как перемещение по территории Российской Федерации алкогольной продукции, являющейся товаром Евразийского экономического союза, более 10 литров н</w:t>
      </w:r>
      <w:r>
        <w:rPr>
          <w:sz w:val="25"/>
        </w:rPr>
        <w:t xml:space="preserve">а одного человека, </w:t>
      </w:r>
      <w:r>
        <w:rPr>
          <w:sz w:val="25"/>
        </w:rPr>
        <w:t>незаконное перемещение физическими лицами алкогольной продукции.</w:t>
      </w:r>
    </w:p>
    <w:p w:rsidR="0059532D">
      <w:pPr>
        <w:widowControl w:val="0"/>
        <w:spacing w:line="298" w:lineRule="atLeast"/>
        <w:ind w:left="20" w:right="20" w:firstLine="740"/>
        <w:jc w:val="both"/>
      </w:pPr>
      <w:r>
        <w:rPr>
          <w:sz w:val="25"/>
        </w:rPr>
        <w:t>Обстоятельств, смягчающих и отягчающих административную ответственность, мировым судьей не установлено.</w:t>
      </w:r>
    </w:p>
    <w:p w:rsidR="0059532D">
      <w:pPr>
        <w:widowControl w:val="0"/>
        <w:spacing w:line="298" w:lineRule="atLeast"/>
        <w:ind w:left="20" w:right="20" w:firstLine="740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руководствуясь ст.ст.29.9, 29.10 </w:t>
      </w:r>
      <w:r>
        <w:rPr>
          <w:sz w:val="25"/>
        </w:rPr>
        <w:t>КоАП</w:t>
      </w:r>
      <w:r>
        <w:rPr>
          <w:sz w:val="25"/>
        </w:rPr>
        <w:t xml:space="preserve"> РФ,</w:t>
      </w:r>
      <w:r>
        <w:rPr>
          <w:sz w:val="25"/>
        </w:rPr>
        <w:t xml:space="preserve"> мировой судья</w:t>
      </w:r>
    </w:p>
    <w:p w:rsidR="0059532D">
      <w:pPr>
        <w:widowControl w:val="0"/>
        <w:spacing w:after="240" w:line="298" w:lineRule="atLeast"/>
        <w:ind w:left="4160"/>
      </w:pPr>
      <w:r>
        <w:rPr>
          <w:sz w:val="25"/>
        </w:rPr>
        <w:t>ПОСТАНОВИЛ:</w:t>
      </w:r>
    </w:p>
    <w:p w:rsidR="0059532D">
      <w:pPr>
        <w:widowControl w:val="0"/>
        <w:spacing w:line="298" w:lineRule="atLeast"/>
        <w:ind w:left="20" w:right="20" w:firstLine="740"/>
        <w:jc w:val="both"/>
      </w:pPr>
      <w:r>
        <w:rPr>
          <w:sz w:val="25"/>
        </w:rPr>
        <w:t xml:space="preserve">Керимова Ризу </w:t>
      </w:r>
      <w:r>
        <w:rPr>
          <w:sz w:val="25"/>
        </w:rPr>
        <w:t>Ремзиевиеча</w:t>
      </w:r>
      <w:r>
        <w:rPr>
          <w:sz w:val="25"/>
        </w:rPr>
        <w:t xml:space="preserve"> признать виновным в совершении административного правонарушения, предусмотренного ст. 14.17.2 </w:t>
      </w:r>
      <w:r>
        <w:rPr>
          <w:sz w:val="25"/>
        </w:rPr>
        <w:t>КоАП</w:t>
      </w:r>
      <w:r>
        <w:rPr>
          <w:sz w:val="25"/>
        </w:rPr>
        <w:t xml:space="preserve"> РФ и назначить ему наказание в виде административного штрафа размере 3500 (три тысячи пятьсот) рублей с конфискацией алкогольной продукции.</w:t>
      </w:r>
    </w:p>
    <w:p w:rsidR="0059532D">
      <w:pPr>
        <w:widowControl w:val="0"/>
        <w:spacing w:line="298" w:lineRule="atLeast"/>
        <w:ind w:left="20" w:right="20" w:firstLine="740"/>
        <w:jc w:val="both"/>
      </w:pPr>
      <w:r>
        <w:rPr>
          <w:sz w:val="25"/>
        </w:rPr>
        <w:t>Алкогольную продукцию коньяк «Афродита» объемом 0,5 литров - 50 бутылок, коньяк «</w:t>
      </w:r>
      <w:r>
        <w:rPr>
          <w:sz w:val="25"/>
        </w:rPr>
        <w:t>Абылай</w:t>
      </w:r>
      <w:r>
        <w:rPr>
          <w:sz w:val="25"/>
        </w:rPr>
        <w:t xml:space="preserve"> Хан» объемом 0,5 литров - 3</w:t>
      </w:r>
      <w:r>
        <w:rPr>
          <w:sz w:val="25"/>
        </w:rPr>
        <w:t xml:space="preserve">6 бутылок - переданную на хранение начальнику тыла ОМВД России по адрес </w:t>
      </w:r>
      <w:r>
        <w:rPr>
          <w:sz w:val="25"/>
        </w:rPr>
        <w:t>согласно акта</w:t>
      </w:r>
      <w:r>
        <w:rPr>
          <w:sz w:val="25"/>
        </w:rPr>
        <w:t xml:space="preserve"> приема- передачи от 12 мая 2018 года - конфисковать.</w:t>
      </w:r>
    </w:p>
    <w:p w:rsidR="0059532D">
      <w:pPr>
        <w:widowControl w:val="0"/>
        <w:spacing w:line="298" w:lineRule="atLeast"/>
        <w:ind w:left="20" w:right="20" w:firstLine="740"/>
        <w:jc w:val="both"/>
      </w:pPr>
      <w:r>
        <w:rPr>
          <w:sz w:val="25"/>
        </w:rPr>
        <w:t xml:space="preserve">Штраф подлежит уплате по реквизитам: получатель ОМВД России по адрес, ИНН 5620003716, КПП 562001001, </w:t>
      </w:r>
      <w:r>
        <w:rPr>
          <w:sz w:val="25"/>
        </w:rPr>
        <w:t>сч.№</w:t>
      </w:r>
      <w:r>
        <w:rPr>
          <w:sz w:val="25"/>
        </w:rPr>
        <w:t xml:space="preserve"> 40101810200</w:t>
      </w:r>
      <w:r>
        <w:rPr>
          <w:sz w:val="25"/>
        </w:rPr>
        <w:t xml:space="preserve">000010010, наименование банка: </w:t>
      </w:r>
      <w:r>
        <w:rPr>
          <w:sz w:val="25"/>
        </w:rPr>
        <w:t>ГРКЦ ГУ России по адрес, БИК банка 045354001, КБК 18811690050056000140, ОКТМО 53605401101, назначение платежа - административный штраф), УИН 18880456180003373260.</w:t>
      </w:r>
    </w:p>
    <w:p w:rsidR="0059532D">
      <w:pPr>
        <w:widowControl w:val="0"/>
        <w:spacing w:line="298" w:lineRule="atLeast"/>
        <w:ind w:left="20" w:right="20" w:firstLine="1020"/>
        <w:jc w:val="both"/>
      </w:pPr>
      <w:r>
        <w:rPr>
          <w:sz w:val="25"/>
        </w:rPr>
        <w:t xml:space="preserve">Согласно ст. 32.2 </w:t>
      </w:r>
      <w:r>
        <w:rPr>
          <w:sz w:val="25"/>
        </w:rPr>
        <w:t>КоАП</w:t>
      </w:r>
      <w:r>
        <w:rPr>
          <w:sz w:val="25"/>
        </w:rPr>
        <w:t xml:space="preserve"> РФ, административный штраф должен быть </w:t>
      </w:r>
      <w:r>
        <w:rPr>
          <w:sz w:val="25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9532D">
      <w:pPr>
        <w:widowControl w:val="0"/>
        <w:spacing w:after="578" w:line="298" w:lineRule="atLeast"/>
        <w:ind w:left="20" w:right="20" w:firstLine="1020"/>
        <w:jc w:val="both"/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Крым, со дня вр</w:t>
      </w:r>
      <w:r>
        <w:rPr>
          <w:sz w:val="25"/>
        </w:rPr>
        <w:t>учения или получения копии постановления.</w:t>
      </w:r>
    </w:p>
    <w:p w:rsidR="0059532D">
      <w:pPr>
        <w:widowControl w:val="0"/>
        <w:spacing w:line="250" w:lineRule="atLeast"/>
        <w:ind w:left="20"/>
      </w:pPr>
      <w:r>
        <w:rPr>
          <w:sz w:val="25"/>
        </w:rPr>
        <w:t>Мировой судья</w:t>
      </w:r>
    </w:p>
    <w:sectPr w:rsidSect="0059532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9532D"/>
    <w:rsid w:val="0059532D"/>
    <w:rsid w:val="00D427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