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1697A">
      <w:pPr>
        <w:jc w:val="center"/>
      </w:pPr>
    </w:p>
    <w:p w:rsidR="00D1697A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5-72-245/2021</w:t>
      </w:r>
    </w:p>
    <w:p w:rsidR="00D1697A">
      <w:pPr>
        <w:jc w:val="right"/>
      </w:pPr>
      <w:r>
        <w:rPr>
          <w:sz w:val="28"/>
        </w:rPr>
        <w:t>УИД 91MS0072-телефон-телефон</w:t>
      </w:r>
    </w:p>
    <w:p w:rsidR="00D1697A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D1697A" w:rsidP="00C17DC7">
      <w:pPr>
        <w:ind w:firstLine="720"/>
        <w:jc w:val="both"/>
      </w:pPr>
      <w:r>
        <w:rPr>
          <w:sz w:val="28"/>
        </w:rPr>
        <w:t xml:space="preserve">01 июля 2021 года                                                                            </w:t>
      </w:r>
      <w:r>
        <w:rPr>
          <w:sz w:val="28"/>
        </w:rPr>
        <w:t>г. Саки</w:t>
      </w:r>
    </w:p>
    <w:p w:rsidR="00D1697A" w:rsidP="00C17DC7">
      <w:pPr>
        <w:ind w:firstLine="720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</w:t>
      </w:r>
      <w:r>
        <w:rPr>
          <w:sz w:val="28"/>
        </w:rPr>
        <w:t xml:space="preserve">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поступившие из отдела Государственной инспекции безопасности</w:t>
      </w:r>
      <w:r>
        <w:rPr>
          <w:sz w:val="28"/>
        </w:rPr>
        <w:t xml:space="preserve"> дорожного движения Межмуниципального отдела МВД России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отношении: </w:t>
      </w:r>
    </w:p>
    <w:p w:rsidR="00D1697A">
      <w:pPr>
        <w:ind w:left="993"/>
        <w:jc w:val="both"/>
      </w:pPr>
      <w:r>
        <w:rPr>
          <w:sz w:val="28"/>
        </w:rPr>
        <w:t>Григурко</w:t>
      </w:r>
      <w:r>
        <w:rPr>
          <w:sz w:val="28"/>
        </w:rPr>
        <w:t xml:space="preserve"> </w:t>
      </w:r>
      <w:r>
        <w:rPr>
          <w:sz w:val="28"/>
        </w:rPr>
        <w:t>Репикъа</w:t>
      </w:r>
      <w:r>
        <w:rPr>
          <w:sz w:val="28"/>
        </w:rPr>
        <w:t xml:space="preserve"> Эрнестовны, </w:t>
      </w:r>
    </w:p>
    <w:p w:rsidR="00D1697A">
      <w:pPr>
        <w:ind w:left="993"/>
        <w:jc w:val="both"/>
      </w:pPr>
      <w:r>
        <w:rPr>
          <w:sz w:val="28"/>
        </w:rPr>
        <w:t xml:space="preserve">паспортные </w:t>
      </w:r>
      <w:r>
        <w:rPr>
          <w:sz w:val="28"/>
        </w:rPr>
        <w:t>данныеадрес</w:t>
      </w:r>
      <w:r>
        <w:rPr>
          <w:sz w:val="28"/>
        </w:rPr>
        <w:t>, гражданки Российской Федерации, имеющей средне-профессиональное образование, не замужем, не работающей, зарегистрированно</w:t>
      </w:r>
      <w:r>
        <w:rPr>
          <w:sz w:val="28"/>
        </w:rPr>
        <w:t xml:space="preserve">й по адресу: адрес, проживающей по адресу: адрес, ранее не </w:t>
      </w:r>
      <w:r>
        <w:rPr>
          <w:sz w:val="28"/>
        </w:rPr>
        <w:t>привлекавшейся</w:t>
      </w:r>
      <w:r>
        <w:rPr>
          <w:sz w:val="28"/>
        </w:rPr>
        <w:t xml:space="preserve"> к административной ответственности, </w:t>
      </w:r>
    </w:p>
    <w:p w:rsidR="00D1697A">
      <w:pPr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предусмотренное частью 2 статьи 12.26 Кодекса Российской Федерации об адми</w:t>
      </w:r>
      <w:r>
        <w:rPr>
          <w:sz w:val="28"/>
        </w:rPr>
        <w:t xml:space="preserve">нистративных правонарушениях, </w:t>
      </w:r>
    </w:p>
    <w:p w:rsidR="00D1697A" w:rsidP="00C17DC7">
      <w:pPr>
        <w:jc w:val="center"/>
      </w:pPr>
      <w:r>
        <w:rPr>
          <w:sz w:val="28"/>
        </w:rPr>
        <w:t>УСТАНОВИЛ:</w:t>
      </w:r>
    </w:p>
    <w:p w:rsidR="00D1697A">
      <w:pPr>
        <w:jc w:val="both"/>
      </w:pPr>
      <w:r>
        <w:rPr>
          <w:sz w:val="28"/>
        </w:rPr>
        <w:t>Григурко</w:t>
      </w:r>
      <w:r>
        <w:rPr>
          <w:sz w:val="28"/>
        </w:rPr>
        <w:t xml:space="preserve"> Р.Э.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не имея права управления транспортными средствами, </w:t>
      </w:r>
      <w:r>
        <w:rPr>
          <w:sz w:val="28"/>
        </w:rPr>
        <w:t xml:space="preserve">управляя транспортным средством мопедом марки марка автомобиля </w:t>
      </w:r>
      <w:r>
        <w:rPr>
          <w:sz w:val="28"/>
        </w:rPr>
        <w:t>Gurox</w:t>
      </w:r>
      <w:r>
        <w:rPr>
          <w:sz w:val="28"/>
        </w:rPr>
        <w:t>», без государственного регистрационного знака, в на</w:t>
      </w:r>
      <w:r>
        <w:rPr>
          <w:sz w:val="28"/>
        </w:rPr>
        <w:t>рушение требований п. 2.3.2 ПДД РФ не выполнила законное требование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содержит уголовно наказуемого деяния.</w:t>
      </w:r>
    </w:p>
    <w:p w:rsidR="00D1697A">
      <w:pPr>
        <w:ind w:firstLine="708"/>
        <w:jc w:val="both"/>
      </w:pPr>
      <w:r>
        <w:rPr>
          <w:sz w:val="28"/>
        </w:rPr>
        <w:t>В судебн</w:t>
      </w:r>
      <w:r>
        <w:rPr>
          <w:sz w:val="28"/>
        </w:rPr>
        <w:t xml:space="preserve">ом заседании </w:t>
      </w:r>
      <w:r>
        <w:rPr>
          <w:sz w:val="28"/>
        </w:rPr>
        <w:t>Григурко</w:t>
      </w:r>
      <w:r>
        <w:rPr>
          <w:sz w:val="28"/>
        </w:rPr>
        <w:t xml:space="preserve"> Р.Э. вину признала, в содеянном раскаялась.</w:t>
      </w:r>
      <w:r>
        <w:rPr>
          <w:sz w:val="28"/>
        </w:rPr>
        <w:t xml:space="preserve"> Кроме того пояснила, что не имеет права управления транспортными средствами. </w:t>
      </w:r>
    </w:p>
    <w:p w:rsidR="00D1697A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Григурко</w:t>
      </w:r>
      <w:r>
        <w:rPr>
          <w:sz w:val="28"/>
        </w:rPr>
        <w:t xml:space="preserve"> Р.Э., исследовав материалы дела, суд пришел к выводу о наличии в действиях </w:t>
      </w:r>
      <w:r>
        <w:rPr>
          <w:sz w:val="28"/>
        </w:rPr>
        <w:t>Григурко</w:t>
      </w:r>
      <w:r>
        <w:rPr>
          <w:sz w:val="28"/>
        </w:rPr>
        <w:t xml:space="preserve"> Р.Э. соста</w:t>
      </w:r>
      <w:r>
        <w:rPr>
          <w:sz w:val="28"/>
        </w:rPr>
        <w:t>ва правонарушения, предусмотренного ч. 2 ст. 12.26 КоАП РФ, исходя из следующего.</w:t>
      </w:r>
    </w:p>
    <w:p w:rsidR="00D1697A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82 АП № 117139 от дата, он был составлен в отношении </w:t>
      </w:r>
      <w:r>
        <w:rPr>
          <w:sz w:val="28"/>
        </w:rPr>
        <w:t>Григурко</w:t>
      </w:r>
      <w:r>
        <w:rPr>
          <w:sz w:val="28"/>
        </w:rPr>
        <w:t xml:space="preserve"> Р.Э. за то, что она дата в время адрес </w:t>
      </w:r>
      <w:r>
        <w:rPr>
          <w:sz w:val="28"/>
        </w:rPr>
        <w:t>адрес</w:t>
      </w:r>
      <w:r>
        <w:rPr>
          <w:sz w:val="28"/>
        </w:rPr>
        <w:t>, не имея прав</w:t>
      </w:r>
      <w:r>
        <w:rPr>
          <w:sz w:val="28"/>
        </w:rPr>
        <w:t xml:space="preserve">а управления транспортными средствами, управляя транспортным средством мопедом марки марка автомобиля </w:t>
      </w:r>
      <w:r>
        <w:rPr>
          <w:sz w:val="28"/>
        </w:rPr>
        <w:t>Gurox</w:t>
      </w:r>
      <w:r>
        <w:rPr>
          <w:sz w:val="28"/>
        </w:rPr>
        <w:t xml:space="preserve">», без государственного регистрационного знака, в нарушение требований п. 2.3.2 ПДД РФ не выполнила законное требование уполномоченного должностного </w:t>
      </w:r>
      <w:r>
        <w:rPr>
          <w:sz w:val="28"/>
        </w:rPr>
        <w:t xml:space="preserve">лица о </w:t>
      </w:r>
      <w:r>
        <w:rPr>
          <w:sz w:val="28"/>
        </w:rPr>
        <w:t>прохождении</w:t>
      </w:r>
      <w:r>
        <w:rPr>
          <w:sz w:val="28"/>
        </w:rPr>
        <w:t xml:space="preserve"> медицинского освидетельствования на состояние опьянения, при отсутствии в ее действиях уголовно наказуемого деяния.</w:t>
      </w:r>
    </w:p>
    <w:p w:rsidR="00D1697A">
      <w:pPr>
        <w:ind w:firstLine="708"/>
        <w:jc w:val="both"/>
      </w:pPr>
      <w:r>
        <w:rPr>
          <w:sz w:val="28"/>
        </w:rPr>
        <w:t xml:space="preserve">Как усматривается из акта 82 АО № 012626 освидетельствования на состояние алкогольного опьянения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в указанный ден</w:t>
      </w:r>
      <w:r>
        <w:rPr>
          <w:sz w:val="28"/>
        </w:rPr>
        <w:t xml:space="preserve">ь инспектором ДПС были приняты меры к проведению освидетельствования </w:t>
      </w:r>
      <w:r>
        <w:rPr>
          <w:sz w:val="28"/>
        </w:rPr>
        <w:t>Григурко</w:t>
      </w:r>
      <w:r>
        <w:rPr>
          <w:sz w:val="28"/>
        </w:rPr>
        <w:t xml:space="preserve"> Р.Э. на состояние алкогольного опьянения с применением технического средства измерения, в связи с наличием у неё признаков алкогольного опьянения (запах алкоголя изо рта; нарушен</w:t>
      </w:r>
      <w:r>
        <w:rPr>
          <w:sz w:val="28"/>
        </w:rPr>
        <w:t xml:space="preserve">ие речи), от прохождения которого </w:t>
      </w:r>
      <w:r>
        <w:rPr>
          <w:sz w:val="28"/>
        </w:rPr>
        <w:t>Григурко</w:t>
      </w:r>
      <w:r>
        <w:rPr>
          <w:sz w:val="28"/>
        </w:rPr>
        <w:t xml:space="preserve"> Р.Э. отказалась, что подтверждается соответствующими записями в данном акте (</w:t>
      </w:r>
      <w:r>
        <w:rPr>
          <w:sz w:val="28"/>
        </w:rPr>
        <w:t>л.д</w:t>
      </w:r>
      <w:r>
        <w:rPr>
          <w:sz w:val="28"/>
        </w:rPr>
        <w:t xml:space="preserve">. 3), а также приобщенной к материалам дела видеозаписью. </w:t>
      </w:r>
    </w:p>
    <w:p w:rsidR="00D1697A">
      <w:pPr>
        <w:ind w:firstLine="540"/>
        <w:jc w:val="both"/>
      </w:pPr>
      <w:r>
        <w:rPr>
          <w:sz w:val="28"/>
        </w:rPr>
        <w:t xml:space="preserve">Факт отказа </w:t>
      </w:r>
      <w:r>
        <w:rPr>
          <w:sz w:val="28"/>
        </w:rPr>
        <w:t>Григурко</w:t>
      </w:r>
      <w:r>
        <w:rPr>
          <w:sz w:val="28"/>
        </w:rPr>
        <w:t xml:space="preserve"> Р.Э. от прохождения медицинского освидетельствования </w:t>
      </w:r>
      <w:r>
        <w:rPr>
          <w:sz w:val="28"/>
        </w:rPr>
        <w:t xml:space="preserve">на состояние опьянения подтверждается протоколом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направлении</w:t>
      </w:r>
      <w:r>
        <w:rPr>
          <w:i/>
          <w:sz w:val="28"/>
        </w:rPr>
        <w:t xml:space="preserve"> </w:t>
      </w:r>
      <w:r>
        <w:rPr>
          <w:sz w:val="28"/>
        </w:rPr>
        <w:t>Григурко</w:t>
      </w:r>
      <w:r>
        <w:rPr>
          <w:sz w:val="28"/>
        </w:rPr>
        <w:t xml:space="preserve"> Р.Э. на медицинское освидетельствование, согласно которому последняя при наличии признаков опьянения (запах алкоголя изо рта; нарушение речи) и основания для её н</w:t>
      </w:r>
      <w:r>
        <w:rPr>
          <w:sz w:val="28"/>
        </w:rPr>
        <w:t>аправления на медицинское освидетельствование – отказ от прохождения освидетельствования на состояние алкогольного опьянения отказался пройти медицинское освидетельствование, что подтверждается соответствующими записями в данном акте (</w:t>
      </w:r>
      <w:r>
        <w:rPr>
          <w:sz w:val="28"/>
        </w:rPr>
        <w:t>л.д</w:t>
      </w:r>
      <w:r>
        <w:rPr>
          <w:sz w:val="28"/>
        </w:rPr>
        <w:t>. 4), а также виде</w:t>
      </w:r>
      <w:r>
        <w:rPr>
          <w:sz w:val="28"/>
        </w:rPr>
        <w:t xml:space="preserve">озаписью, приобщенной к материалам дела. </w:t>
      </w:r>
    </w:p>
    <w:p w:rsidR="00D1697A">
      <w:pPr>
        <w:ind w:firstLine="540"/>
        <w:jc w:val="both"/>
      </w:pPr>
      <w:r>
        <w:rPr>
          <w:sz w:val="28"/>
        </w:rPr>
        <w:t xml:space="preserve">Учитывая вышеизложенные доказательства в их совокупности, суд приходит к выводу о законности требований уполномоченного должностного лица о прохождении </w:t>
      </w:r>
      <w:r>
        <w:rPr>
          <w:sz w:val="28"/>
        </w:rPr>
        <w:t>Григурко</w:t>
      </w:r>
      <w:r>
        <w:rPr>
          <w:sz w:val="28"/>
        </w:rPr>
        <w:t xml:space="preserve"> Р.Э. медицинского освидетельствования на состояние оп</w:t>
      </w:r>
      <w:r>
        <w:rPr>
          <w:sz w:val="28"/>
        </w:rPr>
        <w:t xml:space="preserve">ьянения, поскольку действия должностного лица по направлению </w:t>
      </w:r>
      <w:r>
        <w:rPr>
          <w:sz w:val="28"/>
        </w:rPr>
        <w:t>Григурко</w:t>
      </w:r>
      <w:r>
        <w:rPr>
          <w:sz w:val="28"/>
        </w:rPr>
        <w:t xml:space="preserve"> Р.Э.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</w:t>
      </w:r>
      <w:r>
        <w:rPr>
          <w:sz w:val="28"/>
        </w:rPr>
        <w:t>ния его результатов, направления указанного лица на медицинское</w:t>
      </w:r>
      <w:r>
        <w:rPr>
          <w:sz w:val="28"/>
        </w:rPr>
        <w:t xml:space="preserve"> освидетельствование на состояние опьянения,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</w:t>
      </w:r>
      <w:r>
        <w:rPr>
          <w:sz w:val="28"/>
        </w:rPr>
        <w:t>а № 475.</w:t>
      </w:r>
    </w:p>
    <w:p w:rsidR="00D1697A">
      <w:pPr>
        <w:ind w:firstLine="540"/>
        <w:jc w:val="both"/>
      </w:pPr>
      <w:r>
        <w:rPr>
          <w:sz w:val="28"/>
        </w:rPr>
        <w:t>Согласно п. 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</w:t>
      </w:r>
      <w:r>
        <w:rPr>
          <w:sz w:val="28"/>
        </w:rPr>
        <w:t>ние опьянения.</w:t>
      </w:r>
    </w:p>
    <w:p w:rsidR="00D1697A">
      <w:pPr>
        <w:ind w:firstLine="540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Григурко</w:t>
      </w:r>
      <w:r>
        <w:rPr>
          <w:sz w:val="28"/>
        </w:rPr>
        <w:t xml:space="preserve"> Р.Э. в установленном законом порядке не получала права управления транспортными средствами.</w:t>
      </w:r>
    </w:p>
    <w:p w:rsidR="00D1697A">
      <w:pPr>
        <w:ind w:firstLine="540"/>
        <w:jc w:val="both"/>
      </w:pPr>
      <w:r>
        <w:rPr>
          <w:sz w:val="28"/>
        </w:rPr>
        <w:t>Согласно справки</w:t>
      </w:r>
      <w:r>
        <w:rPr>
          <w:sz w:val="28"/>
        </w:rPr>
        <w:t xml:space="preserve"> к протоколу об административном правонарушении, информация об имеющихся в отношении </w:t>
      </w:r>
      <w:r>
        <w:rPr>
          <w:sz w:val="28"/>
        </w:rPr>
        <w:t>Г</w:t>
      </w:r>
      <w:r>
        <w:rPr>
          <w:sz w:val="28"/>
        </w:rPr>
        <w:t>ригурко</w:t>
      </w:r>
      <w:r>
        <w:rPr>
          <w:sz w:val="28"/>
        </w:rPr>
        <w:t xml:space="preserve"> Р.Э. судимости за совершение преступлений, предусмотренных </w:t>
      </w:r>
      <w:r>
        <w:rPr>
          <w:sz w:val="28"/>
        </w:rPr>
        <w:t>ч.ч</w:t>
      </w:r>
      <w:r>
        <w:rPr>
          <w:sz w:val="28"/>
        </w:rPr>
        <w:t xml:space="preserve">. 2, 4, 6 ст. 264 или ст. 264.1 УК РФ отсутствует. К административной ответственности </w:t>
      </w:r>
      <w:r>
        <w:rPr>
          <w:sz w:val="28"/>
        </w:rPr>
        <w:t>Григурко</w:t>
      </w:r>
      <w:r>
        <w:rPr>
          <w:sz w:val="28"/>
        </w:rPr>
        <w:t xml:space="preserve"> Р.Э. по </w:t>
      </w:r>
      <w:r>
        <w:rPr>
          <w:sz w:val="28"/>
        </w:rPr>
        <w:t>ст.ст</w:t>
      </w:r>
      <w:r>
        <w:rPr>
          <w:sz w:val="28"/>
        </w:rPr>
        <w:t xml:space="preserve">. 12.8, 12.26 КоАП РФ не привлекалась. </w:t>
      </w:r>
    </w:p>
    <w:p w:rsidR="00D1697A">
      <w:pPr>
        <w:ind w:firstLine="540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Григурко</w:t>
      </w:r>
      <w:r>
        <w:rPr>
          <w:sz w:val="28"/>
        </w:rPr>
        <w:t xml:space="preserve"> Р.Э. имеется состав правонарушения, предусмотренного ч. 2 ст. 12.26 КоАП РФ, а именно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</w:t>
      </w:r>
      <w:r>
        <w:rPr>
          <w:sz w:val="28"/>
        </w:rPr>
        <w:t xml:space="preserve">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D1697A">
      <w:pPr>
        <w:ind w:firstLine="540"/>
        <w:jc w:val="both"/>
      </w:pPr>
      <w:r>
        <w:rPr>
          <w:sz w:val="28"/>
        </w:rPr>
        <w:t>Согласно ч. 2 ст. 4.1 КоАП РФ, при назначении административного наказания суд учитывает характер совершенного адми</w:t>
      </w:r>
      <w:r>
        <w:rPr>
          <w:sz w:val="28"/>
        </w:rPr>
        <w:t>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1697A">
      <w:pPr>
        <w:ind w:firstLine="708"/>
        <w:jc w:val="both"/>
      </w:pPr>
      <w:r>
        <w:rPr>
          <w:sz w:val="28"/>
        </w:rPr>
        <w:t>Санкцией ч. 2 ст. 12.26 К</w:t>
      </w:r>
      <w:r>
        <w:rPr>
          <w:sz w:val="28"/>
        </w:rPr>
        <w:t xml:space="preserve">оАП РФ предусмотрено административное наказание в виде административного ареста на определенный срок, или наложение административного штрафа на лиц, в отношении которых в соответствии с настоящим Кодексом не может применяться административный арест. </w:t>
      </w:r>
    </w:p>
    <w:p w:rsidR="00D1697A">
      <w:pPr>
        <w:ind w:firstLine="708"/>
        <w:jc w:val="both"/>
      </w:pPr>
      <w:r>
        <w:rPr>
          <w:sz w:val="28"/>
        </w:rPr>
        <w:t>Огран</w:t>
      </w:r>
      <w:r>
        <w:rPr>
          <w:sz w:val="28"/>
        </w:rPr>
        <w:t xml:space="preserve">ичений для применения к </w:t>
      </w:r>
      <w:r>
        <w:rPr>
          <w:sz w:val="28"/>
        </w:rPr>
        <w:t>Григурко</w:t>
      </w:r>
      <w:r>
        <w:rPr>
          <w:sz w:val="28"/>
        </w:rPr>
        <w:t xml:space="preserve"> Р.Э. административного наказания в виде административного ареста судом не установлено. </w:t>
      </w:r>
    </w:p>
    <w:p w:rsidR="00D1697A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</w:t>
      </w:r>
      <w:r>
        <w:rPr>
          <w:sz w:val="28"/>
        </w:rPr>
        <w:t>Григурко</w:t>
      </w:r>
      <w:r>
        <w:rPr>
          <w:sz w:val="28"/>
        </w:rPr>
        <w:t xml:space="preserve"> Р.Э.,</w:t>
      </w:r>
      <w:r>
        <w:rPr>
          <w:sz w:val="28"/>
        </w:rPr>
        <w:t xml:space="preserve"> при знание вины, раскаяние в содеянном, что является обстоятельствами, смягчающими административную ответственность, мировой судья пришел к выводу о возможности назначить ей административное наказание в виде административного ареста в нижнем пределе санкц</w:t>
      </w:r>
      <w:r>
        <w:rPr>
          <w:sz w:val="28"/>
        </w:rPr>
        <w:t>ии ч. 2 ст. 12.26 КоАП РФ.</w:t>
      </w:r>
    </w:p>
    <w:p w:rsidR="00D1697A">
      <w:pPr>
        <w:ind w:firstLine="708"/>
        <w:jc w:val="both"/>
      </w:pPr>
      <w:r>
        <w:rPr>
          <w:sz w:val="28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D1697A">
      <w:pPr>
        <w:jc w:val="both"/>
      </w:pPr>
      <w:r>
        <w:rPr>
          <w:sz w:val="28"/>
        </w:rPr>
        <w:t xml:space="preserve">ПОСТАНОВИЛ: </w:t>
      </w:r>
    </w:p>
    <w:p w:rsidR="00D1697A">
      <w:pPr>
        <w:ind w:firstLine="708"/>
        <w:jc w:val="both"/>
      </w:pPr>
      <w:r>
        <w:rPr>
          <w:sz w:val="28"/>
        </w:rPr>
        <w:t>Григурко</w:t>
      </w:r>
      <w:r>
        <w:rPr>
          <w:sz w:val="28"/>
        </w:rPr>
        <w:t xml:space="preserve"> </w:t>
      </w:r>
      <w:r>
        <w:rPr>
          <w:sz w:val="28"/>
        </w:rPr>
        <w:t>Репикъа</w:t>
      </w:r>
      <w:r>
        <w:rPr>
          <w:sz w:val="28"/>
        </w:rPr>
        <w:t xml:space="preserve"> Эрнестовну признать виновной в совершении административно</w:t>
      </w:r>
      <w:r>
        <w:rPr>
          <w:sz w:val="28"/>
        </w:rPr>
        <w:t>го правонарушения, предусмотренного частью 2 статьи 12.26 Кодекса Российской Федерации об административных правонарушениях, и назначить ей административное наказание в виде административного ареста сроком на 10 (десять) суток.</w:t>
      </w:r>
    </w:p>
    <w:p w:rsidR="00D1697A">
      <w:pPr>
        <w:ind w:firstLine="708"/>
        <w:jc w:val="both"/>
      </w:pPr>
      <w:r>
        <w:rPr>
          <w:sz w:val="28"/>
        </w:rPr>
        <w:t>Срок административного ареста</w:t>
      </w:r>
      <w:r>
        <w:rPr>
          <w:sz w:val="28"/>
        </w:rPr>
        <w:t xml:space="preserve"> исчислять с момента вынесения данного постановления, то есть с время 01 июля 2021 г.</w:t>
      </w:r>
    </w:p>
    <w:p w:rsidR="00D1697A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C17DC7">
      <w:pPr>
        <w:ind w:firstLine="708"/>
        <w:jc w:val="both"/>
      </w:pPr>
    </w:p>
    <w:p w:rsidR="00D1697A" w:rsidP="00C17DC7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  <w:r>
        <w:rPr>
          <w:sz w:val="28"/>
        </w:rPr>
        <w:t xml:space="preserve"> </w:t>
      </w:r>
    </w:p>
    <w:p w:rsidR="00D1697A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7A"/>
    <w:rsid w:val="00C17DC7"/>
    <w:rsid w:val="00D169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