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407B1">
      <w:pPr>
        <w:jc w:val="center"/>
      </w:pPr>
    </w:p>
    <w:p w:rsidR="006407B1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5-72-255/2021</w:t>
      </w:r>
    </w:p>
    <w:p w:rsidR="006407B1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6407B1" w:rsidP="005C4336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26 июля 2021 года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г. Саки</w:t>
      </w:r>
    </w:p>
    <w:p w:rsidR="006407B1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</w:t>
      </w:r>
      <w:r>
        <w:rPr>
          <w:sz w:val="28"/>
        </w:rPr>
        <w:t xml:space="preserve">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6407B1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отдела Государственной инспекции безопасност</w:t>
      </w:r>
      <w:r>
        <w:rPr>
          <w:sz w:val="28"/>
        </w:rPr>
        <w:t>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», в отношении:</w:t>
      </w:r>
    </w:p>
    <w:p w:rsidR="006407B1">
      <w:pPr>
        <w:ind w:left="993"/>
        <w:jc w:val="both"/>
      </w:pPr>
      <w:r>
        <w:rPr>
          <w:sz w:val="28"/>
        </w:rPr>
        <w:t>Орлянского Вячеслава Викторовича,</w:t>
      </w:r>
    </w:p>
    <w:p w:rsidR="006407B1">
      <w:pPr>
        <w:ind w:left="993"/>
        <w:jc w:val="both"/>
      </w:pPr>
      <w:r>
        <w:rPr>
          <w:sz w:val="28"/>
        </w:rPr>
        <w:t>паспортные данные, гражданина Украины, со средним образованием, женатого, со слов имеющего несовершеннолетнего ребенка, зарегистрированного по адресу</w:t>
      </w:r>
      <w:r>
        <w:rPr>
          <w:sz w:val="28"/>
        </w:rPr>
        <w:t xml:space="preserve">: адрес, пребывающего на территории Российской Федерации по адресу: адрес,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</w:t>
      </w:r>
    </w:p>
    <w:p w:rsidR="006407B1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частью 1 статьи 12.8 Кодекса Росси</w:t>
      </w:r>
      <w:r>
        <w:rPr>
          <w:sz w:val="28"/>
        </w:rPr>
        <w:t xml:space="preserve">йской Федерации об административных правонарушениях, </w:t>
      </w:r>
    </w:p>
    <w:p w:rsidR="006407B1">
      <w:pPr>
        <w:jc w:val="center"/>
      </w:pPr>
      <w:r>
        <w:rPr>
          <w:sz w:val="28"/>
        </w:rPr>
        <w:t>УСТАНОВИЛ:</w:t>
      </w:r>
    </w:p>
    <w:p w:rsidR="006407B1">
      <w:pPr>
        <w:jc w:val="both"/>
      </w:pPr>
      <w:r>
        <w:rPr>
          <w:sz w:val="28"/>
        </w:rPr>
        <w:t>Орлянский</w:t>
      </w:r>
      <w:r>
        <w:rPr>
          <w:sz w:val="28"/>
        </w:rPr>
        <w:t xml:space="preserve"> В.В.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в нарушение </w:t>
      </w:r>
      <w:hyperlink r:id="rId4" w:history="1">
        <w:r>
          <w:rPr>
            <w:color w:val="0000FF"/>
            <w:sz w:val="28"/>
            <w:u w:val="single"/>
          </w:rPr>
          <w:t xml:space="preserve">пункта </w:t>
        </w:r>
        <w:r>
          <w:rPr>
            <w:color w:val="0000FF"/>
            <w:sz w:val="28"/>
            <w:u w:val="single"/>
          </w:rPr>
          <w:t>2.7</w:t>
        </w:r>
      </w:hyperlink>
      <w:r>
        <w:rPr>
          <w:sz w:val="28"/>
        </w:rPr>
        <w:t xml:space="preserve"> Правил дорожного движения Российской Федерации, управлял транспортным средством марки марка автомобиля, государственный регистрационный знак АХ8411IP, находясь в состоянии опьянения, если такие действия не содержат уголовно наказуемого деяния.</w:t>
      </w:r>
    </w:p>
    <w:p w:rsidR="006407B1">
      <w:pPr>
        <w:ind w:firstLine="708"/>
        <w:jc w:val="both"/>
      </w:pPr>
      <w:r>
        <w:rPr>
          <w:sz w:val="28"/>
        </w:rPr>
        <w:t>В суд</w:t>
      </w:r>
      <w:r>
        <w:rPr>
          <w:sz w:val="28"/>
        </w:rPr>
        <w:t xml:space="preserve">ебное заседание </w:t>
      </w:r>
      <w:r>
        <w:rPr>
          <w:sz w:val="28"/>
        </w:rPr>
        <w:t>Орлянский</w:t>
      </w:r>
      <w:r>
        <w:rPr>
          <w:sz w:val="28"/>
        </w:rPr>
        <w:t xml:space="preserve"> В.В. явился, свою вину не признал и пояснил, что положительный результат освидетельствования на состояние опьянения был установлен в связи с имеющимся у него хроническим заболеванием (сахарный диабет). </w:t>
      </w:r>
    </w:p>
    <w:p w:rsidR="006407B1">
      <w:pPr>
        <w:ind w:firstLine="708"/>
        <w:jc w:val="both"/>
      </w:pPr>
      <w:r>
        <w:rPr>
          <w:sz w:val="28"/>
        </w:rPr>
        <w:t>Выслушав Орлянского В.В., и</w:t>
      </w:r>
      <w:r>
        <w:rPr>
          <w:sz w:val="28"/>
        </w:rPr>
        <w:t>сследовав материалы дела, суд пришел к выводу о наличии в действиях Орлянского В.В. состава правонарушения, предусмотренного частью 1 статьи 12.8 Кодекса Российской Федерации об административных правонарушениях, исходя из следующего.</w:t>
      </w:r>
    </w:p>
    <w:p w:rsidR="006407B1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5" w:history="1">
        <w:r>
          <w:rPr>
            <w:color w:val="0000FF"/>
            <w:sz w:val="28"/>
            <w:u w:val="single"/>
          </w:rPr>
          <w:t>частью 1 статьи 12.8</w:t>
        </w:r>
      </w:hyperlink>
      <w:r>
        <w:rPr>
          <w:sz w:val="28"/>
        </w:rPr>
        <w:t xml:space="preserve"> Кодекса Российской Федерации об административных правонарушениях управление транспортным средством водителем, нах</w:t>
      </w:r>
      <w:r>
        <w:rPr>
          <w:sz w:val="28"/>
        </w:rPr>
        <w:t>одящимся в состоянии опьянения, если такие действия не содержат уголовно наказуемого деяния, -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6407B1">
      <w:pPr>
        <w:ind w:firstLine="708"/>
        <w:jc w:val="both"/>
      </w:pPr>
      <w:r>
        <w:rPr>
          <w:sz w:val="28"/>
        </w:rPr>
        <w:t>С</w:t>
      </w:r>
      <w:r>
        <w:rPr>
          <w:sz w:val="28"/>
        </w:rPr>
        <w:t xml:space="preserve">огласно </w:t>
      </w:r>
      <w:hyperlink r:id="rId6" w:history="1">
        <w:r>
          <w:rPr>
            <w:color w:val="0000FF"/>
            <w:sz w:val="28"/>
            <w:u w:val="single"/>
          </w:rPr>
          <w:t>примечанию</w:t>
        </w:r>
      </w:hyperlink>
      <w:r>
        <w:rPr>
          <w:sz w:val="28"/>
        </w:rPr>
        <w:t xml:space="preserve"> к данной норме употребление веществ, вызывающих алкогольное или наркотическое опьянение, либо психотропных или</w:t>
      </w:r>
      <w:r>
        <w:rPr>
          <w:sz w:val="28"/>
        </w:rPr>
        <w:t xml:space="preserve"> иных вызывающих опьянение веществ запрещается. </w:t>
      </w:r>
      <w:r>
        <w:rPr>
          <w:sz w:val="28"/>
        </w:rPr>
        <w:t xml:space="preserve">Административная ответственность, предусмотренная настоящей статьей и </w:t>
      </w:r>
      <w:hyperlink r:id="rId7" w:history="1">
        <w:r>
          <w:rPr>
            <w:color w:val="0000FF"/>
            <w:sz w:val="28"/>
            <w:u w:val="single"/>
          </w:rPr>
          <w:t>частью 3 стать</w:t>
        </w:r>
        <w:r>
          <w:rPr>
            <w:color w:val="0000FF"/>
            <w:sz w:val="28"/>
            <w:u w:val="single"/>
          </w:rPr>
          <w:t>и 12.27</w:t>
        </w:r>
      </w:hyperlink>
      <w:r>
        <w:rPr>
          <w:sz w:val="28"/>
        </w:rPr>
        <w:t xml:space="preserve">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</w:t>
      </w:r>
      <w:r>
        <w:rPr>
          <w:sz w:val="28"/>
        </w:rPr>
        <w:t>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</w:t>
      </w:r>
      <w:r>
        <w:rPr>
          <w:sz w:val="28"/>
        </w:rPr>
        <w:t xml:space="preserve"> в случае наличия наркотических средств или психотропных веществ в организме человека.</w:t>
      </w:r>
    </w:p>
    <w:p w:rsidR="006407B1">
      <w:pPr>
        <w:ind w:firstLine="708"/>
        <w:jc w:val="both"/>
      </w:pPr>
      <w:r>
        <w:rPr>
          <w:sz w:val="28"/>
        </w:rPr>
        <w:t xml:space="preserve">В силу </w:t>
      </w:r>
      <w:hyperlink r:id="rId8" w:history="1">
        <w:r>
          <w:rPr>
            <w:color w:val="0000FF"/>
            <w:sz w:val="28"/>
            <w:u w:val="single"/>
          </w:rPr>
          <w:t>абзаца 1 пункта 2.7</w:t>
        </w:r>
      </w:hyperlink>
      <w:r>
        <w:rPr>
          <w:sz w:val="28"/>
        </w:rPr>
        <w:t xml:space="preserve"> Правил дорожного движения Российской Федерации, утвержденных Постановлением Правительства РФ от дата N 1090</w:t>
      </w:r>
      <w:r>
        <w:rPr>
          <w:sz w:val="28"/>
        </w:rPr>
        <w:t xml:space="preserve"> (далее - Правила дорожного движения),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</w:t>
      </w:r>
      <w:r>
        <w:rPr>
          <w:sz w:val="28"/>
        </w:rPr>
        <w:t>ном состоянии, ставящем под угрозу безопасность движения.</w:t>
      </w:r>
    </w:p>
    <w:p w:rsidR="006407B1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АП № 117323 от дата, он был составлен в отношении Орлянского В.В.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в нарушение </w:t>
      </w:r>
      <w:hyperlink r:id="rId4" w:history="1">
        <w:r>
          <w:rPr>
            <w:color w:val="0000FF"/>
            <w:sz w:val="28"/>
            <w:u w:val="single"/>
          </w:rPr>
          <w:t>пункта 2.7</w:t>
        </w:r>
      </w:hyperlink>
      <w:r>
        <w:rPr>
          <w:sz w:val="28"/>
        </w:rPr>
        <w:t xml:space="preserve"> Правил дорожного движения Российской Федерации, управлял транспортным средством марки марка автомобиля, государственный регистрационны</w:t>
      </w:r>
      <w:r>
        <w:rPr>
          <w:sz w:val="28"/>
        </w:rPr>
        <w:t xml:space="preserve">й знак АХ8411IP , находясь в состоянии алкогольного опьянения, при отсутствии в его действиях уголовно наказуемого деяния. </w:t>
      </w:r>
    </w:p>
    <w:p w:rsidR="006407B1">
      <w:pPr>
        <w:ind w:firstLine="708"/>
        <w:jc w:val="both"/>
      </w:pPr>
      <w:r>
        <w:rPr>
          <w:sz w:val="28"/>
        </w:rPr>
        <w:t>Указанные обстоятельства подтверждены собранными по делу доказательствами: протоколом об административном правонарушении (</w:t>
      </w:r>
      <w:r>
        <w:rPr>
          <w:sz w:val="28"/>
        </w:rPr>
        <w:t>л.д</w:t>
      </w:r>
      <w:r>
        <w:rPr>
          <w:sz w:val="28"/>
        </w:rPr>
        <w:t>. 1), п</w:t>
      </w:r>
      <w:r>
        <w:rPr>
          <w:sz w:val="28"/>
        </w:rPr>
        <w:t>ротоколом об отстранении от управления транспортным средством (</w:t>
      </w:r>
      <w:r>
        <w:rPr>
          <w:sz w:val="28"/>
        </w:rPr>
        <w:t>л.д</w:t>
      </w:r>
      <w:r>
        <w:rPr>
          <w:sz w:val="28"/>
        </w:rPr>
        <w:t>. 2), актом освидетельствования на состояние алкогольного опьянения (</w:t>
      </w:r>
      <w:r>
        <w:rPr>
          <w:sz w:val="28"/>
        </w:rPr>
        <w:t>л.д</w:t>
      </w:r>
      <w:r>
        <w:rPr>
          <w:sz w:val="28"/>
        </w:rPr>
        <w:t>. 3), протоколом о направлении на медицинское освидетельствование на состояние опьянения (</w:t>
      </w:r>
      <w:r>
        <w:rPr>
          <w:sz w:val="28"/>
        </w:rPr>
        <w:t>л.д</w:t>
      </w:r>
      <w:r>
        <w:rPr>
          <w:sz w:val="28"/>
        </w:rPr>
        <w:t xml:space="preserve">. 7), актом медицинского </w:t>
      </w:r>
      <w:r>
        <w:rPr>
          <w:sz w:val="28"/>
        </w:rPr>
        <w:t>освидетельствования на состояние опьянения (</w:t>
      </w:r>
      <w:r>
        <w:rPr>
          <w:sz w:val="28"/>
        </w:rPr>
        <w:t>л.д</w:t>
      </w:r>
      <w:r>
        <w:rPr>
          <w:sz w:val="28"/>
        </w:rPr>
        <w:t>. 7), протоколом задержания транспортного средства (</w:t>
      </w:r>
      <w:r>
        <w:rPr>
          <w:sz w:val="28"/>
        </w:rPr>
        <w:t>л.д</w:t>
      </w:r>
      <w:r>
        <w:rPr>
          <w:sz w:val="28"/>
        </w:rPr>
        <w:t>. 8), рапортом инспектора ДПС (</w:t>
      </w:r>
      <w:r>
        <w:rPr>
          <w:sz w:val="28"/>
        </w:rPr>
        <w:t>л.д</w:t>
      </w:r>
      <w:r>
        <w:rPr>
          <w:sz w:val="28"/>
        </w:rPr>
        <w:t>. 9), видеозаписью (</w:t>
      </w:r>
      <w:r>
        <w:rPr>
          <w:sz w:val="28"/>
        </w:rPr>
        <w:t>л.д</w:t>
      </w:r>
      <w:r>
        <w:rPr>
          <w:sz w:val="28"/>
        </w:rPr>
        <w:t>. 10).</w:t>
      </w:r>
    </w:p>
    <w:p w:rsidR="006407B1">
      <w:pPr>
        <w:ind w:firstLine="708"/>
        <w:jc w:val="both"/>
      </w:pPr>
      <w:r>
        <w:rPr>
          <w:sz w:val="28"/>
        </w:rPr>
        <w:t>Указанные доказательства являются последовательными, непротиворечивыми и согласуются между</w:t>
      </w:r>
      <w:r>
        <w:rPr>
          <w:sz w:val="28"/>
        </w:rPr>
        <w:t xml:space="preserve"> собой, протокол об административном правонарушении составлен без нарушений закона.</w:t>
      </w:r>
    </w:p>
    <w:p w:rsidR="006407B1">
      <w:pPr>
        <w:ind w:firstLine="708"/>
        <w:jc w:val="both"/>
      </w:pPr>
      <w:r>
        <w:rPr>
          <w:sz w:val="28"/>
        </w:rPr>
        <w:t xml:space="preserve">В силу </w:t>
      </w:r>
      <w:hyperlink r:id="rId9" w:history="1">
        <w:r>
          <w:rPr>
            <w:color w:val="0000FF"/>
            <w:sz w:val="28"/>
            <w:u w:val="single"/>
          </w:rPr>
          <w:t>части 1.1 статьи 27.12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</w:t>
      </w:r>
      <w:r>
        <w:rPr>
          <w:sz w:val="28"/>
        </w:rPr>
        <w:t xml:space="preserve">идетельствованию на состояние алкогольного опьянения в соответствии с </w:t>
      </w:r>
      <w:hyperlink r:id="rId10" w:history="1">
        <w:r>
          <w:rPr>
            <w:color w:val="0000FF"/>
            <w:sz w:val="28"/>
            <w:u w:val="single"/>
          </w:rPr>
          <w:t>частью 6 данной статьи</w:t>
        </w:r>
      </w:hyperlink>
      <w:r>
        <w:rPr>
          <w:sz w:val="28"/>
        </w:rPr>
        <w:t>.</w:t>
      </w:r>
    </w:p>
    <w:p w:rsidR="006407B1">
      <w:pPr>
        <w:ind w:firstLine="708"/>
        <w:jc w:val="both"/>
      </w:pPr>
      <w:r>
        <w:rPr>
          <w:sz w:val="28"/>
        </w:rPr>
        <w:t xml:space="preserve">Согласно </w:t>
      </w:r>
      <w:hyperlink r:id="rId10" w:history="1">
        <w:r>
          <w:rPr>
            <w:color w:val="0000FF"/>
            <w:sz w:val="28"/>
            <w:u w:val="single"/>
          </w:rPr>
          <w:t>части 6 статьи 27.12</w:t>
        </w:r>
      </w:hyperlink>
      <w:r>
        <w:rPr>
          <w:sz w:val="28"/>
        </w:rPr>
        <w:t xml:space="preserve"> Кодекса Российской Федерации об административных правонарушениях освидетельствование на состояние алкогольного опьянения, и оформление</w:t>
      </w:r>
      <w:r>
        <w:rPr>
          <w:sz w:val="28"/>
        </w:rPr>
        <w:t xml:space="preserve"> его результатов осуществляются в порядке, установленном Правительством Российской Федерации.</w:t>
      </w:r>
    </w:p>
    <w:p w:rsidR="006407B1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11" w:history="1">
        <w:r>
          <w:rPr>
            <w:color w:val="0000FF"/>
            <w:sz w:val="28"/>
            <w:u w:val="single"/>
          </w:rPr>
          <w:t>частями 2</w:t>
        </w:r>
      </w:hyperlink>
      <w:r>
        <w:rPr>
          <w:sz w:val="28"/>
        </w:rPr>
        <w:t xml:space="preserve"> и </w:t>
      </w:r>
      <w:hyperlink r:id="rId12" w:history="1">
        <w:r>
          <w:rPr>
            <w:color w:val="0000FF"/>
            <w:sz w:val="28"/>
            <w:u w:val="single"/>
          </w:rPr>
          <w:t>6 статьи 25.7</w:t>
        </w:r>
      </w:hyperlink>
      <w:r>
        <w:rPr>
          <w:sz w:val="28"/>
        </w:rPr>
        <w:t xml:space="preserve"> Кодекса Российской Федерации об административных правонарушениях в случаях, предусмотренных </w:t>
      </w:r>
      <w:hyperlink r:id="rId13" w:history="1">
        <w:r>
          <w:rPr>
            <w:color w:val="0000FF"/>
            <w:sz w:val="28"/>
            <w:u w:val="single"/>
          </w:rPr>
          <w:t>главой 27</w:t>
        </w:r>
      </w:hyperlink>
      <w:r>
        <w:rPr>
          <w:sz w:val="28"/>
        </w:rPr>
        <w:t xml:space="preserve"> и </w:t>
      </w:r>
      <w:hyperlink r:id="rId14" w:history="1">
        <w:r>
          <w:rPr>
            <w:color w:val="0000FF"/>
            <w:sz w:val="28"/>
            <w:u w:val="single"/>
          </w:rPr>
          <w:t>статьей 28.1.1</w:t>
        </w:r>
      </w:hyperlink>
      <w:r>
        <w:rPr>
          <w:sz w:val="28"/>
        </w:rPr>
        <w:t xml:space="preserve"> </w:t>
      </w:r>
      <w:r>
        <w:rPr>
          <w:sz w:val="28"/>
        </w:rPr>
        <w:t xml:space="preserve">названного Кодекса, обязательно присутствие понятых или применение видеозаписи.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</w:t>
      </w:r>
      <w:r>
        <w:rPr>
          <w:sz w:val="28"/>
        </w:rPr>
        <w:t xml:space="preserve">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</w:t>
      </w:r>
      <w:r>
        <w:rPr>
          <w:sz w:val="28"/>
        </w:rPr>
        <w:t>освидетельствования на состояние алкогольного опьянения.</w:t>
      </w:r>
    </w:p>
    <w:p w:rsidR="006407B1">
      <w:pPr>
        <w:ind w:firstLine="708"/>
        <w:jc w:val="both"/>
      </w:pPr>
      <w:r>
        <w:rPr>
          <w:sz w:val="28"/>
        </w:rPr>
        <w:t xml:space="preserve">Постановлением Правительства Российской Федерации от дата N 475 утверждены </w:t>
      </w:r>
      <w:hyperlink r:id="rId15" w:history="1">
        <w:r>
          <w:rPr>
            <w:color w:val="0000FF"/>
            <w:sz w:val="28"/>
            <w:u w:val="single"/>
          </w:rPr>
          <w:t>Правила</w:t>
        </w:r>
      </w:hyperlink>
      <w:r>
        <w:rPr>
          <w:sz w:val="28"/>
        </w:rPr>
        <w:t xml:space="preserve">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</w:t>
      </w:r>
      <w:r>
        <w:rPr>
          <w:sz w:val="28"/>
        </w:rPr>
        <w:t>ельствования этого лица на состояние опьянения и оформления его результатов (далее - Правила).</w:t>
      </w:r>
    </w:p>
    <w:p w:rsidR="006407B1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16" w:history="1">
        <w:r>
          <w:rPr>
            <w:color w:val="0000FF"/>
            <w:sz w:val="28"/>
            <w:u w:val="single"/>
          </w:rPr>
          <w:t>пунктом 3</w:t>
        </w:r>
      </w:hyperlink>
      <w:r>
        <w:rPr>
          <w:sz w:val="28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</w:t>
      </w:r>
      <w:r>
        <w:rPr>
          <w:sz w:val="28"/>
        </w:rPr>
        <w:t>ние окраски кожных покровов лица; поведение, не соответствующее обстановке.</w:t>
      </w:r>
    </w:p>
    <w:p w:rsidR="006407B1">
      <w:pPr>
        <w:ind w:firstLine="708"/>
        <w:jc w:val="both"/>
      </w:pPr>
      <w:r>
        <w:rPr>
          <w:sz w:val="28"/>
        </w:rPr>
        <w:t xml:space="preserve">Как следует из материалов дела (акт освидетельствования на состояние алкогольного опьянения), основанием полагать, что водитель </w:t>
      </w:r>
      <w:r>
        <w:rPr>
          <w:sz w:val="28"/>
        </w:rPr>
        <w:t>Орлянский</w:t>
      </w:r>
      <w:r>
        <w:rPr>
          <w:sz w:val="28"/>
        </w:rPr>
        <w:t xml:space="preserve"> В.В. находится в состоянии опьянения, посл</w:t>
      </w:r>
      <w:r>
        <w:rPr>
          <w:sz w:val="28"/>
        </w:rPr>
        <w:t>ужило наличие выявленных у него инспектором ДПС признаков алкогольного опьянения: запах алкоголя изо рта; нарушение речи (</w:t>
      </w:r>
      <w:r>
        <w:rPr>
          <w:sz w:val="28"/>
        </w:rPr>
        <w:t>л.д</w:t>
      </w:r>
      <w:r>
        <w:rPr>
          <w:sz w:val="28"/>
        </w:rPr>
        <w:t xml:space="preserve">. 4). </w:t>
      </w:r>
    </w:p>
    <w:p w:rsidR="006407B1">
      <w:pPr>
        <w:ind w:firstLine="708"/>
        <w:jc w:val="both"/>
      </w:pPr>
      <w:r>
        <w:rPr>
          <w:sz w:val="28"/>
        </w:rPr>
        <w:t xml:space="preserve">Как усматривается из акта 82 АО № 013778 освидетельствования на состояние алкогольного опьянения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в указанный день и</w:t>
      </w:r>
      <w:r>
        <w:rPr>
          <w:sz w:val="28"/>
        </w:rPr>
        <w:t>нспектором ДПС были приняты меры к проведению освидетельствования Орлянского В.В. на состояние алкогольного опьянения с применением технического средства измерения, в связи с наличием у него признаков алкогольного опьянения (запах алкоголя изо рта; нарушен</w:t>
      </w:r>
      <w:r>
        <w:rPr>
          <w:sz w:val="28"/>
        </w:rPr>
        <w:t xml:space="preserve">ие речи). </w:t>
      </w:r>
      <w:r>
        <w:rPr>
          <w:sz w:val="28"/>
        </w:rPr>
        <w:t>Согласно результата</w:t>
      </w:r>
      <w:r>
        <w:rPr>
          <w:sz w:val="28"/>
        </w:rPr>
        <w:t xml:space="preserve"> освидетельствования у Орлянского В.В. установлено состояние алкогольного опьянения (0,38 мг/л.). </w:t>
      </w:r>
    </w:p>
    <w:p w:rsidR="006407B1">
      <w:pPr>
        <w:ind w:firstLine="540"/>
        <w:jc w:val="both"/>
      </w:pPr>
      <w:r>
        <w:rPr>
          <w:sz w:val="28"/>
        </w:rPr>
        <w:t>Согласно протоколу 61 АК № 608272 от дата о направлении</w:t>
      </w:r>
      <w:r>
        <w:rPr>
          <w:i/>
          <w:sz w:val="28"/>
        </w:rPr>
        <w:t xml:space="preserve"> </w:t>
      </w:r>
      <w:r>
        <w:rPr>
          <w:sz w:val="28"/>
        </w:rPr>
        <w:t xml:space="preserve">Орлянского В.В. на медицинское </w:t>
      </w:r>
      <w:r>
        <w:rPr>
          <w:sz w:val="28"/>
        </w:rPr>
        <w:t>освидетельствование</w:t>
      </w:r>
      <w:r>
        <w:rPr>
          <w:sz w:val="28"/>
        </w:rPr>
        <w:t xml:space="preserve"> на состояние опьянени</w:t>
      </w:r>
      <w:r>
        <w:rPr>
          <w:sz w:val="28"/>
        </w:rPr>
        <w:t xml:space="preserve">я, последний </w:t>
      </w:r>
      <w:r>
        <w:rPr>
          <w:sz w:val="28"/>
        </w:rPr>
        <w:t>при наличии признаков опьянения (запах алкоголя изо рта; нарушение речи) и основания для его направления на медицинское освидетельствование – несогласие с результатом освидетельствования на состояние алкогольного опьянения, согласился пройти м</w:t>
      </w:r>
      <w:r>
        <w:rPr>
          <w:sz w:val="28"/>
        </w:rPr>
        <w:t>едицинское освидетельствование, что подтверждается соответствующими записями в данном акте (</w:t>
      </w:r>
      <w:r>
        <w:rPr>
          <w:sz w:val="28"/>
        </w:rPr>
        <w:t>л.д</w:t>
      </w:r>
      <w:r>
        <w:rPr>
          <w:sz w:val="28"/>
        </w:rPr>
        <w:t xml:space="preserve">. 6), а также видеозаписью приобщенной </w:t>
      </w:r>
      <w:r>
        <w:rPr>
          <w:sz w:val="28"/>
        </w:rPr>
        <w:t>к</w:t>
      </w:r>
      <w:r>
        <w:rPr>
          <w:sz w:val="28"/>
        </w:rPr>
        <w:t xml:space="preserve"> материалами дела. </w:t>
      </w:r>
    </w:p>
    <w:p w:rsidR="006407B1">
      <w:pPr>
        <w:ind w:firstLine="708"/>
        <w:jc w:val="both"/>
      </w:pPr>
      <w:r>
        <w:rPr>
          <w:sz w:val="28"/>
        </w:rPr>
        <w:t>Согласно акту медицинского освидетельствования на состояние опьянения № 121 от дата, по результатам п</w:t>
      </w:r>
      <w:r>
        <w:rPr>
          <w:sz w:val="28"/>
        </w:rPr>
        <w:t>роведенного медицинского освидетельствования на состояние опьянения на основании положительных результатов определения алкоголя в выдыхаемом воздухе в концентрации 0,41 мг/л, 0,33 мг/л, превышающей 0,16 мг/л - возможную суммарную погрешность измерений, у О</w:t>
      </w:r>
      <w:r>
        <w:rPr>
          <w:sz w:val="28"/>
        </w:rPr>
        <w:t xml:space="preserve">рлянского В.В. было установлено состояние опьянения. </w:t>
      </w:r>
    </w:p>
    <w:p w:rsidR="006407B1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17" w:history="1">
        <w:r>
          <w:rPr>
            <w:color w:val="0000FF"/>
            <w:sz w:val="28"/>
            <w:u w:val="single"/>
          </w:rPr>
          <w:t>пунктом 10</w:t>
        </w:r>
      </w:hyperlink>
      <w:r>
        <w:rPr>
          <w:sz w:val="28"/>
        </w:rPr>
        <w:t xml:space="preserve"> направлению на медицинское освидетельствова</w:t>
      </w:r>
      <w:r>
        <w:rPr>
          <w:sz w:val="28"/>
        </w:rPr>
        <w:t>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</w:t>
      </w:r>
      <w:r>
        <w:rPr>
          <w:sz w:val="28"/>
        </w:rPr>
        <w:t>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6407B1">
      <w:pPr>
        <w:ind w:firstLine="708"/>
        <w:jc w:val="both"/>
      </w:pPr>
      <w:r>
        <w:rPr>
          <w:sz w:val="28"/>
        </w:rPr>
        <w:t>Меры обеспечения производства по делу об административном правонарушении при</w:t>
      </w:r>
      <w:r>
        <w:rPr>
          <w:sz w:val="28"/>
        </w:rPr>
        <w:t xml:space="preserve">менены к Орлянскому В.В. в соответствии с требованиями </w:t>
      </w:r>
      <w:hyperlink r:id="rId18" w:history="1">
        <w:r>
          <w:rPr>
            <w:color w:val="0000FF"/>
            <w:sz w:val="28"/>
            <w:u w:val="single"/>
          </w:rPr>
          <w:t>статьи 27.12</w:t>
        </w:r>
      </w:hyperlink>
      <w:r>
        <w:rPr>
          <w:sz w:val="28"/>
        </w:rPr>
        <w:t xml:space="preserve"> Кодекса Российской Федерации об административных правонар</w:t>
      </w:r>
      <w:r>
        <w:rPr>
          <w:sz w:val="28"/>
        </w:rPr>
        <w:t xml:space="preserve">ушениях и названных выше </w:t>
      </w:r>
      <w:hyperlink r:id="rId15" w:history="1">
        <w:r>
          <w:rPr>
            <w:color w:val="0000FF"/>
            <w:sz w:val="28"/>
            <w:u w:val="single"/>
          </w:rPr>
          <w:t>Правил</w:t>
        </w:r>
      </w:hyperlink>
      <w:r>
        <w:rPr>
          <w:sz w:val="28"/>
        </w:rPr>
        <w:t>.</w:t>
      </w:r>
    </w:p>
    <w:p w:rsidR="006407B1">
      <w:pPr>
        <w:ind w:firstLine="708"/>
        <w:jc w:val="both"/>
      </w:pPr>
      <w:r>
        <w:rPr>
          <w:sz w:val="28"/>
        </w:rPr>
        <w:t xml:space="preserve">Таким образом, факт управления Орлянским В.В. транспортным средством в состоянии опьянения, </w:t>
      </w:r>
      <w:r>
        <w:rPr>
          <w:sz w:val="28"/>
        </w:rPr>
        <w:t xml:space="preserve">объективно подтвержден совокупностью собранных по делу доказательств, которые получены с соблюдением процессуальных требований </w:t>
      </w:r>
      <w:hyperlink r:id="rId19" w:history="1">
        <w:r>
          <w:rPr>
            <w:color w:val="0000FF"/>
            <w:sz w:val="28"/>
            <w:u w:val="single"/>
          </w:rPr>
          <w:t>Кодекса</w:t>
        </w:r>
      </w:hyperlink>
      <w:r>
        <w:rPr>
          <w:sz w:val="28"/>
        </w:rPr>
        <w:t xml:space="preserve"> Российской Ф</w:t>
      </w:r>
      <w:r>
        <w:rPr>
          <w:sz w:val="28"/>
        </w:rPr>
        <w:t>едерации об административных правонарушениях, они последовательны, непротиворечивы, поэтому признаются судом достоверными относительно события правонарушения.</w:t>
      </w:r>
    </w:p>
    <w:p w:rsidR="006407B1">
      <w:pPr>
        <w:ind w:firstLine="708"/>
        <w:jc w:val="both"/>
      </w:pPr>
      <w:r>
        <w:rPr>
          <w:sz w:val="28"/>
        </w:rPr>
        <w:t xml:space="preserve">Согласно </w:t>
      </w:r>
      <w:hyperlink r:id="rId20" w:history="1">
        <w:r>
          <w:rPr>
            <w:color w:val="0000FF"/>
            <w:sz w:val="28"/>
            <w:u w:val="single"/>
          </w:rPr>
          <w:t xml:space="preserve">п. </w:t>
        </w:r>
      </w:hyperlink>
      <w:r>
        <w:rPr>
          <w:sz w:val="28"/>
        </w:rPr>
        <w:t xml:space="preserve">11 постановления Пленума Верховного Суда Российской Федерации от дата № 20 "О некоторых вопросах, возникающих в судебной практике при </w:t>
      </w:r>
      <w:r>
        <w:rPr>
          <w:sz w:val="28"/>
        </w:rPr>
        <w:t>рассмотрении дел об административных правонарушениях, предусмотренных главой 12 Кодекса Российской Федерации об административных правонарушениях" управление транспортным средством водителем, находящимся в состоянии опьянения, и передача управления транспор</w:t>
      </w:r>
      <w:r>
        <w:rPr>
          <w:sz w:val="28"/>
        </w:rPr>
        <w:t>тным средством лицу, находящемуся в состоянии опьянения, влекут административную ответственность по статье 12.8 КоАП РФ</w:t>
      </w:r>
      <w:r>
        <w:rPr>
          <w:sz w:val="28"/>
        </w:rPr>
        <w:t>. Определение факта нахождения лица в состоянии опьянения при управлении транспортным средством осуществляется посредством его освидетель</w:t>
      </w:r>
      <w:r>
        <w:rPr>
          <w:sz w:val="28"/>
        </w:rPr>
        <w:t xml:space="preserve">ствования на состояние алкогольного опьянения и (или) медицинского освидетельствования на </w:t>
      </w:r>
      <w:r>
        <w:rPr>
          <w:sz w:val="28"/>
        </w:rPr>
        <w:t xml:space="preserve">состояние опьянения, </w:t>
      </w:r>
      <w:r>
        <w:rPr>
          <w:sz w:val="28"/>
        </w:rPr>
        <w:t>проводимых</w:t>
      </w:r>
      <w:r>
        <w:rPr>
          <w:sz w:val="28"/>
        </w:rPr>
        <w:t xml:space="preserve"> в установленном порядке. Освидетельствование на состояние алкогольного опьянения и оформление его результатов осуществляются уполномоч</w:t>
      </w:r>
      <w:r>
        <w:rPr>
          <w:sz w:val="28"/>
        </w:rPr>
        <w:t>енным должностным лицом. При этом состояние опьянения определяется наличием абсолютного этилового спирта в концентрации, превышающей возможную суммарную погрешность измерений (в которую входит, в частности, погрешность технического средства измерения), а и</w:t>
      </w:r>
      <w:r>
        <w:rPr>
          <w:sz w:val="28"/>
        </w:rPr>
        <w:t>менно 0,16 миллиграмма на один литр выдыхаемого воздуха. 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</w:t>
      </w:r>
      <w:r>
        <w:rPr>
          <w:sz w:val="28"/>
        </w:rPr>
        <w:t>ия.</w:t>
      </w:r>
    </w:p>
    <w:p w:rsidR="006407B1">
      <w:pPr>
        <w:ind w:firstLine="708"/>
        <w:jc w:val="both"/>
      </w:pPr>
      <w:r>
        <w:rPr>
          <w:sz w:val="28"/>
        </w:rPr>
        <w:t>При таких обстоятельствах в действиях Орлянского В.В. имеется состав правонарушения, предусмотренного частью 1 статьи 12.8 Кодекса Российской Федерации об административных правонарушениях, а именно управление транспортным средством водителем, находящим</w:t>
      </w:r>
      <w:r>
        <w:rPr>
          <w:sz w:val="28"/>
        </w:rPr>
        <w:t>ся в состоянии опьянения, если такие действия не содержат уголовно наказуемого деяния.</w:t>
      </w:r>
    </w:p>
    <w:p w:rsidR="006407B1">
      <w:pPr>
        <w:ind w:firstLine="708"/>
        <w:jc w:val="both"/>
      </w:pPr>
      <w:r>
        <w:rPr>
          <w:sz w:val="28"/>
        </w:rPr>
        <w:t>Оснований для прекращения производства по делу об административном правонарушении мировым судьей не установлено.</w:t>
      </w:r>
    </w:p>
    <w:p w:rsidR="006407B1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Орлянский</w:t>
      </w:r>
      <w:r>
        <w:rPr>
          <w:sz w:val="28"/>
        </w:rPr>
        <w:t xml:space="preserve"> В.В. в у</w:t>
      </w:r>
      <w:r>
        <w:rPr>
          <w:sz w:val="28"/>
        </w:rPr>
        <w:t>становленном законом порядке получил специальное право управления транспортными средствами и ему дата выдано водительское удостоверение ЯНА телефон, кат. «В, С.</w:t>
      </w:r>
    </w:p>
    <w:p w:rsidR="006407B1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</w:t>
      </w:r>
      <w:r>
        <w:rPr>
          <w:sz w:val="28"/>
        </w:rPr>
        <w:t>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</w:t>
      </w:r>
      <w:r>
        <w:rPr>
          <w:sz w:val="28"/>
        </w:rPr>
        <w:t xml:space="preserve"> отягчающие административную ответственность.</w:t>
      </w:r>
    </w:p>
    <w:p w:rsidR="006407B1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данные о личности Орлянского В.В., ранее неоднократно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 за совершен</w:t>
      </w:r>
      <w:r>
        <w:rPr>
          <w:sz w:val="28"/>
        </w:rPr>
        <w:t xml:space="preserve">ие правонарушений в области дорожного движения, суд пришел к выводу о необходимости назначить ему административное наказание в виде штрафа с лишением права управления транспортными средствами. </w:t>
      </w:r>
    </w:p>
    <w:p w:rsidR="006407B1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статьями 29.9, 29.10 </w:t>
      </w:r>
      <w:r>
        <w:rPr>
          <w:sz w:val="28"/>
        </w:rPr>
        <w:t>Кодекса Российской Федерации об административных правонарушениях, мировой судья</w:t>
      </w:r>
    </w:p>
    <w:p w:rsidR="006407B1">
      <w:pPr>
        <w:ind w:firstLine="708"/>
        <w:jc w:val="center"/>
      </w:pPr>
      <w:r>
        <w:rPr>
          <w:sz w:val="28"/>
        </w:rPr>
        <w:t>ПОСТАНОВИЛ:</w:t>
      </w:r>
    </w:p>
    <w:p w:rsidR="006407B1">
      <w:pPr>
        <w:ind w:firstLine="708"/>
        <w:jc w:val="both"/>
      </w:pPr>
      <w:r>
        <w:rPr>
          <w:sz w:val="28"/>
        </w:rPr>
        <w:t>Орлянского Вячеслава Викторовича признать виновным в совершении административного правонарушения, предусмотренного частью 1 статьи 12.8 Кодекса Российской Федерации</w:t>
      </w:r>
      <w:r>
        <w:rPr>
          <w:sz w:val="28"/>
        </w:rPr>
        <w:t xml:space="preserve"> об административных правонарушениях, и назначить ему административное наказание в виде административного штрафа в размере 30 000,00 (тридцати тысяч) рублей с лишением права управления транспортными средствами на срок 1 (один) год 8 (восемь) месяцев.</w:t>
      </w:r>
    </w:p>
    <w:p w:rsidR="006407B1">
      <w:pPr>
        <w:ind w:firstLine="708"/>
        <w:jc w:val="both"/>
      </w:pPr>
      <w:r>
        <w:rPr>
          <w:sz w:val="28"/>
        </w:rPr>
        <w:t>Штраф</w:t>
      </w:r>
      <w:r>
        <w:rPr>
          <w:sz w:val="28"/>
        </w:rPr>
        <w:t xml:space="preserve"> подлежит уплате по реквизитам: получатель платежа -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>), ИНН телефон, КПП телефон, ЕКС № 40102810645370000035 Отделение Республика Крым Банка России//УФК по Республике Крым г. Симферополь, К/С 031006430000000175</w:t>
      </w:r>
      <w:r>
        <w:rPr>
          <w:sz w:val="28"/>
        </w:rPr>
        <w:t xml:space="preserve">00 России, КБК 18811601123010001140, БИК телефон, ОКТМО телефон, УИН телефон </w:t>
      </w:r>
      <w:r>
        <w:rPr>
          <w:sz w:val="28"/>
        </w:rPr>
        <w:t>телефон</w:t>
      </w:r>
      <w:r>
        <w:rPr>
          <w:sz w:val="28"/>
        </w:rPr>
        <w:t xml:space="preserve"> 2408.</w:t>
      </w:r>
    </w:p>
    <w:p w:rsidR="006407B1">
      <w:pPr>
        <w:ind w:firstLine="708"/>
        <w:jc w:val="both"/>
      </w:pPr>
      <w:r>
        <w:rPr>
          <w:sz w:val="28"/>
        </w:rPr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</w:t>
      </w:r>
      <w:r>
        <w:rPr>
          <w:sz w:val="28"/>
        </w:rPr>
        <w:t>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</w:t>
      </w:r>
      <w:r>
        <w:rPr>
          <w:sz w:val="28"/>
        </w:rPr>
        <w:t>чения срока отсрочки или срока рассрочки, предусмотренных</w:t>
      </w:r>
      <w:r>
        <w:rPr>
          <w:sz w:val="28"/>
        </w:rPr>
        <w:t xml:space="preserve"> статьей 31.5 настоящего Кодекса.</w:t>
      </w:r>
    </w:p>
    <w:p w:rsidR="006407B1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Орлянскому В.В. необходимо предоставить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</w:t>
      </w:r>
      <w:r>
        <w:rPr>
          <w:sz w:val="28"/>
        </w:rPr>
        <w:t>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6407B1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установленный законом срок, сумма штрафа на ос</w:t>
      </w:r>
      <w:r>
        <w:rPr>
          <w:sz w:val="28"/>
        </w:rPr>
        <w:t>новании части 5 статьи 32.2 Кодекса Российской Федерации об административных правонарушениях административный будет взыскана в принудительном порядке.</w:t>
      </w:r>
    </w:p>
    <w:p w:rsidR="006407B1">
      <w:pPr>
        <w:ind w:firstLine="708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права управления транспортным</w:t>
      </w:r>
      <w:r>
        <w:rPr>
          <w:sz w:val="28"/>
        </w:rPr>
        <w:t>и средствами возложить на отделение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(296500, Республика Крым, г. Саки, ул. Трудовая, 6).</w:t>
      </w:r>
    </w:p>
    <w:p w:rsidR="006407B1">
      <w:pPr>
        <w:ind w:firstLine="708"/>
        <w:jc w:val="both"/>
      </w:pPr>
      <w:r>
        <w:rPr>
          <w:sz w:val="28"/>
        </w:rPr>
        <w:t>Исполнение постановления о лишении права управления транспортным средст</w:t>
      </w:r>
      <w:r>
        <w:rPr>
          <w:sz w:val="28"/>
        </w:rPr>
        <w:t>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удостоверения, удостоверения на право управления судами (в том числе маломерными</w:t>
      </w:r>
      <w:r>
        <w:rPr>
          <w:sz w:val="28"/>
        </w:rPr>
        <w:t>) или удостоверения тракториста-машиниста (тракториста), если водитель, судоводитель или тракторист-машинист (тракторист) лишен права управления всеми видами транспортных средств, судов (в том числе маломерных</w:t>
      </w:r>
      <w:r>
        <w:rPr>
          <w:sz w:val="28"/>
        </w:rPr>
        <w:t>) и другой техники.</w:t>
      </w:r>
    </w:p>
    <w:p w:rsidR="006407B1">
      <w:pPr>
        <w:ind w:firstLine="708"/>
        <w:jc w:val="both"/>
      </w:pPr>
      <w:r>
        <w:rPr>
          <w:sz w:val="28"/>
        </w:rPr>
        <w:t>В течение трех рабочих дней</w:t>
      </w:r>
      <w:r>
        <w:rPr>
          <w:sz w:val="28"/>
        </w:rPr>
        <w:t xml:space="preserve"> со дня вступления в законную силу постановления о назначении административного наказания в виде лишения права управления транспортными средствами </w:t>
      </w:r>
      <w:r>
        <w:rPr>
          <w:sz w:val="28"/>
        </w:rPr>
        <w:t>Орлянский</w:t>
      </w:r>
      <w:r>
        <w:rPr>
          <w:sz w:val="28"/>
        </w:rPr>
        <w:t xml:space="preserve"> В.В. должен сдать водительское удостоверение в отделение Государственной инспекции безопасности дор</w:t>
      </w:r>
      <w:r>
        <w:rPr>
          <w:sz w:val="28"/>
        </w:rPr>
        <w:t>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(296500, Республика Крым, г. Саки, ул. Трудовая, 6), а в случае утраты указанных документов заявить об этом в</w:t>
      </w:r>
      <w:r>
        <w:rPr>
          <w:sz w:val="28"/>
        </w:rPr>
        <w:t xml:space="preserve"> указанный орган в тот же срок. </w:t>
      </w:r>
    </w:p>
    <w:p w:rsidR="006407B1">
      <w:pPr>
        <w:ind w:firstLine="708"/>
        <w:jc w:val="both"/>
      </w:pPr>
      <w:r>
        <w:rPr>
          <w:sz w:val="28"/>
        </w:rPr>
        <w:t>Согласно части 2 статьи 32.7 Кодекса Российской Федерации об</w:t>
      </w:r>
      <w:r>
        <w:rPr>
          <w:sz w:val="28"/>
        </w:rPr>
        <w:t xml:space="preserve"> административных правонарушениях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</w:t>
      </w:r>
      <w:r>
        <w:rPr>
          <w:sz w:val="28"/>
        </w:rPr>
        <w:t>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</w:t>
      </w:r>
      <w:r>
        <w:rPr>
          <w:sz w:val="28"/>
        </w:rPr>
        <w:t>ых документов.</w:t>
      </w:r>
    </w:p>
    <w:p w:rsidR="006407B1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5C4336">
      <w:pPr>
        <w:ind w:firstLine="708"/>
        <w:jc w:val="both"/>
      </w:pPr>
    </w:p>
    <w:p w:rsidR="006407B1" w:rsidP="005C4336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7B1"/>
    <w:rsid w:val="005C4336"/>
    <w:rsid w:val="006407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5803C8153EEC638ED5AE2F2041A23C52C2A222719B8934CFA22F6D31DA97E3C69110F464F4Ak9j4I" TargetMode="External" /><Relationship Id="rId11" Type="http://schemas.openxmlformats.org/officeDocument/2006/relationships/hyperlink" Target="consultantplus://offline/ref=75803C8153EEC638ED5AE2F2041A23C52C2A222719B8934CFA22F6D31DA97E3C69110F44484Bk9j7I" TargetMode="External" /><Relationship Id="rId12" Type="http://schemas.openxmlformats.org/officeDocument/2006/relationships/hyperlink" Target="consultantplus://offline/ref=75803C8153EEC638ED5AE2F2041A23C52C2A222719B8934CFA22F6D31DA97E3C69110F44484Bk9j4I" TargetMode="External" /><Relationship Id="rId13" Type="http://schemas.openxmlformats.org/officeDocument/2006/relationships/hyperlink" Target="consultantplus://offline/ref=75803C8153EEC638ED5AE2F2041A23C52C2A222719B8934CFA22F6D31DA97E3C69110F434849926DkBj0I" TargetMode="External" /><Relationship Id="rId14" Type="http://schemas.openxmlformats.org/officeDocument/2006/relationships/hyperlink" Target="consultantplus://offline/ref=75803C8153EEC638ED5AE2F2041A23C52C2A222719B8934CFA22F6D31DA97E3C69110F434949k9j6I" TargetMode="External" /><Relationship Id="rId15" Type="http://schemas.openxmlformats.org/officeDocument/2006/relationships/hyperlink" Target="consultantplus://offline/ref=75803C8153EEC638ED5AE2F2041A23C52C2B21221FBB934CFA22F6D31DA97E3C69110F43484B9668kBj3I" TargetMode="External" /><Relationship Id="rId16" Type="http://schemas.openxmlformats.org/officeDocument/2006/relationships/hyperlink" Target="consultantplus://offline/ref=75803C8153EEC638ED5AE2F2041A23C52C2B21221FBB934CFA22F6D31DA97E3C69110F43484B9668kBjFI" TargetMode="External" /><Relationship Id="rId17" Type="http://schemas.openxmlformats.org/officeDocument/2006/relationships/hyperlink" Target="consultantplus://offline/ref=75803C8153EEC638ED5AE2F2041A23C52C2B21221FBB934CFA22F6D31DA97E3C69110F43484B966AkBj5I" TargetMode="External" /><Relationship Id="rId18" Type="http://schemas.openxmlformats.org/officeDocument/2006/relationships/hyperlink" Target="consultantplus://offline/ref=75803C8153EEC638ED5AE2F2041A23C52C2A222719B8934CFA22F6D31DA97E3C69110F43484F9760kBjEI" TargetMode="External" /><Relationship Id="rId19" Type="http://schemas.openxmlformats.org/officeDocument/2006/relationships/hyperlink" Target="consultantplus://offline/ref=75803C8153EEC638ED5AE2F2041A23C52C2A222719B8934CFA22F6D31DkAj9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B94D6C041646C5C83539D1D2764B1E185F7BF3FB808E379D90805EDE18AA5E747F0CFA3C124ABFC0654EBDB79E8BB251B79571F81FE5C13vEkDK" TargetMode="External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BFBD3B64BF54E7D9B2AA79051946A9D3780D9B61369C6DE7F0868CC98C5F19F7943BFF025AFF315pCaCI" TargetMode="External" /><Relationship Id="rId5" Type="http://schemas.openxmlformats.org/officeDocument/2006/relationships/hyperlink" Target="consultantplus://offline/ref=75803C8153EEC638ED5AE2F2041A23C52F2C2D2519BC934CFA22F6D31DA97E3C69110F444C4Ek9j6I" TargetMode="External" /><Relationship Id="rId6" Type="http://schemas.openxmlformats.org/officeDocument/2006/relationships/hyperlink" Target="consultantplus://offline/ref=75803C8153EEC638ED5AE2F2041A23C52F2C2D2519BC934CFA22F6D31DA97E3C69110F464A4Ck9jFI" TargetMode="External" /><Relationship Id="rId7" Type="http://schemas.openxmlformats.org/officeDocument/2006/relationships/hyperlink" Target="consultantplus://offline/ref=04905C8125F3940C4B2C4E80B111E1D2AF86C066521E04CD6657D8E22FF2BF017ED3E3C7008EK832I" TargetMode="External" /><Relationship Id="rId8" Type="http://schemas.openxmlformats.org/officeDocument/2006/relationships/hyperlink" Target="consultantplus://offline/ref=75803C8153EEC638ED5AE2F2041A23C52C2A212018BF934CFA22F6D31DA97E3C69110F43484B9769kBj0I" TargetMode="External" /><Relationship Id="rId9" Type="http://schemas.openxmlformats.org/officeDocument/2006/relationships/hyperlink" Target="consultantplus://offline/ref=75803C8153EEC638ED5AE2F2041A23C52C2A222719B8934CFA22F6D31DA97E3C69110F464B4Dk9j0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