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61649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5-72-273/2020</w:t>
      </w:r>
    </w:p>
    <w:p w:rsidR="00061649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061649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25 августа 2020 года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061649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061649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sz w:val="28"/>
        </w:rPr>
        <w:t>Комар Алексея Михайловича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ж</w:t>
      </w:r>
      <w:r>
        <w:rPr>
          <w:sz w:val="28"/>
        </w:rPr>
        <w:t>енатого, имеющего двоих несовершеннолетних детей (со слов в протоколе об административном правонарушении), официально не трудоустроенного, ранее не привлекаемого к административной ответственности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 xml:space="preserve">арегистрированного и проживающего по адресу: адрес, </w:t>
      </w:r>
    </w:p>
    <w:p w:rsidR="00061649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</w:t>
      </w:r>
      <w:r>
        <w:rPr>
          <w:sz w:val="28"/>
        </w:rPr>
        <w:t>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061649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061649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дата около время, на береговой линии в районе адрес, был выявлен гражданин Комар </w:t>
      </w:r>
      <w:r>
        <w:rPr>
          <w:sz w:val="28"/>
        </w:rPr>
        <w:t>А.М., который,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«а»,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</w:t>
      </w:r>
      <w:r>
        <w:rPr>
          <w:sz w:val="28"/>
        </w:rPr>
        <w:t>ных Приказом Минсельхоза России от дата № 293, ст. 43.1 ч.4 Федерального закона от дата № 166-ФЗ «О рыболовстве и</w:t>
      </w:r>
      <w:r>
        <w:rPr>
          <w:sz w:val="28"/>
        </w:rPr>
        <w:t xml:space="preserve"> </w:t>
      </w:r>
      <w:r>
        <w:rPr>
          <w:sz w:val="28"/>
        </w:rPr>
        <w:t>сохранении водных биологических ресурсов») осуществлял любительское рыболовство во внутренних морских водах РФ Черного моря с применением запр</w:t>
      </w:r>
      <w:r>
        <w:rPr>
          <w:sz w:val="28"/>
        </w:rPr>
        <w:t>етного орудия добычи (вылова) ВБР - остроги, запрещенным способом – на подсветку с использованием фонаря в толще воды.</w:t>
      </w:r>
      <w:r>
        <w:rPr>
          <w:sz w:val="28"/>
        </w:rPr>
        <w:t xml:space="preserve"> При задержании фонарь утонул. Водных биологических ресурсов не обнаружено.</w:t>
      </w:r>
    </w:p>
    <w:p w:rsidR="00061649">
      <w:pPr>
        <w:ind w:firstLine="708"/>
        <w:jc w:val="both"/>
      </w:pPr>
      <w:r>
        <w:rPr>
          <w:sz w:val="28"/>
        </w:rPr>
        <w:t>В судебное заседание Комар А.М. не явился, распорядившись свои</w:t>
      </w:r>
      <w:r>
        <w:rPr>
          <w:sz w:val="28"/>
        </w:rPr>
        <w:t xml:space="preserve">ми права по своему усмотрению.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Вину признал, в</w:t>
      </w:r>
      <w:r>
        <w:rPr>
          <w:sz w:val="28"/>
        </w:rPr>
        <w:t xml:space="preserve"> содеянном раскаялся, просил дело рассмотреть в его отсутствие, о чем указал в объяснении, </w:t>
      </w:r>
      <w:r>
        <w:rPr>
          <w:sz w:val="28"/>
        </w:rPr>
        <w:t>имеющегося</w:t>
      </w:r>
      <w:r>
        <w:rPr>
          <w:sz w:val="28"/>
        </w:rPr>
        <w:t xml:space="preserve"> в протоколе об административном правонарушении. Ходатайств об отложении дела в суд не предоставил. </w:t>
      </w:r>
    </w:p>
    <w:p w:rsidR="00061649">
      <w:pPr>
        <w:ind w:firstLine="708"/>
        <w:jc w:val="both"/>
      </w:pPr>
      <w:r>
        <w:rPr>
          <w:sz w:val="28"/>
        </w:rPr>
        <w:t>Таким образом, Комар А.М. была предоставлена возможнос</w:t>
      </w:r>
      <w:r>
        <w:rPr>
          <w:sz w:val="28"/>
        </w:rPr>
        <w:t>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Комар А.М., надлежащим образом извещенного о месте и времени рассмотрения де</w:t>
      </w:r>
      <w:r>
        <w:rPr>
          <w:sz w:val="28"/>
        </w:rPr>
        <w:t>ла об административном правонарушении, просившего дело рассмотреть в его отсутствие, суд расценивает как волеизъявление лица, свидетельствующее об отказе от</w:t>
      </w:r>
      <w:r>
        <w:rPr>
          <w:sz w:val="28"/>
        </w:rPr>
        <w:t xml:space="preserve"> реализации своего права на выполнение указанных действий.</w:t>
      </w:r>
    </w:p>
    <w:p w:rsidR="0006164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</w:t>
      </w:r>
      <w:r>
        <w:rPr>
          <w:sz w:val="28"/>
        </w:rPr>
        <w:t>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</w:t>
      </w:r>
      <w:r>
        <w:rPr>
          <w:sz w:val="28"/>
        </w:rPr>
        <w:t>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6164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</w:t>
      </w:r>
      <w:r>
        <w:rPr>
          <w:sz w:val="28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</w:t>
        </w:r>
        <w:r>
          <w:rPr>
            <w:color w:val="0000FF"/>
            <w:sz w:val="28"/>
            <w:u w:val="single"/>
          </w:rPr>
          <w:t>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</w:t>
        </w:r>
        <w:r>
          <w:rPr>
            <w:color w:val="0000FF"/>
            <w:sz w:val="28"/>
            <w:u w:val="single"/>
          </w:rPr>
          <w:t>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</w:t>
      </w:r>
      <w:r>
        <w:rPr>
          <w:sz w:val="28"/>
        </w:rPr>
        <w:t xml:space="preserve">рому оно направлено (судебной повесткой, телеграммой, телефонограммой, факсимильной связью и т.п., посредством </w:t>
      </w:r>
      <w:r>
        <w:rPr>
          <w:sz w:val="28"/>
        </w:rPr>
        <w:t>СМС-сообщения</w:t>
      </w:r>
      <w:r>
        <w:rPr>
          <w:sz w:val="28"/>
        </w:rPr>
        <w:t>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</w:t>
      </w:r>
    </w:p>
    <w:p w:rsidR="00061649">
      <w:pPr>
        <w:ind w:firstLine="708"/>
        <w:jc w:val="both"/>
      </w:pPr>
      <w:r>
        <w:rPr>
          <w:sz w:val="28"/>
        </w:rPr>
        <w:t>Лицо, в отн</w:t>
      </w:r>
      <w:r>
        <w:rPr>
          <w:sz w:val="28"/>
        </w:rPr>
        <w:t>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</w:t>
      </w:r>
      <w:r>
        <w:rPr>
          <w:sz w:val="28"/>
        </w:rPr>
        <w:t>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</w:t>
      </w:r>
      <w:r>
        <w:rPr>
          <w:sz w:val="28"/>
        </w:rPr>
        <w:t>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 34.</w:t>
      </w:r>
    </w:p>
    <w:p w:rsidR="00061649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Комар А.М. извещен надлежащим образом о дне и времени рассмотрения дела об админ</w:t>
      </w:r>
      <w:r>
        <w:rPr>
          <w:sz w:val="28"/>
        </w:rPr>
        <w:t xml:space="preserve">истративного правонарушении, отсутствие ходатайств об отложении дела, мировой судья считает возможным рассмотреть дело об </w:t>
      </w:r>
      <w:r>
        <w:rPr>
          <w:sz w:val="28"/>
        </w:rPr>
        <w:t>административном правонарушение в отсутствие Комар А.М.</w:t>
      </w:r>
    </w:p>
    <w:p w:rsidR="00061649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</w:t>
      </w:r>
      <w:r>
        <w:rPr>
          <w:sz w:val="28"/>
        </w:rPr>
        <w:t>вой судья приходит к выводу, что вина Комар А.М. во вменяемом ему правонарушении нашла свое подтверждение в судебном заседании следующими доказательствами.</w:t>
      </w:r>
    </w:p>
    <w:p w:rsidR="00061649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№ 9930-С/788-20 от дата он был составлен в отн</w:t>
      </w:r>
      <w:r>
        <w:rPr>
          <w:sz w:val="28"/>
        </w:rPr>
        <w:t>ошении Комар А.М. за то, что он дата около время, на береговой линии в районе адрес, был выявлен гражданин Комар А.М., который, в нарушение правил добычи (вылова) водных биологических ресурсов, регламентирующих осуществление любительского и спортивного рыб</w:t>
      </w:r>
      <w:r>
        <w:rPr>
          <w:sz w:val="28"/>
        </w:rPr>
        <w:t>оловства (</w:t>
      </w:r>
      <w:r>
        <w:rPr>
          <w:sz w:val="28"/>
        </w:rPr>
        <w:t>пп</w:t>
      </w:r>
      <w:r>
        <w:rPr>
          <w:sz w:val="28"/>
        </w:rPr>
        <w:t>. «а», «б», п. 54.1 Правил рыболовства для Азово-Черноморского</w:t>
      </w:r>
      <w:r>
        <w:rPr>
          <w:sz w:val="28"/>
        </w:rPr>
        <w:t xml:space="preserve">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293, ст. 43.1 ч.4 Федерального закона от дата № 166-ФЗ «О рыболовстве и сохранении водных биологическ</w:t>
      </w:r>
      <w:r>
        <w:rPr>
          <w:sz w:val="28"/>
        </w:rPr>
        <w:t>их ресурсов») осуществлял любительское рыболовство во внутренних морских водах РФ Черного моря с применением запретного орудия добычи (вылова) ВБР - остроги, запрещенным способом – на подсветку с использованием фонаря в толще воды.</w:t>
      </w:r>
      <w:r>
        <w:rPr>
          <w:sz w:val="28"/>
        </w:rPr>
        <w:t xml:space="preserve"> При задержании фонарь ут</w:t>
      </w:r>
      <w:r>
        <w:rPr>
          <w:sz w:val="28"/>
        </w:rPr>
        <w:t>онул. Водных биологических ресурсов не обнаружено.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правонарушении обстоятельства осуществления Комар А.М. добычи (вылова) водных биологических ресурсов в нарушение правил их добычи подтверждаются объяснениями Комар</w:t>
      </w:r>
      <w:r>
        <w:rPr>
          <w:sz w:val="28"/>
        </w:rPr>
        <w:t xml:space="preserve"> А.М., имеющимися в протоколе об административном правонарушении, согласно которым последний пояснил, что вину признает, раскаивается.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Вышеуказанные обстоятельства также подтверждаются протоколом об изъятии вещей и документов № 9930-С/788-20 от дата, согла</w:t>
      </w:r>
      <w:r>
        <w:rPr>
          <w:sz w:val="28"/>
        </w:rPr>
        <w:t xml:space="preserve">сно которому у Комар А.М. обнаружено и изъято: острога кустарного производства, длина ручки 1,5 м, с шестью зубцами. 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</w:t>
      </w:r>
      <w:r>
        <w:rPr>
          <w:sz w:val="28"/>
        </w:rPr>
        <w:t>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</w:t>
      </w:r>
      <w:r>
        <w:rPr>
          <w:sz w:val="28"/>
        </w:rPr>
        <w:t xml:space="preserve"> Приказом Минсельхоза России </w:t>
      </w:r>
      <w:r>
        <w:rPr>
          <w:sz w:val="28"/>
        </w:rPr>
        <w:t>от</w:t>
      </w:r>
      <w:r>
        <w:rPr>
          <w:sz w:val="28"/>
        </w:rPr>
        <w:t xml:space="preserve"> дата № 293, при любительском рыболовстве запрещается: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а) применение 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</w:t>
      </w:r>
      <w:r>
        <w:rPr>
          <w:sz w:val="28"/>
        </w:rPr>
        <w:t>подводной охоты;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б) осуществление добычи (вылов) водных биоресурсов на подсветку - с использованием осветительных приборов и фонарей различных конструкций с </w:t>
      </w:r>
      <w:r>
        <w:rPr>
          <w:sz w:val="28"/>
        </w:rPr>
        <w:t>поверхности и в толще воды в темное время суток (астрономическое, с захода до восхода солнца) для д</w:t>
      </w:r>
      <w:r>
        <w:rPr>
          <w:sz w:val="28"/>
        </w:rPr>
        <w:t xml:space="preserve">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</w:t>
      </w:r>
      <w:r>
        <w:rPr>
          <w:sz w:val="28"/>
        </w:rPr>
        <w:t>раколовок</w:t>
      </w:r>
      <w:r>
        <w:rPr>
          <w:sz w:val="28"/>
        </w:rPr>
        <w:t>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 таких обстоятельствах в действиях Комар А.М. имеется с</w:t>
      </w:r>
      <w:r>
        <w:rPr>
          <w:sz w:val="28"/>
        </w:rPr>
        <w:t xml:space="preserve">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</w:t>
      </w:r>
      <w:r>
        <w:rPr>
          <w:sz w:val="28"/>
        </w:rPr>
        <w:t>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</w:t>
      </w:r>
      <w:r>
        <w:rPr>
          <w:sz w:val="28"/>
        </w:rPr>
        <w:t xml:space="preserve">министративного правонарушения, отсутствие обстоятельств, смягчающих и отягчающих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Комар А.М., ранее не привлекаемого к административной ответственности за совершение аналогичных правонарушений, м</w:t>
      </w:r>
      <w:r>
        <w:rPr>
          <w:sz w:val="28"/>
        </w:rPr>
        <w:t xml:space="preserve">ировой судья 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Судьбу вещественных доказательств суд разр</w:t>
      </w:r>
      <w:r>
        <w:rPr>
          <w:sz w:val="28"/>
        </w:rPr>
        <w:t xml:space="preserve">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166-ФЗ "О рыболовстве и сохранении водных биологических ресурсов".</w:t>
      </w:r>
    </w:p>
    <w:p w:rsidR="00061649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изъятые у гражданина Комар А.М.</w:t>
      </w:r>
      <w:r>
        <w:rPr>
          <w:sz w:val="27"/>
        </w:rPr>
        <w:t xml:space="preserve"> </w:t>
      </w:r>
      <w:r>
        <w:rPr>
          <w:sz w:val="28"/>
        </w:rPr>
        <w:t xml:space="preserve">и переданные на хранение на территорию </w:t>
      </w:r>
      <w:r>
        <w:rPr>
          <w:sz w:val="28"/>
        </w:rPr>
        <w:t>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РТП в адрес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Службы в г. Севастополе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</w:t>
      </w:r>
      <w:r>
        <w:rPr>
          <w:sz w:val="28"/>
        </w:rPr>
        <w:t>анение от дата, имеющегося в материалах</w:t>
      </w:r>
      <w:r>
        <w:rPr>
          <w:sz w:val="28"/>
        </w:rPr>
        <w:t xml:space="preserve"> дела, а именно: острога кустарного производства, длина ручки 1,5 м, 6 зубьев - подлежит уничтожению.</w:t>
      </w:r>
    </w:p>
    <w:p w:rsidR="00061649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061649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061649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Комар Алексея Михай</w:t>
      </w:r>
      <w:r>
        <w:rPr>
          <w:sz w:val="28"/>
        </w:rPr>
        <w:t>ловича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</w:t>
      </w:r>
      <w:r>
        <w:rPr>
          <w:sz w:val="28"/>
        </w:rPr>
        <w:t>00 (двух тысяч) рублей, с конфискацией орудия добычи (вылова) водных биологических ресурсов.</w:t>
      </w:r>
    </w:p>
    <w:p w:rsidR="00061649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Предметы, изъятые у гражданина Комар А.М.</w:t>
      </w:r>
      <w:r>
        <w:rPr>
          <w:sz w:val="27"/>
        </w:rPr>
        <w:t xml:space="preserve">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по адресу: адрес </w:t>
      </w:r>
      <w:r>
        <w:rPr>
          <w:sz w:val="28"/>
        </w:rPr>
        <w:t>(старшему технику РТП в адрес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Службы в г. Севастополе ПУ ФСБ России по Республике Крым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</w:t>
      </w:r>
      <w:r>
        <w:rPr>
          <w:sz w:val="28"/>
        </w:rPr>
        <w:t xml:space="preserve"> дела, а именно: острога кустарного произво</w:t>
      </w:r>
      <w:r>
        <w:rPr>
          <w:sz w:val="28"/>
        </w:rPr>
        <w:t>дства, длина ручки 1,5 м, 6 зубьев - уничтожить.</w:t>
      </w:r>
    </w:p>
    <w:p w:rsidR="00061649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по </w:t>
      </w:r>
      <w:r>
        <w:rPr>
          <w:sz w:val="28"/>
        </w:rPr>
        <w:t>г</w:t>
      </w:r>
      <w:r>
        <w:rPr>
          <w:sz w:val="28"/>
        </w:rPr>
        <w:t>. Евпат</w:t>
      </w:r>
      <w:r>
        <w:rPr>
          <w:sz w:val="28"/>
        </w:rPr>
        <w:t>ории Управления Федеральной Службы Судебных Приставов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061649">
      <w:pPr>
        <w:widowControl w:val="0"/>
        <w:spacing w:line="317" w:lineRule="atLeast"/>
        <w:jc w:val="both"/>
      </w:pPr>
      <w:r>
        <w:rPr>
          <w:sz w:val="28"/>
        </w:rPr>
        <w:t>Штраф подлежит уплате по реквизитам:</w:t>
      </w:r>
    </w:p>
    <w:p w:rsidR="00061649">
      <w:pPr>
        <w:ind w:firstLine="708"/>
        <w:jc w:val="both"/>
      </w:pPr>
      <w:r>
        <w:rPr>
          <w:sz w:val="28"/>
        </w:rPr>
        <w:t xml:space="preserve">Почтовый </w:t>
      </w:r>
      <w:r>
        <w:rPr>
          <w:sz w:val="28"/>
        </w:rPr>
        <w:t xml:space="preserve">адрес: Россия, Республика Крым, 29500, г, Симферополь, ул. Набережная им.60-летия СССР, 28 </w:t>
      </w:r>
    </w:p>
    <w:p w:rsidR="0006164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061649">
      <w:pPr>
        <w:ind w:firstLine="708"/>
        <w:jc w:val="both"/>
      </w:pPr>
      <w:r>
        <w:rPr>
          <w:sz w:val="28"/>
        </w:rPr>
        <w:t xml:space="preserve">ИНН: телефон </w:t>
      </w:r>
    </w:p>
    <w:p w:rsidR="00061649">
      <w:pPr>
        <w:ind w:firstLine="708"/>
        <w:jc w:val="both"/>
      </w:pPr>
      <w:r>
        <w:rPr>
          <w:sz w:val="28"/>
        </w:rPr>
        <w:t>КПП: 910201001</w:t>
      </w:r>
    </w:p>
    <w:p w:rsidR="00061649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061649">
      <w:pPr>
        <w:ind w:firstLine="708"/>
        <w:jc w:val="both"/>
      </w:pPr>
      <w:r>
        <w:rPr>
          <w:sz w:val="28"/>
        </w:rPr>
        <w:t xml:space="preserve">БИК: телефон </w:t>
      </w:r>
    </w:p>
    <w:p w:rsidR="00061649">
      <w:pPr>
        <w:ind w:firstLine="708"/>
        <w:jc w:val="both"/>
      </w:pPr>
      <w:r>
        <w:rPr>
          <w:sz w:val="28"/>
        </w:rPr>
        <w:t>Счет: 40101810335100010001</w:t>
      </w:r>
    </w:p>
    <w:p w:rsidR="00061649">
      <w:pPr>
        <w:widowControl w:val="0"/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61649">
      <w:pPr>
        <w:widowControl w:val="0"/>
        <w:spacing w:line="317" w:lineRule="atLeast"/>
        <w:jc w:val="both"/>
      </w:pPr>
      <w:r>
        <w:rPr>
          <w:sz w:val="28"/>
        </w:rPr>
        <w:t>ОКТМО 35721000</w:t>
      </w:r>
    </w:p>
    <w:p w:rsidR="0006164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</w:t>
      </w:r>
      <w:r>
        <w:rPr>
          <w:sz w:val="28"/>
        </w:rPr>
        <w:t xml:space="preserve">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61649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</w:t>
      </w:r>
      <w:r>
        <w:rPr>
          <w:sz w:val="28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1649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</w:t>
      </w:r>
      <w:r>
        <w:rPr>
          <w:sz w:val="28"/>
        </w:rPr>
        <w:t>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8"/>
        </w:rPr>
        <w:t xml:space="preserve">вукратном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61649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>Постановление может быть обжаловано в апелляцион</w:t>
      </w:r>
      <w:r>
        <w:rPr>
          <w:sz w:val="28"/>
        </w:rPr>
        <w:t xml:space="preserve">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61649" w:rsidP="00CB608E">
      <w:pPr>
        <w:widowControl w:val="0"/>
        <w:spacing w:line="250" w:lineRule="atLeast"/>
        <w:ind w:left="100" w:firstLine="620"/>
      </w:pPr>
      <w:r>
        <w:rPr>
          <w:sz w:val="28"/>
        </w:rPr>
        <w:t>Мирово</w:t>
      </w:r>
      <w:r>
        <w:rPr>
          <w:sz w:val="28"/>
        </w:rPr>
        <w:t xml:space="preserve">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61649">
      <w:pPr>
        <w:widowControl w:val="0"/>
        <w:spacing w:line="260" w:lineRule="atLeast"/>
        <w:jc w:val="both"/>
      </w:pPr>
    </w:p>
    <w:sectPr w:rsidSect="0006164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61649"/>
    <w:rsid w:val="00061649"/>
    <w:rsid w:val="00CB6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