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5A10">
      <w:pPr>
        <w:ind w:firstLine="708"/>
        <w:jc w:val="right"/>
      </w:pPr>
      <w:r>
        <w:rPr>
          <w:sz w:val="26"/>
        </w:rPr>
        <w:t>Дело № 5-72-296/2024</w:t>
      </w:r>
    </w:p>
    <w:p w:rsidR="00D95A10">
      <w:pPr>
        <w:ind w:firstLine="708"/>
        <w:jc w:val="right"/>
      </w:pPr>
      <w:r>
        <w:rPr>
          <w:sz w:val="26"/>
        </w:rPr>
        <w:t>УИД: 91MS0072-телефон-телефон</w:t>
      </w:r>
    </w:p>
    <w:p w:rsidR="00D95A10">
      <w:pPr>
        <w:ind w:firstLine="708"/>
        <w:jc w:val="center"/>
      </w:pPr>
      <w:r>
        <w:rPr>
          <w:sz w:val="26"/>
        </w:rPr>
        <w:t>П О С Т А Н О В Л Е Н И Е</w:t>
      </w:r>
    </w:p>
    <w:p w:rsidR="00D95A10">
      <w:pPr>
        <w:ind w:firstLine="708"/>
      </w:pPr>
      <w:r>
        <w:rPr>
          <w:sz w:val="26"/>
        </w:rPr>
        <w:t xml:space="preserve">22 августа 2024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95A10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6"/>
        </w:rPr>
        <w:t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 управлени</w:t>
      </w:r>
      <w:r>
        <w:rPr>
          <w:sz w:val="26"/>
        </w:rPr>
        <w:t xml:space="preserve">я персонифицированного учета и администрирования страховых взносов отдела ПУ и АСВ № 9 </w:t>
      </w:r>
      <w:r>
        <w:rPr>
          <w:spacing w:val="-4"/>
          <w:sz w:val="26"/>
        </w:rPr>
        <w:t>в отношении:</w:t>
      </w:r>
    </w:p>
    <w:p w:rsidR="00D95A10">
      <w:pPr>
        <w:ind w:firstLine="708"/>
        <w:jc w:val="both"/>
      </w:pPr>
      <w:r>
        <w:rPr>
          <w:sz w:val="26"/>
        </w:rPr>
        <w:t xml:space="preserve">Антоновой Анастасии Анатольевны, </w:t>
      </w:r>
      <w:r>
        <w:rPr>
          <w:spacing w:val="-4"/>
          <w:sz w:val="26"/>
        </w:rPr>
        <w:t>паспортные данные, ИНН: паспортные данные, директора наименование организации, расположенного по адресу:</w:t>
      </w:r>
      <w:r>
        <w:rPr>
          <w:sz w:val="26"/>
        </w:rPr>
        <w:t xml:space="preserve"> адрес, проживающей</w:t>
      </w:r>
      <w:r>
        <w:rPr>
          <w:sz w:val="26"/>
        </w:rPr>
        <w:t xml:space="preserve"> по адресу: адрес, ранее не привлекавшейся к административной ответственности, </w:t>
      </w:r>
    </w:p>
    <w:p w:rsidR="00D95A10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D95A10">
      <w:pPr>
        <w:ind w:firstLine="708"/>
        <w:jc w:val="both"/>
      </w:pPr>
      <w:r>
        <w:rPr>
          <w:sz w:val="26"/>
        </w:rPr>
        <w:t xml:space="preserve">Антонова А.А., являясь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 допустила несвоевременное предоставление в установленный срок д</w:t>
      </w:r>
      <w:r>
        <w:rPr>
          <w:sz w:val="26"/>
        </w:rPr>
        <w:t xml:space="preserve">о дата, сведений о периодах работы работающих у него застрахованных лиц за дата на одного застрахованного лица по форме подраздел 1.2 формы ЕФС-1. Фактически сведения представлены дата. </w:t>
      </w:r>
    </w:p>
    <w:p w:rsidR="00D95A10">
      <w:pPr>
        <w:ind w:firstLine="708"/>
        <w:jc w:val="both"/>
      </w:pPr>
      <w:r>
        <w:rPr>
          <w:sz w:val="26"/>
        </w:rPr>
        <w:t>В результате чего были нарушены требования п.2 п. 3 ст. 11 Федерально</w:t>
      </w:r>
      <w:r>
        <w:rPr>
          <w:sz w:val="26"/>
        </w:rPr>
        <w:t xml:space="preserve">го Закона № 27-ФЗ от дата «Об индивидуальном (персонифицированном) учете в системе обязательного пенсионного страхования», чем совершила правонарушение предусмотренное ч. 1 ст. 15.33.2 КоАП РФ. </w:t>
      </w:r>
    </w:p>
    <w:p w:rsidR="00D95A10">
      <w:pPr>
        <w:ind w:firstLine="708"/>
        <w:jc w:val="both"/>
      </w:pPr>
      <w:r>
        <w:rPr>
          <w:sz w:val="26"/>
        </w:rPr>
        <w:t xml:space="preserve">В судебное заседание Антонова А.А. не явилась, ходатайств об </w:t>
      </w:r>
      <w:r>
        <w:rPr>
          <w:sz w:val="26"/>
        </w:rPr>
        <w:t>отложении дела не поступило, извещена надлежащим образом.</w:t>
      </w:r>
    </w:p>
    <w:p w:rsidR="00D95A10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</w:t>
      </w:r>
      <w:r>
        <w:rPr>
          <w:sz w:val="26"/>
        </w:rPr>
        <w:t>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</w:t>
      </w:r>
      <w:r>
        <w:rPr>
          <w:sz w:val="26"/>
        </w:rPr>
        <w:t>дминистративной ответственности.</w:t>
      </w:r>
    </w:p>
    <w:p w:rsidR="00D95A10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D95A10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</w:t>
      </w:r>
      <w:r>
        <w:rPr>
          <w:sz w:val="26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sz w:val="26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rPr>
          <w:sz w:val="26"/>
        </w:rPr>
        <w:t xml:space="preserve">сведений в неполном объеме или в искаженном виде, за исключением случаев, предусмотренных частью 2 настоящей статьи. </w:t>
      </w:r>
    </w:p>
    <w:p w:rsidR="00D95A10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 xml:space="preserve">а Антоновой А.А. в предъявленном правонарушении доказана материалами дела, а именно: протоколом об административном правонарушении № 108 от дата, уведомлением о доставке, копией выписки из Единого государственного реестра юридических лиц. </w:t>
      </w:r>
    </w:p>
    <w:p w:rsidR="00D95A10">
      <w:pPr>
        <w:ind w:firstLine="708"/>
        <w:jc w:val="both"/>
      </w:pPr>
      <w:r>
        <w:rPr>
          <w:sz w:val="26"/>
        </w:rPr>
        <w:t>Все указанные до</w:t>
      </w:r>
      <w:r>
        <w:rPr>
          <w:sz w:val="26"/>
        </w:rPr>
        <w:t>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</w:t>
      </w:r>
      <w:r>
        <w:rPr>
          <w:sz w:val="26"/>
        </w:rPr>
        <w:t xml:space="preserve"> ответственности. </w:t>
      </w:r>
    </w:p>
    <w:p w:rsidR="00D95A10">
      <w:pPr>
        <w:ind w:firstLine="709"/>
        <w:jc w:val="both"/>
      </w:pPr>
      <w:r>
        <w:rPr>
          <w:sz w:val="26"/>
        </w:rPr>
        <w:t>Действия Антоновой А.А.</w:t>
      </w:r>
      <w:r>
        <w:rPr>
          <w:spacing w:val="-4"/>
          <w:sz w:val="26"/>
        </w:rPr>
        <w:t xml:space="preserve">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rPr>
          <w:sz w:val="26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</w:t>
      </w:r>
      <w:r>
        <w:rPr>
          <w:sz w:val="26"/>
        </w:rPr>
        <w:t xml:space="preserve">м случаев, предусмотренных частью 2 настоящей статьи. </w:t>
      </w:r>
    </w:p>
    <w:p w:rsidR="00D95A1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95A10">
      <w:pPr>
        <w:jc w:val="both"/>
      </w:pPr>
      <w:r>
        <w:rPr>
          <w:sz w:val="26"/>
        </w:rPr>
        <w:t>Обстоятель</w:t>
      </w:r>
      <w:r>
        <w:rPr>
          <w:sz w:val="26"/>
        </w:rPr>
        <w:t>ств, смягчающих административную ответственность, мировым судьей не установлено.</w:t>
      </w:r>
    </w:p>
    <w:p w:rsidR="00D95A10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мировым судьей не установлено. </w:t>
      </w:r>
    </w:p>
    <w:p w:rsidR="00D95A10">
      <w:pPr>
        <w:jc w:val="both"/>
      </w:pPr>
      <w:r>
        <w:rPr>
          <w:sz w:val="26"/>
        </w:rPr>
        <w:t>На основании изложенного, руководствуясь ст. ст. 29.9, 29.10 КоАП РФ, мировой судья,</w:t>
      </w:r>
    </w:p>
    <w:p w:rsidR="00D95A10">
      <w:pPr>
        <w:jc w:val="center"/>
      </w:pPr>
      <w:r>
        <w:rPr>
          <w:sz w:val="26"/>
        </w:rPr>
        <w:t>ПОСТАНОВИЛ:</w:t>
      </w:r>
    </w:p>
    <w:p w:rsidR="00D95A10">
      <w:pPr>
        <w:jc w:val="both"/>
      </w:pPr>
      <w:r>
        <w:rPr>
          <w:sz w:val="26"/>
        </w:rPr>
        <w:t>Антонову Анастасию Анатольевну 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сумма.</w:t>
      </w:r>
    </w:p>
    <w:p w:rsidR="00D95A10">
      <w:pPr>
        <w:ind w:firstLine="708"/>
        <w:jc w:val="both"/>
      </w:pPr>
      <w:r>
        <w:rPr>
          <w:sz w:val="26"/>
        </w:rPr>
        <w:t xml:space="preserve">Штраф </w:t>
      </w:r>
      <w:r>
        <w:rPr>
          <w:sz w:val="26"/>
        </w:rPr>
        <w:t>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телефон, Банк получате</w:t>
      </w:r>
      <w:r>
        <w:rPr>
          <w:sz w:val="26"/>
        </w:rPr>
        <w:t>ля: 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7970910000000046678, Код бюджетной классификации: 79711601230060001140, наз</w:t>
      </w:r>
      <w:r>
        <w:rPr>
          <w:sz w:val="26"/>
        </w:rPr>
        <w:t xml:space="preserve">начение платежа: штраф за административное правонарушение назначение платежа: штраф за административное правонарушение, наименование территориального органа ПФР, протокол № 108 от дата. </w:t>
      </w:r>
    </w:p>
    <w:p w:rsidR="00D95A10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rPr>
          <w:sz w:val="26"/>
        </w:rPr>
        <w:t xml:space="preserve">сяти часов. </w:t>
      </w:r>
    </w:p>
    <w:p w:rsidR="00D95A10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D95A1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>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A20097">
      <w:pPr>
        <w:spacing w:after="200" w:line="276" w:lineRule="auto"/>
        <w:jc w:val="both"/>
        <w:rPr>
          <w:sz w:val="26"/>
        </w:rPr>
      </w:pPr>
    </w:p>
    <w:p w:rsidR="00D95A10" w:rsidP="00A20097">
      <w:pPr>
        <w:spacing w:after="200" w:line="276" w:lineRule="auto"/>
        <w:ind w:firstLine="708"/>
        <w:jc w:val="both"/>
      </w:pPr>
      <w:r>
        <w:rPr>
          <w:sz w:val="26"/>
        </w:rPr>
        <w:t>Мировой судья Васильев В.А.</w:t>
      </w:r>
    </w:p>
    <w:p w:rsidR="00D95A10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10"/>
    <w:rsid w:val="00A20097"/>
    <w:rsid w:val="00D95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