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81655">
      <w:pPr>
        <w:spacing w:after="160"/>
        <w:jc w:val="right"/>
      </w:pPr>
      <w:r>
        <w:rPr>
          <w:sz w:val="28"/>
        </w:rPr>
        <w:t>Дело № 5-72-300/2020</w:t>
      </w:r>
    </w:p>
    <w:p w:rsidR="00D8165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81655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D81655">
      <w:pPr>
        <w:spacing w:after="160"/>
        <w:ind w:firstLine="708"/>
        <w:jc w:val="both"/>
      </w:pPr>
      <w:r>
        <w:rPr>
          <w:sz w:val="28"/>
        </w:rPr>
        <w:t xml:space="preserve">24 августа 2020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D81655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</w:t>
      </w:r>
      <w:r>
        <w:rPr>
          <w:sz w:val="28"/>
        </w:rPr>
        <w:t>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Порубова</w:t>
      </w:r>
      <w:r>
        <w:rPr>
          <w:sz w:val="28"/>
        </w:rPr>
        <w:t xml:space="preserve"> А.С., рассмотрев в открытом судебном заседании материалы дела об административном правонарушение в отношении: </w:t>
      </w:r>
    </w:p>
    <w:p w:rsidR="00D81655">
      <w:pPr>
        <w:ind w:left="4248"/>
        <w:jc w:val="both"/>
      </w:pPr>
      <w:r>
        <w:rPr>
          <w:b/>
          <w:sz w:val="28"/>
        </w:rPr>
        <w:t>Порубова</w:t>
      </w:r>
      <w:r>
        <w:rPr>
          <w:b/>
          <w:sz w:val="28"/>
        </w:rPr>
        <w:t xml:space="preserve"> Андрея Сергеевича,</w:t>
      </w:r>
      <w:r>
        <w:rPr>
          <w:sz w:val="28"/>
        </w:rPr>
        <w:t xml:space="preserve"> паспортные данные ЯАССР, гражданина Российской</w:t>
      </w:r>
      <w:r>
        <w:rPr>
          <w:sz w:val="28"/>
        </w:rPr>
        <w:t xml:space="preserve"> Федерации, имеющего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женатого, несовершеннолетних детей не имеющего, официально не трудоустроенного, ранее привлекаемого к административной ответственности, зарегистрированного и проживающего по адресу: адрес, </w:t>
      </w:r>
    </w:p>
    <w:p w:rsidR="00D81655">
      <w:pPr>
        <w:spacing w:after="160" w:line="259" w:lineRule="auto"/>
        <w:jc w:val="both"/>
      </w:pPr>
      <w:r>
        <w:rPr>
          <w:sz w:val="28"/>
        </w:rPr>
        <w:t>о привлечении</w:t>
      </w:r>
      <w:r>
        <w:rPr>
          <w:sz w:val="28"/>
        </w:rPr>
        <w:t xml:space="preserve">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D81655">
      <w:pPr>
        <w:spacing w:after="160"/>
        <w:jc w:val="center"/>
      </w:pPr>
      <w:r>
        <w:rPr>
          <w:b/>
          <w:sz w:val="28"/>
        </w:rPr>
        <w:t>УСТАНОВИЛ:</w:t>
      </w:r>
    </w:p>
    <w:p w:rsidR="00D81655">
      <w:pPr>
        <w:ind w:firstLine="708"/>
        <w:jc w:val="both"/>
      </w:pPr>
      <w:r>
        <w:rPr>
          <w:sz w:val="28"/>
        </w:rPr>
        <w:t xml:space="preserve">24.08.2020 года было установлено, что гражданин </w:t>
      </w:r>
      <w:r>
        <w:rPr>
          <w:sz w:val="28"/>
        </w:rPr>
        <w:t>Порубов</w:t>
      </w:r>
      <w:r>
        <w:rPr>
          <w:sz w:val="28"/>
        </w:rPr>
        <w:t xml:space="preserve"> А.С. в установленный ч. 1 ст. 32</w:t>
      </w:r>
      <w:r>
        <w:rPr>
          <w:sz w:val="28"/>
        </w:rPr>
        <w:t xml:space="preserve">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10 000 рублей, наложенный постановлением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 по делу об административном правонарушении № 5-97/2020 по ч. 1 ст. 20.6.1 </w:t>
      </w:r>
      <w:r>
        <w:rPr>
          <w:sz w:val="28"/>
        </w:rPr>
        <w:t>КоАП</w:t>
      </w:r>
      <w:r>
        <w:rPr>
          <w:sz w:val="28"/>
        </w:rPr>
        <w:t xml:space="preserve"> РФ, то ес</w:t>
      </w:r>
      <w:r>
        <w:rPr>
          <w:sz w:val="28"/>
        </w:rPr>
        <w:t>ть своими действиями совершил административное правонарушение, предусмотренное</w:t>
      </w:r>
      <w:r>
        <w:rPr>
          <w:sz w:val="28"/>
        </w:rPr>
        <w:t xml:space="preserve">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D81655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Порубов</w:t>
      </w:r>
      <w:r>
        <w:rPr>
          <w:sz w:val="28"/>
        </w:rPr>
        <w:t xml:space="preserve"> А.С. вину в совершении правонарушения, предус</w:t>
      </w:r>
      <w:r>
        <w:rPr>
          <w:sz w:val="28"/>
        </w:rPr>
        <w:t xml:space="preserve">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признал полностью, не оспаривал фактические обстоятельства дела. Пояснил, что штраф не уплатил, поскольку не было денежных средств. С ходатайством об отсрочки уплаты штрафа не обращался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 xml:space="preserve">ата штраф оплачен. </w:t>
      </w:r>
    </w:p>
    <w:p w:rsidR="00D81655">
      <w:pPr>
        <w:ind w:firstLine="708"/>
        <w:jc w:val="both"/>
      </w:pPr>
      <w:r>
        <w:rPr>
          <w:sz w:val="28"/>
        </w:rPr>
        <w:t>Выслушав поясн</w:t>
      </w:r>
      <w:r>
        <w:rPr>
          <w:sz w:val="28"/>
        </w:rPr>
        <w:t xml:space="preserve">ения </w:t>
      </w:r>
      <w:r>
        <w:rPr>
          <w:sz w:val="28"/>
        </w:rPr>
        <w:t>Порубова</w:t>
      </w:r>
      <w:r>
        <w:rPr>
          <w:sz w:val="28"/>
        </w:rPr>
        <w:t xml:space="preserve"> А.С.,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Порубова</w:t>
      </w:r>
      <w:r>
        <w:rPr>
          <w:sz w:val="28"/>
        </w:rPr>
        <w:t xml:space="preserve"> А.С. во вменяемом ему правонарушении нашла </w:t>
      </w:r>
      <w:r>
        <w:rPr>
          <w:sz w:val="28"/>
        </w:rPr>
        <w:t xml:space="preserve">своё подтверждение в судебном заседании и подтверждается следующими </w:t>
      </w:r>
      <w:r>
        <w:rPr>
          <w:sz w:val="28"/>
        </w:rPr>
        <w:t xml:space="preserve">доказательствами: протоколом об административном правонарушении № 217/20/82020-АП от 24.08.2020 года, копией постановления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 по делу об административном</w:t>
      </w:r>
      <w:r>
        <w:rPr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z w:val="28"/>
        </w:rPr>
        <w:t xml:space="preserve"> № 5-97/2020 по ч. 1 ст. 20.6.1 </w:t>
      </w:r>
      <w:r>
        <w:rPr>
          <w:sz w:val="28"/>
        </w:rPr>
        <w:t>КоАП</w:t>
      </w:r>
      <w:r>
        <w:rPr>
          <w:sz w:val="28"/>
        </w:rPr>
        <w:t xml:space="preserve"> РФ, вс</w:t>
      </w:r>
      <w:r>
        <w:rPr>
          <w:sz w:val="28"/>
        </w:rPr>
        <w:t>тупившим в законную силу дата.</w:t>
      </w:r>
    </w:p>
    <w:p w:rsidR="00D81655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217/20/82020-АП от 24.08.2020 года, он был составлен в отношении </w:t>
      </w:r>
      <w:r>
        <w:rPr>
          <w:sz w:val="28"/>
        </w:rPr>
        <w:t>Порубова</w:t>
      </w:r>
      <w:r>
        <w:rPr>
          <w:sz w:val="28"/>
        </w:rPr>
        <w:t xml:space="preserve"> А.С. за то, что он, будучи привлеченным к административной ответственности постановлением </w:t>
      </w:r>
      <w:r>
        <w:rPr>
          <w:sz w:val="28"/>
        </w:rPr>
        <w:t>Сакск</w:t>
      </w:r>
      <w:r>
        <w:rPr>
          <w:sz w:val="28"/>
        </w:rPr>
        <w:t>ого</w:t>
      </w:r>
      <w:r>
        <w:rPr>
          <w:sz w:val="28"/>
        </w:rPr>
        <w:t xml:space="preserve"> районного суда Республики Крым от дата по делу об административном правонарушении № 5-97/2020 по ч. 1 ст. 20.6.1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</w:t>
      </w:r>
      <w:r>
        <w:rPr>
          <w:sz w:val="28"/>
        </w:rPr>
        <w:t xml:space="preserve"> </w:t>
      </w:r>
      <w:r>
        <w:rPr>
          <w:sz w:val="28"/>
        </w:rPr>
        <w:t>10 000 рублей, вступившим в законную в законную</w:t>
      </w:r>
      <w:r>
        <w:rPr>
          <w:sz w:val="28"/>
        </w:rPr>
        <w:t xml:space="preserve"> силу дата, не уплатил административный штраф в размере 10 000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81655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Порубовым</w:t>
      </w:r>
      <w:r>
        <w:rPr>
          <w:sz w:val="28"/>
        </w:rPr>
        <w:t xml:space="preserve"> А.С. данного правона</w:t>
      </w:r>
      <w:r>
        <w:rPr>
          <w:sz w:val="28"/>
        </w:rPr>
        <w:t xml:space="preserve">рушения подтверждаются копией постановления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дата, согласно которому </w:t>
      </w:r>
      <w:r>
        <w:rPr>
          <w:sz w:val="28"/>
        </w:rPr>
        <w:t>Порубов</w:t>
      </w:r>
      <w:r>
        <w:rPr>
          <w:sz w:val="28"/>
        </w:rPr>
        <w:t xml:space="preserve"> А.С. привлечен к административной ответственности за совершение административного правонарушения, предусмотренного ч. 1 ст. 20.6.1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>Ф с назначением административного наказания в виде административного штрафа в размере 10 000 рублей.</w:t>
      </w:r>
    </w:p>
    <w:p w:rsidR="00D81655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</w:t>
      </w:r>
      <w:r>
        <w:rPr>
          <w:sz w:val="28"/>
        </w:rPr>
        <w:t xml:space="preserve">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D81655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</w:t>
      </w:r>
      <w:r>
        <w:rPr>
          <w:sz w:val="28"/>
        </w:rPr>
        <w:t>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</w:t>
      </w:r>
      <w:r>
        <w:rPr>
          <w:sz w:val="28"/>
        </w:rPr>
        <w:t xml:space="preserve">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</w:t>
      </w:r>
      <w:r>
        <w:rPr>
          <w:sz w:val="28"/>
        </w:rPr>
        <w:t>дерации об административных правонарушениях.</w:t>
      </w:r>
    </w:p>
    <w:p w:rsidR="00D81655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</w:t>
      </w:r>
      <w:r>
        <w:rPr>
          <w:sz w:val="28"/>
        </w:rPr>
        <w:t xml:space="preserve">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</w:t>
      </w:r>
      <w:r>
        <w:rPr>
          <w:sz w:val="28"/>
        </w:rPr>
        <w:t xml:space="preserve">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r>
        <w:rPr>
          <w:sz w:val="28"/>
        </w:rPr>
        <w:t>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</w:t>
      </w:r>
      <w:r>
        <w:rPr>
          <w:sz w:val="28"/>
        </w:rPr>
        <w:t xml:space="preserve">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</w:t>
      </w:r>
      <w:r>
        <w:rPr>
          <w:sz w:val="28"/>
        </w:rPr>
        <w:t xml:space="preserve">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D81655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</w:t>
      </w:r>
      <w:r>
        <w:rPr>
          <w:sz w:val="28"/>
        </w:rPr>
        <w:t>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</w:t>
      </w:r>
      <w:r>
        <w:rPr>
          <w:sz w:val="28"/>
        </w:rPr>
        <w:t xml:space="preserve">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</w:t>
      </w:r>
      <w:r>
        <w:rPr>
          <w:sz w:val="28"/>
        </w:rPr>
        <w:t>стративных правонарушениях.</w:t>
      </w:r>
    </w:p>
    <w:p w:rsidR="00D81655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</w:t>
      </w:r>
      <w:r>
        <w:rPr>
          <w:sz w:val="28"/>
        </w:rPr>
        <w:t xml:space="preserve">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</w:t>
      </w:r>
      <w:r>
        <w:rPr>
          <w:sz w:val="28"/>
        </w:rPr>
        <w:t>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</w:t>
      </w:r>
      <w:r>
        <w:rPr>
          <w:sz w:val="28"/>
        </w:rPr>
        <w:t>бязанность.</w:t>
      </w:r>
    </w:p>
    <w:p w:rsidR="00D81655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</w:t>
      </w:r>
      <w:r>
        <w:rPr>
          <w:sz w:val="28"/>
        </w:rPr>
        <w:t xml:space="preserve">ческого лица. </w:t>
      </w:r>
    </w:p>
    <w:p w:rsidR="00D81655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Порубова</w:t>
      </w:r>
      <w:r>
        <w:rPr>
          <w:sz w:val="28"/>
        </w:rPr>
        <w:t xml:space="preserve"> А.С.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D8165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</w:t>
      </w:r>
      <w:r>
        <w:rPr>
          <w:sz w:val="28"/>
        </w:rPr>
        <w:t>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81655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</w:t>
      </w:r>
      <w:r>
        <w:rPr>
          <w:sz w:val="28"/>
        </w:rPr>
        <w:t xml:space="preserve">учитывает характер совершенного административного правонарушения, личность лица, привлекаемого к административной </w:t>
      </w:r>
      <w:r>
        <w:rPr>
          <w:sz w:val="28"/>
        </w:rPr>
        <w:t>ответственности, его имущественное положение смягчающие и отягчающие ответственность обстоятельства.</w:t>
      </w:r>
    </w:p>
    <w:p w:rsidR="00D81655">
      <w:pPr>
        <w:ind w:firstLine="708"/>
        <w:jc w:val="both"/>
      </w:pPr>
      <w:r>
        <w:rPr>
          <w:sz w:val="28"/>
        </w:rPr>
        <w:t>Учитывая полное признание своей вины, что</w:t>
      </w:r>
      <w:r>
        <w:rPr>
          <w:sz w:val="28"/>
        </w:rPr>
        <w:t xml:space="preserve">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Порубова</w:t>
      </w:r>
      <w:r>
        <w:rPr>
          <w:sz w:val="28"/>
        </w:rPr>
        <w:t xml:space="preserve"> А.С., ранее привлекаемого к административной ответственности, имущественн</w:t>
      </w:r>
      <w:r>
        <w:rPr>
          <w:sz w:val="28"/>
        </w:rPr>
        <w:t xml:space="preserve">ое положение лица, привлекаемого к административной ответственности, официально не трудоустроенного, то есть не имеющего постоянного источника дохода, мировой судья считает возможным назначить </w:t>
      </w:r>
      <w:r>
        <w:rPr>
          <w:sz w:val="28"/>
        </w:rPr>
        <w:t>Порубову</w:t>
      </w:r>
      <w:r>
        <w:rPr>
          <w:sz w:val="28"/>
        </w:rPr>
        <w:t xml:space="preserve"> А.С. наказание в виде обязательных работ в</w:t>
      </w:r>
      <w:r>
        <w:rPr>
          <w:sz w:val="28"/>
        </w:rPr>
        <w:t xml:space="preserve"> нижнем пред</w:t>
      </w:r>
      <w:r>
        <w:rPr>
          <w:sz w:val="28"/>
        </w:rPr>
        <w:t xml:space="preserve">еле санкции статьи, считая данное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D8165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D81655">
      <w:pPr>
        <w:ind w:firstLine="426"/>
        <w:jc w:val="center"/>
      </w:pPr>
      <w:r>
        <w:rPr>
          <w:b/>
          <w:sz w:val="28"/>
        </w:rPr>
        <w:t>ПОСТАНОВИЛ:</w:t>
      </w:r>
    </w:p>
    <w:p w:rsidR="00D81655">
      <w:pPr>
        <w:ind w:firstLine="708"/>
        <w:jc w:val="both"/>
      </w:pPr>
      <w:r>
        <w:rPr>
          <w:b/>
          <w:sz w:val="28"/>
        </w:rPr>
        <w:t>Порубова</w:t>
      </w:r>
      <w:r>
        <w:rPr>
          <w:b/>
          <w:sz w:val="28"/>
        </w:rPr>
        <w:t xml:space="preserve"> Андрея Сергеевича</w:t>
      </w:r>
      <w:r>
        <w:rPr>
          <w:sz w:val="28"/>
        </w:rPr>
        <w:t xml:space="preserve"> признать</w:t>
      </w:r>
      <w:r>
        <w:rPr>
          <w:sz w:val="28"/>
        </w:rPr>
        <w:t xml:space="preserve">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обязательных работ на срок 20 (двадцать) часов.</w:t>
      </w:r>
    </w:p>
    <w:p w:rsidR="00D81655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</w:t>
      </w:r>
      <w:r>
        <w:rPr>
          <w:sz w:val="28"/>
        </w:rPr>
        <w:t xml:space="preserve">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</w:t>
      </w:r>
      <w:r>
        <w:rPr>
          <w:sz w:val="28"/>
        </w:rPr>
        <w:t xml:space="preserve">пятидесяти тысяч до трехсот тысяч рублей или административный арест на срок до пятнадцати суток. </w:t>
      </w:r>
    </w:p>
    <w:p w:rsidR="00D81655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</w:t>
      </w:r>
      <w:r>
        <w:rPr>
          <w:sz w:val="28"/>
        </w:rPr>
        <w:t xml:space="preserve">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A6632">
      <w:pPr>
        <w:ind w:firstLine="708"/>
        <w:jc w:val="both"/>
      </w:pPr>
    </w:p>
    <w:p w:rsidR="00D8165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</w:t>
      </w:r>
      <w:r>
        <w:rPr>
          <w:sz w:val="28"/>
        </w:rPr>
        <w:t>кова</w:t>
      </w:r>
    </w:p>
    <w:p w:rsidR="00D81655">
      <w:pPr>
        <w:spacing w:after="160" w:line="259" w:lineRule="auto"/>
      </w:pPr>
    </w:p>
    <w:sectPr w:rsidSect="00D8165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81655"/>
    <w:rsid w:val="00D81655"/>
    <w:rsid w:val="00EA66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