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A3A48">
      <w:pPr>
        <w:jc w:val="right"/>
      </w:pPr>
      <w:r>
        <w:rPr>
          <w:sz w:val="28"/>
        </w:rPr>
        <w:t>Дело № 5-72-346/2019</w:t>
      </w:r>
    </w:p>
    <w:p w:rsidR="001A3A48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A3A48" w:rsidP="003F0B19">
      <w:pPr>
        <w:ind w:firstLine="708"/>
      </w:pPr>
      <w:r>
        <w:rPr>
          <w:sz w:val="28"/>
        </w:rPr>
        <w:t xml:space="preserve">03 сентября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1A3A4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1A3A48">
      <w:pPr>
        <w:ind w:firstLine="708"/>
        <w:jc w:val="both"/>
      </w:pPr>
      <w:r>
        <w:rPr>
          <w:sz w:val="28"/>
        </w:rPr>
        <w:t>Павлова Александра Сергеевича,</w:t>
      </w:r>
    </w:p>
    <w:p w:rsidR="001A3A48">
      <w:pPr>
        <w:ind w:left="851"/>
        <w:jc w:val="both"/>
      </w:pPr>
      <w:r>
        <w:rPr>
          <w:sz w:val="28"/>
        </w:rPr>
        <w:t>паспортные данные, гражданина Российской Федерации, ранее не привлекаемого к адми</w:t>
      </w:r>
      <w:r>
        <w:rPr>
          <w:sz w:val="28"/>
        </w:rPr>
        <w:t xml:space="preserve">нистративной ответственности, зарегистрированного и проживающего по адресу: адрес, </w:t>
      </w:r>
    </w:p>
    <w:p w:rsidR="001A3A4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1A3A48">
      <w:pPr>
        <w:jc w:val="center"/>
      </w:pPr>
      <w:r>
        <w:rPr>
          <w:sz w:val="28"/>
        </w:rPr>
        <w:t xml:space="preserve">У С Т А Н </w:t>
      </w:r>
      <w:r>
        <w:rPr>
          <w:sz w:val="28"/>
        </w:rPr>
        <w:t>О В И Л:</w:t>
      </w:r>
    </w:p>
    <w:p w:rsidR="001A3A48">
      <w:pPr>
        <w:ind w:firstLine="708"/>
        <w:jc w:val="both"/>
      </w:pPr>
      <w:r>
        <w:rPr>
          <w:sz w:val="28"/>
        </w:rPr>
        <w:t xml:space="preserve">14 августа 2019 года около 13 часов 00 минут в адрес, гражданин Павлов А.С., являясь должником по исполнительному производству № 22209/19/82020-ИП,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</w:t>
      </w:r>
      <w:r>
        <w:rPr>
          <w:sz w:val="28"/>
        </w:rPr>
        <w:t xml:space="preserve">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отказался пропускать в домовладение, расположенное по адресу: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</w:t>
      </w:r>
      <w:r>
        <w:rPr>
          <w:sz w:val="28"/>
        </w:rPr>
        <w:t xml:space="preserve">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 административное правонарушени</w:t>
      </w:r>
      <w:r>
        <w:rPr>
          <w:sz w:val="28"/>
        </w:rPr>
        <w:t xml:space="preserve">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A48">
      <w:pPr>
        <w:ind w:firstLine="708"/>
        <w:jc w:val="both"/>
      </w:pPr>
      <w:r>
        <w:rPr>
          <w:sz w:val="28"/>
        </w:rPr>
        <w:t xml:space="preserve">В судебное заседание Павлов А.С.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имеющимся</w:t>
      </w:r>
      <w:r>
        <w:rPr>
          <w:sz w:val="28"/>
        </w:rPr>
        <w:t xml:space="preserve"> в материалах дела об административном правонарушении. О причинах своей неявки суду Павлов А.С. не сообщил. Ходатайств об отложении дела в суд не предоставил. </w:t>
      </w:r>
    </w:p>
    <w:p w:rsidR="001A3A4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</w:t>
      </w:r>
      <w:r>
        <w:rPr>
          <w:sz w:val="28"/>
        </w:rPr>
        <w:t xml:space="preserve">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1A3A48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</w:t>
      </w:r>
      <w:r>
        <w:rPr>
          <w:sz w:val="28"/>
        </w:rPr>
        <w:t>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</w:t>
      </w:r>
      <w:r>
        <w:rPr>
          <w:sz w:val="28"/>
        </w:rPr>
        <w:t>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</w:t>
      </w:r>
      <w:r>
        <w:rPr>
          <w:sz w:val="28"/>
        </w:rPr>
        <w:t xml:space="preserve">и срока хранения. </w:t>
      </w:r>
    </w:p>
    <w:p w:rsidR="001A3A4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Павлов А.С.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</w:t>
      </w:r>
      <w:r>
        <w:rPr>
          <w:sz w:val="28"/>
        </w:rPr>
        <w:t>судья считает возможным рассмотреть дело об административном правонарушение в отсутствие Павлов А.С.</w:t>
      </w:r>
    </w:p>
    <w:p w:rsidR="001A3A48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</w:t>
      </w:r>
      <w:r>
        <w:rPr>
          <w:sz w:val="28"/>
        </w:rPr>
        <w:t xml:space="preserve">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>Вина Павлова А.С. подтверждается: протоколом об административном прав</w:t>
      </w:r>
      <w:r>
        <w:rPr>
          <w:sz w:val="28"/>
        </w:rPr>
        <w:t xml:space="preserve">онарушении № 1797/19/82020 от 14.08.2019 года; копией судебного приказа Мирового судьи судебного участка № 5 Железнодорожного судебного района города Симферополя Республики Крым от 08.04.2019 года по делу № 2-5-244/2019; копией постановления о возбуждении </w:t>
      </w:r>
      <w:r>
        <w:rPr>
          <w:sz w:val="28"/>
        </w:rPr>
        <w:t xml:space="preserve">исполнительного производства № 22209/19/82020-ИП от 07.06.2019 года. 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Павлова А.С.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A3A4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</w:t>
      </w:r>
      <w:r>
        <w:rPr>
          <w:sz w:val="28"/>
        </w:rPr>
        <w:t>тственность.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1A3A48">
      <w:pPr>
        <w:ind w:firstLine="708"/>
        <w:jc w:val="both"/>
      </w:pPr>
      <w:r>
        <w:rPr>
          <w:sz w:val="28"/>
        </w:rPr>
        <w:t>Принимая во внимание характер и обсто</w:t>
      </w:r>
      <w:r>
        <w:rPr>
          <w:sz w:val="28"/>
        </w:rPr>
        <w:t xml:space="preserve">ятельства совершенного административного правонарушения, отсутствие обстоятельств, смягчающих и </w:t>
      </w:r>
      <w:r>
        <w:rPr>
          <w:sz w:val="28"/>
        </w:rPr>
        <w:t>отягчающих административную ответственность, учитывая данные о личности Павлова А.С., согласно сведениям, ранее не привлекаемого к административной ответственно</w:t>
      </w:r>
      <w:r>
        <w:rPr>
          <w:sz w:val="28"/>
        </w:rPr>
        <w:t>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1A3A48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1A3A48">
      <w:pPr>
        <w:ind w:firstLine="708"/>
        <w:jc w:val="both"/>
      </w:pPr>
      <w:r>
        <w:rPr>
          <w:sz w:val="28"/>
        </w:rPr>
        <w:t>Павлова Александра Сергеевича признать виновным в совершении административного правонарушения, предусмотренного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 (УФССП России по Республике Крым), наименование ба</w:t>
      </w:r>
      <w:r>
        <w:rPr>
          <w:sz w:val="28"/>
        </w:rPr>
        <w:t xml:space="preserve">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получателя телефон, Расчётный счет: 40101810335100010001, ОКТМО телефон, КБК 32211617000016017140, УИН 32282020190001797010. </w:t>
      </w:r>
    </w:p>
    <w:p w:rsidR="001A3A48">
      <w:pPr>
        <w:spacing w:line="280" w:lineRule="atLeast"/>
        <w:ind w:firstLine="708"/>
        <w:jc w:val="both"/>
      </w:pPr>
      <w:r>
        <w:rPr>
          <w:sz w:val="28"/>
        </w:rPr>
        <w:t>Взыскатель: Отдел судебных приставо</w:t>
      </w:r>
      <w:r>
        <w:rPr>
          <w:sz w:val="28"/>
        </w:rPr>
        <w:t xml:space="preserve">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1A3A4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</w:t>
      </w:r>
      <w:r>
        <w:rPr>
          <w:sz w:val="28"/>
        </w:rPr>
        <w:t>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</w:t>
      </w:r>
      <w:r>
        <w:rPr>
          <w:sz w:val="28"/>
        </w:rPr>
        <w:t>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A3A4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</w:t>
      </w:r>
      <w:r>
        <w:rPr>
          <w:sz w:val="28"/>
        </w:rPr>
        <w:t xml:space="preserve">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F0B19">
      <w:pPr>
        <w:ind w:firstLine="708"/>
        <w:jc w:val="both"/>
      </w:pPr>
    </w:p>
    <w:p w:rsidR="001A3A48" w:rsidP="003F0B19">
      <w:pPr>
        <w:ind w:firstLine="7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A3A48"/>
    <w:sectPr w:rsidSect="001A3A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3A48"/>
    <w:rsid w:val="001A3A48"/>
    <w:rsid w:val="003F0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