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5A59">
      <w:pPr>
        <w:jc w:val="center"/>
      </w:pPr>
    </w:p>
    <w:p w:rsidR="000A5A59">
      <w:pPr>
        <w:jc w:val="right"/>
      </w:pPr>
      <w:r>
        <w:rPr>
          <w:sz w:val="27"/>
        </w:rPr>
        <w:t>Дело № 5-72-346/2021</w:t>
      </w:r>
    </w:p>
    <w:p w:rsidR="000A5A59">
      <w:pPr>
        <w:spacing w:line="240" w:lineRule="atLeast"/>
        <w:jc w:val="center"/>
      </w:pPr>
      <w:r>
        <w:rPr>
          <w:b/>
          <w:spacing w:val="50"/>
          <w:sz w:val="27"/>
        </w:rPr>
        <w:t>ПОСТАНОВЛЕНИЕ</w:t>
      </w:r>
    </w:p>
    <w:p w:rsidR="000A5A59">
      <w:pPr>
        <w:spacing w:line="240" w:lineRule="atLeast"/>
        <w:jc w:val="center"/>
      </w:pPr>
      <w:r>
        <w:rPr>
          <w:b/>
          <w:sz w:val="27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0A5A59">
            <w:pPr>
              <w:jc w:val="both"/>
            </w:pPr>
            <w:r>
              <w:rPr>
                <w:sz w:val="27"/>
              </w:rPr>
              <w:t xml:space="preserve">06 августа 2021 года                                                                                        </w:t>
            </w:r>
            <w:r>
              <w:rPr>
                <w:sz w:val="27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0A5A59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0A5A59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0A5A59">
            <w:pPr>
              <w:jc w:val="both"/>
            </w:pPr>
          </w:p>
        </w:tc>
      </w:tr>
    </w:tbl>
    <w:p w:rsidR="000A5A5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с участием лица, привлекаемого к ответственности – </w:t>
      </w:r>
      <w:r>
        <w:rPr>
          <w:sz w:val="27"/>
        </w:rPr>
        <w:t>Покатова</w:t>
      </w:r>
      <w:r>
        <w:rPr>
          <w:sz w:val="27"/>
        </w:rPr>
        <w:t xml:space="preserve"> Р.Б., рассмотрев дело об административном правонарушении, поступившее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», в отнош</w:t>
      </w:r>
      <w:r>
        <w:rPr>
          <w:sz w:val="27"/>
        </w:rPr>
        <w:t xml:space="preserve">ении </w:t>
      </w:r>
    </w:p>
    <w:p w:rsidR="000A5A59">
      <w:pPr>
        <w:ind w:left="709"/>
        <w:jc w:val="both"/>
      </w:pPr>
      <w:r>
        <w:rPr>
          <w:b/>
          <w:sz w:val="27"/>
        </w:rPr>
        <w:t>Покатова</w:t>
      </w:r>
      <w:r>
        <w:rPr>
          <w:b/>
          <w:sz w:val="27"/>
        </w:rPr>
        <w:t xml:space="preserve"> Романа Борисовича,</w:t>
      </w:r>
      <w:r>
        <w:rPr>
          <w:sz w:val="27"/>
        </w:rPr>
        <w:t xml:space="preserve"> паспортные данные УССР, гражданина Российской Федерации, получившего </w:t>
      </w:r>
      <w:r>
        <w:rPr>
          <w:sz w:val="27"/>
        </w:rPr>
        <w:t>датаие</w:t>
      </w:r>
      <w:r>
        <w:rPr>
          <w:sz w:val="27"/>
        </w:rPr>
        <w:t>, холостого, имеющего одного малолетнего ребенка, официально нетрудоустроенного, ранее не привлекаемого к административной ответственности, зарегис</w:t>
      </w:r>
      <w:r>
        <w:rPr>
          <w:sz w:val="27"/>
        </w:rPr>
        <w:t>трированного и проживающего по адресу: адрес,</w:t>
      </w:r>
    </w:p>
    <w:p w:rsidR="000A5A59">
      <w:pPr>
        <w:jc w:val="both"/>
      </w:pPr>
      <w:r>
        <w:rPr>
          <w:sz w:val="27"/>
        </w:rPr>
        <w:t xml:space="preserve">привлекаемого к ответственности по ч. 2 ст. 20.20 Кодекса Российской Федерации об административных правонарушениях, </w:t>
      </w:r>
    </w:p>
    <w:p w:rsidR="000A5A59">
      <w:pPr>
        <w:spacing w:line="240" w:lineRule="atLeast"/>
        <w:jc w:val="center"/>
      </w:pPr>
      <w:r>
        <w:rPr>
          <w:b/>
          <w:spacing w:val="50"/>
          <w:sz w:val="27"/>
        </w:rPr>
        <w:t>УСТАНОВИЛ:</w:t>
      </w:r>
    </w:p>
    <w:p w:rsidR="000A5A59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Покатов Р.Б., находясь на территории Z.CITY на пляже, расположенном п</w:t>
      </w:r>
      <w:r>
        <w:rPr>
          <w:sz w:val="27"/>
        </w:rPr>
        <w:t>о адресу: адрес, употребил наркотическое средство – марихуану, что подтверждается справкой о результатах освидетельствования на состояние опьянения (алкогольного, наркотического или иного токсического) № 16/в от дата, выданной ГБУЗ РК «Крымский Научно-прак</w:t>
      </w:r>
      <w:r>
        <w:rPr>
          <w:sz w:val="27"/>
        </w:rPr>
        <w:t xml:space="preserve">тический центр наркологии», чем допустил потребление наркотических средств в общественных местах, без назначения врача. </w:t>
      </w:r>
    </w:p>
    <w:p w:rsidR="000A5A59">
      <w:pPr>
        <w:jc w:val="both"/>
      </w:pPr>
      <w:r>
        <w:rPr>
          <w:sz w:val="27"/>
        </w:rPr>
        <w:t>В судебном заседании Покатов Р.Б. вину в совершении вышеуказанного правонарушения признал в полном объеме, не оспаривал фактические обс</w:t>
      </w:r>
      <w:r>
        <w:rPr>
          <w:sz w:val="27"/>
        </w:rPr>
        <w:t>тоятельства дела, изложенные в протоколе об административном правонарушении, при этом пояснил, что действительно в тот день употребил марихуану путем курения. В содеянном раскаялся.</w:t>
      </w:r>
    </w:p>
    <w:p w:rsidR="000A5A59">
      <w:pPr>
        <w:jc w:val="both"/>
      </w:pPr>
      <w:r>
        <w:rPr>
          <w:sz w:val="27"/>
        </w:rPr>
        <w:t xml:space="preserve">Выслушав </w:t>
      </w:r>
      <w:r>
        <w:rPr>
          <w:sz w:val="27"/>
        </w:rPr>
        <w:t>Покатова</w:t>
      </w:r>
      <w:r>
        <w:rPr>
          <w:sz w:val="27"/>
        </w:rPr>
        <w:t xml:space="preserve"> Р.Б., исследовав материалы дела, мировой судья пришел к </w:t>
      </w:r>
      <w:r>
        <w:rPr>
          <w:sz w:val="27"/>
        </w:rPr>
        <w:t xml:space="preserve">выводу о наличии в действиях </w:t>
      </w:r>
      <w:r>
        <w:rPr>
          <w:sz w:val="27"/>
        </w:rPr>
        <w:t>Покатова</w:t>
      </w:r>
      <w:r>
        <w:rPr>
          <w:sz w:val="27"/>
        </w:rPr>
        <w:t xml:space="preserve"> Р.Б. состава правонарушения, предусмотренного ст. 6.9 ч. 1 КоАП РФ, исходя из следующего.</w:t>
      </w:r>
    </w:p>
    <w:p w:rsidR="000A5A59">
      <w:pPr>
        <w:ind w:firstLine="708"/>
        <w:jc w:val="both"/>
      </w:pPr>
      <w:r>
        <w:rPr>
          <w:sz w:val="27"/>
        </w:rPr>
        <w:t xml:space="preserve">В соответствии с ч. 1 ст. </w:t>
      </w:r>
      <w:hyperlink r:id="rId4" w:anchor="12/2.1" w:history="1">
        <w:r>
          <w:rPr>
            <w:color w:val="0000FF"/>
            <w:sz w:val="27"/>
            <w:u w:val="single"/>
          </w:rPr>
          <w:t>2.1 КоАП РФ</w:t>
        </w:r>
      </w:hyperlink>
      <w:r>
        <w:rPr>
          <w:sz w:val="27"/>
        </w:rPr>
        <w:t xml:space="preserve">, </w:t>
      </w:r>
      <w:r>
        <w:rPr>
          <w:sz w:val="27"/>
        </w:rPr>
        <w:t>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</w:t>
      </w:r>
      <w:r>
        <w:rPr>
          <w:sz w:val="27"/>
        </w:rPr>
        <w:t>тветственность.</w:t>
      </w:r>
    </w:p>
    <w:p w:rsidR="000A5A59">
      <w:pPr>
        <w:spacing w:line="315" w:lineRule="atLeast"/>
        <w:ind w:firstLine="540"/>
        <w:jc w:val="both"/>
      </w:pPr>
      <w:r>
        <w:rPr>
          <w:sz w:val="27"/>
        </w:rPr>
        <w:t xml:space="preserve">Согласно ч. 2 </w:t>
      </w:r>
      <w:hyperlink r:id="rId5" w:history="1">
        <w:r>
          <w:rPr>
            <w:color w:val="0000FF"/>
            <w:sz w:val="27"/>
            <w:u w:val="single"/>
          </w:rPr>
          <w:t>ст. 20.20 КоАП РФ</w:t>
        </w:r>
      </w:hyperlink>
      <w:r>
        <w:rPr>
          <w:sz w:val="27"/>
        </w:rPr>
        <w:t xml:space="preserve"> потребление наркотических средств или психотропных веществ без назначения врача, но</w:t>
      </w:r>
      <w:r>
        <w:rPr>
          <w:sz w:val="27"/>
        </w:rPr>
        <w:t xml:space="preserve">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 или </w:t>
      </w:r>
      <w:hyperlink r:id="rId6" w:anchor="dst100008" w:history="1">
        <w:r>
          <w:rPr>
            <w:color w:val="0000FF"/>
            <w:sz w:val="27"/>
            <w:u w:val="single"/>
          </w:rPr>
          <w:t>одурманивающих веществ</w:t>
        </w:r>
      </w:hyperlink>
      <w:r>
        <w:rPr>
          <w:sz w:val="27"/>
        </w:rPr>
        <w:t xml:space="preserve"> на улицах, стадионах, в скверах, парках, в транспортном</w:t>
      </w:r>
      <w:r>
        <w:rPr>
          <w:sz w:val="27"/>
        </w:rPr>
        <w:t xml:space="preserve"> средстве общего пользования, а также в других </w:t>
      </w:r>
      <w:r>
        <w:rPr>
          <w:sz w:val="27"/>
        </w:rPr>
        <w:t>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</w:t>
      </w:r>
      <w:r>
        <w:rPr>
          <w:sz w:val="27"/>
        </w:rPr>
        <w:t xml:space="preserve"> </w:t>
      </w:r>
      <w:r>
        <w:rPr>
          <w:sz w:val="27"/>
        </w:rPr>
        <w:t>дост</w:t>
      </w:r>
      <w:r>
        <w:rPr>
          <w:sz w:val="27"/>
        </w:rPr>
        <w:t xml:space="preserve">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r>
        <w:rPr>
          <w:sz w:val="27"/>
        </w:rPr>
        <w:t>психоактивные</w:t>
      </w:r>
      <w:r>
        <w:rPr>
          <w:sz w:val="27"/>
        </w:rPr>
        <w:t xml:space="preserve"> вещества или одурманивающие вещества на улице, стадионе, в сквере, парке, в транспортном средстве об</w:t>
      </w:r>
      <w:r>
        <w:rPr>
          <w:sz w:val="27"/>
        </w:rPr>
        <w:t>щего пользования, а также в другом общественном месте, -</w:t>
      </w:r>
      <w:r>
        <w:rPr>
          <w:sz w:val="27"/>
        </w:rPr>
        <w:t xml:space="preserve">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0A5A59">
      <w:pPr>
        <w:ind w:firstLine="708"/>
        <w:jc w:val="both"/>
      </w:pPr>
      <w:r>
        <w:rPr>
          <w:sz w:val="27"/>
        </w:rPr>
        <w:t xml:space="preserve">Кроме признания </w:t>
      </w:r>
      <w:r>
        <w:rPr>
          <w:sz w:val="27"/>
        </w:rPr>
        <w:t>Покатовым</w:t>
      </w:r>
      <w:r>
        <w:rPr>
          <w:sz w:val="27"/>
        </w:rPr>
        <w:t xml:space="preserve"> Р.Б. своей вины, его вина </w:t>
      </w:r>
      <w:r>
        <w:rPr>
          <w:sz w:val="27"/>
        </w:rPr>
        <w:t>в совершении правонарушения, предусмотренного ст. 20.20 ч.2 КоАП РФ, подтверждается:</w:t>
      </w:r>
    </w:p>
    <w:p w:rsidR="000A5A59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РК-телефон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A5A59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Покатова</w:t>
      </w:r>
      <w:r>
        <w:rPr>
          <w:sz w:val="27"/>
        </w:rPr>
        <w:t xml:space="preserve"> Р.Б. от дата, </w:t>
      </w:r>
      <w:r>
        <w:rPr>
          <w:sz w:val="27"/>
        </w:rPr>
        <w:t>который</w:t>
      </w:r>
      <w:r>
        <w:rPr>
          <w:sz w:val="27"/>
        </w:rPr>
        <w:t xml:space="preserve"> не оспаривал суть изложенных в протоколе об администрати</w:t>
      </w:r>
      <w:r>
        <w:rPr>
          <w:sz w:val="27"/>
        </w:rPr>
        <w:t>вном правонарушении обстоятельств;</w:t>
      </w:r>
    </w:p>
    <w:p w:rsidR="000A5A59">
      <w:pPr>
        <w:ind w:firstLine="708"/>
        <w:jc w:val="both"/>
      </w:pPr>
      <w:r>
        <w:rPr>
          <w:sz w:val="27"/>
        </w:rPr>
        <w:t>- рапортом оперативного дежурного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 о выявленном административном правонарушении от дата;</w:t>
      </w:r>
    </w:p>
    <w:p w:rsidR="000A5A59">
      <w:pPr>
        <w:ind w:firstLine="708"/>
        <w:jc w:val="both"/>
      </w:pPr>
      <w:r>
        <w:rPr>
          <w:sz w:val="27"/>
        </w:rPr>
        <w:t>- - протоколом о направлении на медицинское освидетельствование н</w:t>
      </w:r>
      <w:r>
        <w:rPr>
          <w:sz w:val="27"/>
        </w:rPr>
        <w:t xml:space="preserve">а состояние опьянения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A5A59">
      <w:pPr>
        <w:ind w:firstLine="708"/>
        <w:jc w:val="both"/>
      </w:pPr>
      <w:r>
        <w:rPr>
          <w:sz w:val="27"/>
        </w:rPr>
        <w:t>- справкой о результатах освидетельствования на состояние опьянения (алкогольного, наркотического или иного токсического) № 16/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дата, выданной ГБУЗ РК «Крымский Научно-практический центр наркологии» в отношении </w:t>
      </w:r>
      <w:r>
        <w:rPr>
          <w:sz w:val="27"/>
        </w:rPr>
        <w:t>освидетель</w:t>
      </w:r>
      <w:r>
        <w:rPr>
          <w:sz w:val="27"/>
        </w:rPr>
        <w:t>ствуемого</w:t>
      </w:r>
      <w:r>
        <w:rPr>
          <w:sz w:val="27"/>
        </w:rPr>
        <w:t xml:space="preserve"> лица </w:t>
      </w:r>
      <w:r>
        <w:rPr>
          <w:sz w:val="27"/>
        </w:rPr>
        <w:t>Покатова</w:t>
      </w:r>
      <w:r>
        <w:rPr>
          <w:sz w:val="27"/>
        </w:rPr>
        <w:t xml:space="preserve"> Р.Б.;</w:t>
      </w:r>
    </w:p>
    <w:p w:rsidR="000A5A59">
      <w:pPr>
        <w:ind w:firstLine="708"/>
        <w:jc w:val="both"/>
      </w:pPr>
      <w:r>
        <w:rPr>
          <w:sz w:val="27"/>
        </w:rPr>
        <w:t xml:space="preserve">- актом медицинского освидетельствования на состояние опьянения (алкогольного, наркологического или иного </w:t>
      </w:r>
      <w:r>
        <w:rPr>
          <w:sz w:val="27"/>
        </w:rPr>
        <w:t>тоскического</w:t>
      </w:r>
      <w:r>
        <w:rPr>
          <w:sz w:val="27"/>
        </w:rPr>
        <w:t>) № 16/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дата, выданной ГБУЗ РК «Крымский Научно-практический центр наркологии» в отношении </w:t>
      </w:r>
      <w:r>
        <w:rPr>
          <w:sz w:val="27"/>
        </w:rPr>
        <w:t>освидетельств</w:t>
      </w:r>
      <w:r>
        <w:rPr>
          <w:sz w:val="27"/>
        </w:rPr>
        <w:t>уемого</w:t>
      </w:r>
      <w:r>
        <w:rPr>
          <w:sz w:val="27"/>
        </w:rPr>
        <w:t xml:space="preserve"> лица </w:t>
      </w:r>
      <w:r>
        <w:rPr>
          <w:sz w:val="27"/>
        </w:rPr>
        <w:t>Покатова</w:t>
      </w:r>
      <w:r>
        <w:rPr>
          <w:sz w:val="27"/>
        </w:rPr>
        <w:t xml:space="preserve"> Р.Б. (медицинское заключение: установлено состояние опьянения).</w:t>
      </w:r>
    </w:p>
    <w:p w:rsidR="000A5A59">
      <w:pPr>
        <w:ind w:firstLine="708"/>
        <w:jc w:val="both"/>
      </w:pPr>
      <w:r>
        <w:rPr>
          <w:sz w:val="27"/>
        </w:rPr>
        <w:t xml:space="preserve">Кроме того, обстоятельства потребления </w:t>
      </w:r>
      <w:r>
        <w:rPr>
          <w:sz w:val="27"/>
        </w:rPr>
        <w:t>Покатовым</w:t>
      </w:r>
      <w:r>
        <w:rPr>
          <w:sz w:val="27"/>
        </w:rPr>
        <w:t xml:space="preserve"> Р.Б. наркотического средства без назначения врача подтверждаются пояснения </w:t>
      </w:r>
      <w:r>
        <w:rPr>
          <w:sz w:val="27"/>
        </w:rPr>
        <w:t>Покатова</w:t>
      </w:r>
      <w:r>
        <w:rPr>
          <w:sz w:val="27"/>
        </w:rPr>
        <w:t xml:space="preserve"> Р.Б., данными в судебном заседании, со</w:t>
      </w:r>
      <w:r>
        <w:rPr>
          <w:sz w:val="27"/>
        </w:rPr>
        <w:t xml:space="preserve">гласно которым </w:t>
      </w:r>
      <w:r>
        <w:rPr>
          <w:sz w:val="27"/>
        </w:rPr>
        <w:t>последний</w:t>
      </w:r>
      <w:r>
        <w:rPr>
          <w:sz w:val="27"/>
        </w:rPr>
        <w:t>, не возражал против обстоятельств, изложенных в протоколе об административном правонарушении, пояснил, что действительно употребил марихуану.</w:t>
      </w:r>
    </w:p>
    <w:p w:rsidR="000A5A59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Покатова</w:t>
      </w:r>
      <w:r>
        <w:rPr>
          <w:sz w:val="27"/>
        </w:rPr>
        <w:t xml:space="preserve"> Р.Б. имеется состав правонарушения, предус</w:t>
      </w:r>
      <w:r>
        <w:rPr>
          <w:sz w:val="27"/>
        </w:rPr>
        <w:t xml:space="preserve">мотренного ст. 20.20 ч. 2 КоАП РФ, а именно: потребление наркотических средств или психотропных веществ без назначения врача,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 или одурманивающих веществ на улицах, стадионах, в скверах, парках, в транспортно</w:t>
      </w:r>
      <w:r>
        <w:rPr>
          <w:sz w:val="27"/>
        </w:rPr>
        <w:t>м средстве общего пользования, а также в других общественных местах.</w:t>
      </w:r>
    </w:p>
    <w:p w:rsidR="000A5A59">
      <w:pPr>
        <w:jc w:val="both"/>
      </w:pPr>
      <w:r>
        <w:rPr>
          <w:sz w:val="27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</w:t>
      </w:r>
      <w:r>
        <w:rPr>
          <w:sz w:val="27"/>
        </w:rPr>
        <w:t>ние, обстоятельства, смягчающие и отягчающие административную ответственность.</w:t>
      </w:r>
    </w:p>
    <w:p w:rsidR="000A5A59">
      <w:pPr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7"/>
        </w:rPr>
        <w:t>Покатова</w:t>
      </w:r>
      <w:r>
        <w:rPr>
          <w:sz w:val="27"/>
        </w:rPr>
        <w:t xml:space="preserve"> Р.Б., ранее не привлекаемого к административной</w:t>
      </w:r>
      <w:r>
        <w:rPr>
          <w:sz w:val="27"/>
        </w:rPr>
        <w:t xml:space="preserve"> ответственности за совершение аналогичных правонарушения, наличие смягчающих административную ответственность обстоятельств – полное признание вины, раскаяние в содеянном, нахождение на иждивении одного малолетнего ребенка, отсутствие обстоятельств, отягч</w:t>
      </w:r>
      <w:r>
        <w:rPr>
          <w:sz w:val="27"/>
        </w:rPr>
        <w:t>ающих административную ответственность, мировой судья пришел к выводу о возможности назначить ему административное наказание в</w:t>
      </w:r>
      <w:r>
        <w:rPr>
          <w:sz w:val="27"/>
        </w:rPr>
        <w:t xml:space="preserve"> </w:t>
      </w:r>
      <w:r>
        <w:rPr>
          <w:sz w:val="27"/>
        </w:rPr>
        <w:t>виде</w:t>
      </w:r>
      <w:r>
        <w:rPr>
          <w:sz w:val="27"/>
        </w:rPr>
        <w:t xml:space="preserve"> административного штрафа в нижнем пределе санкции статьи.</w:t>
      </w:r>
    </w:p>
    <w:p w:rsidR="000A5A59">
      <w:pPr>
        <w:ind w:firstLine="708"/>
        <w:jc w:val="both"/>
      </w:pPr>
      <w:r>
        <w:rPr>
          <w:sz w:val="27"/>
        </w:rPr>
        <w:t>Согласно ч. 2.1 ст. 4.1 Кодекса Российской Федерации об администра</w:t>
      </w:r>
      <w:r>
        <w:rPr>
          <w:sz w:val="27"/>
        </w:rPr>
        <w:t xml:space="preserve">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7"/>
        </w:rPr>
        <w:t>прекурсорах</w:t>
      </w:r>
      <w:r>
        <w:rPr>
          <w:sz w:val="27"/>
        </w:rPr>
        <w:t xml:space="preserve"> лицу, признанному больным наркоманией либо пот</w:t>
      </w:r>
      <w:r>
        <w:rPr>
          <w:sz w:val="27"/>
        </w:rPr>
        <w:t xml:space="preserve">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7"/>
        </w:rPr>
        <w:t>психоактивные</w:t>
      </w:r>
      <w:r>
        <w:rPr>
          <w:sz w:val="27"/>
        </w:rPr>
        <w:t xml:space="preserve"> вещества, судья может возложить на такое лицо обязанность пройти диагностику</w:t>
      </w:r>
      <w:r>
        <w:rPr>
          <w:sz w:val="27"/>
        </w:rPr>
        <w:t>, профилактические мероприятия, лечение от наркомании</w:t>
      </w:r>
      <w:r>
        <w:rPr>
          <w:sz w:val="27"/>
        </w:rPr>
        <w:t xml:space="preserve">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веществ.</w:t>
      </w:r>
    </w:p>
    <w:p w:rsidR="000A5A59">
      <w:pPr>
        <w:jc w:val="both"/>
      </w:pPr>
      <w:r>
        <w:rPr>
          <w:sz w:val="27"/>
        </w:rPr>
        <w:t>Принимая во внимание, что Покатов Р.Б. употребил наркотич</w:t>
      </w:r>
      <w:r>
        <w:rPr>
          <w:sz w:val="27"/>
        </w:rPr>
        <w:t xml:space="preserve">еское средство без назначения врача, что также следует из его пояснений, мировой судья приходит к выводу о необходимости возложить на </w:t>
      </w:r>
      <w:r>
        <w:rPr>
          <w:sz w:val="27"/>
        </w:rPr>
        <w:t>Покатова</w:t>
      </w:r>
      <w:r>
        <w:rPr>
          <w:sz w:val="27"/>
        </w:rPr>
        <w:t xml:space="preserve"> Р.Б. обязанность пройти диагностику, профилактические мероприятия, лечение от наркомании, медицинскую и социальну</w:t>
      </w:r>
      <w:r>
        <w:rPr>
          <w:sz w:val="27"/>
        </w:rPr>
        <w:t xml:space="preserve">ю реабилитацию в связи с потреблением наркотических средств без назначения врача. </w:t>
      </w:r>
    </w:p>
    <w:p w:rsidR="000A5A59">
      <w:pPr>
        <w:jc w:val="both"/>
      </w:pPr>
      <w:r>
        <w:rPr>
          <w:sz w:val="27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</w:t>
      </w:r>
      <w:r>
        <w:rPr>
          <w:sz w:val="27"/>
        </w:rPr>
        <w:t>мероприятия, лечение, утвержденным постановлением Правительства Российской Федерации от дата № 484, а также согласно ст. 28.3 ч.2 п. 83 КоАП РФ, контроль за исполнением лицом обязанности пройти диагностику, профилактические мероприятия, лечение возлагается</w:t>
      </w:r>
      <w:r>
        <w:rPr>
          <w:sz w:val="27"/>
        </w:rPr>
        <w:t xml:space="preserve"> на органы по контролю за оборотом</w:t>
      </w:r>
      <w:r>
        <w:rPr>
          <w:sz w:val="27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0A5A59">
      <w:pPr>
        <w:jc w:val="both"/>
      </w:pPr>
      <w:r>
        <w:rPr>
          <w:sz w:val="27"/>
        </w:rPr>
        <w:t>Согласно ст. 29.10 ч.2 КоАП РФ при назначении административного наказания с возложением обязанности пройти</w:t>
      </w:r>
      <w:r>
        <w:rPr>
          <w:sz w:val="27"/>
        </w:rP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</w:t>
      </w:r>
      <w:r>
        <w:rPr>
          <w:sz w:val="27"/>
        </w:rPr>
        <w:t>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7"/>
        </w:rPr>
        <w:t xml:space="preserve"> </w:t>
      </w:r>
      <w:r>
        <w:rPr>
          <w:sz w:val="27"/>
        </w:rPr>
        <w:t xml:space="preserve">обязано обратиться в соответствующие медицинскую организацию или учреждение социальной </w:t>
      </w:r>
      <w:r>
        <w:rPr>
          <w:sz w:val="27"/>
        </w:rPr>
        <w:t>реабилитации.</w:t>
      </w:r>
      <w:r>
        <w:rPr>
          <w:sz w:val="27"/>
        </w:rPr>
        <w:t xml:space="preserve"> Указанный срок исчисляется со дня вступ</w:t>
      </w:r>
      <w:r>
        <w:rPr>
          <w:sz w:val="27"/>
        </w:rPr>
        <w:t xml:space="preserve">ления в законную силу постановления по делу об административном правонарушении. </w:t>
      </w:r>
    </w:p>
    <w:p w:rsidR="000A5A59">
      <w:pPr>
        <w:ind w:firstLine="708"/>
        <w:jc w:val="both"/>
      </w:pPr>
      <w:r>
        <w:rPr>
          <w:sz w:val="27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0A5A59">
      <w:pPr>
        <w:jc w:val="center"/>
      </w:pPr>
      <w:r>
        <w:rPr>
          <w:b/>
          <w:sz w:val="27"/>
        </w:rPr>
        <w:t>ПОСТАНОВИЛ:</w:t>
      </w:r>
    </w:p>
    <w:p w:rsidR="000A5A59">
      <w:pPr>
        <w:jc w:val="both"/>
      </w:pPr>
      <w:r>
        <w:rPr>
          <w:b/>
          <w:sz w:val="27"/>
        </w:rPr>
        <w:t>Покатова</w:t>
      </w:r>
      <w:r>
        <w:rPr>
          <w:b/>
          <w:sz w:val="27"/>
        </w:rPr>
        <w:t xml:space="preserve"> Романа </w:t>
      </w:r>
      <w:r>
        <w:rPr>
          <w:b/>
          <w:sz w:val="27"/>
        </w:rPr>
        <w:t>Борисовича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20.20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</w:t>
      </w:r>
      <w:r>
        <w:rPr>
          <w:sz w:val="27"/>
        </w:rPr>
        <w:t>ре 4 000 (четыре тысячи) рублей.</w:t>
      </w:r>
    </w:p>
    <w:p w:rsidR="000A5A59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0A5A59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0A5A59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</w:t>
      </w:r>
      <w:r>
        <w:rPr>
          <w:sz w:val="27"/>
        </w:rPr>
        <w:t xml:space="preserve">им.60-летия СССР, 28 </w:t>
      </w:r>
    </w:p>
    <w:p w:rsidR="000A5A59">
      <w:pPr>
        <w:ind w:firstLine="708"/>
        <w:jc w:val="both"/>
      </w:pPr>
      <w:r>
        <w:rPr>
          <w:sz w:val="27"/>
        </w:rPr>
        <w:t>ОГРН 1149102019164</w:t>
      </w:r>
    </w:p>
    <w:p w:rsidR="000A5A59">
      <w:pPr>
        <w:ind w:firstLine="708"/>
        <w:jc w:val="both"/>
      </w:pPr>
      <w:r>
        <w:rPr>
          <w:sz w:val="27"/>
        </w:rPr>
        <w:t>Банковские реквизиты:</w:t>
      </w:r>
    </w:p>
    <w:p w:rsidR="000A5A59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0A5A59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0A5A59">
      <w:pPr>
        <w:ind w:firstLine="708"/>
        <w:jc w:val="both"/>
      </w:pPr>
      <w:r>
        <w:rPr>
          <w:sz w:val="27"/>
        </w:rPr>
        <w:t xml:space="preserve">ИНН: телефон </w:t>
      </w:r>
    </w:p>
    <w:p w:rsidR="000A5A59">
      <w:pPr>
        <w:ind w:firstLine="708"/>
        <w:jc w:val="both"/>
      </w:pPr>
      <w:r>
        <w:rPr>
          <w:sz w:val="27"/>
        </w:rPr>
        <w:t xml:space="preserve">КПП: </w:t>
      </w:r>
      <w:r>
        <w:rPr>
          <w:sz w:val="27"/>
        </w:rPr>
        <w:t>910201001</w:t>
      </w:r>
    </w:p>
    <w:p w:rsidR="000A5A59">
      <w:pPr>
        <w:ind w:firstLine="708"/>
        <w:jc w:val="both"/>
      </w:pPr>
      <w:r>
        <w:rPr>
          <w:sz w:val="27"/>
        </w:rPr>
        <w:t>БИК: 013510002</w:t>
      </w:r>
    </w:p>
    <w:p w:rsidR="000A5A59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0A5A59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0A5A59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0A5A59">
      <w:pPr>
        <w:ind w:firstLine="708"/>
        <w:jc w:val="both"/>
      </w:pPr>
      <w:r>
        <w:rPr>
          <w:sz w:val="27"/>
        </w:rPr>
        <w:t>ОКТМО 35643000</w:t>
      </w:r>
    </w:p>
    <w:p w:rsidR="000A5A59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0A5A59">
      <w:pPr>
        <w:ind w:firstLine="708"/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</w:t>
      </w:r>
      <w:r>
        <w:rPr>
          <w:sz w:val="27"/>
        </w:rPr>
        <w:t>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7"/>
        </w:rPr>
        <w:t>конную силу.</w:t>
      </w:r>
    </w:p>
    <w:p w:rsidR="000A5A59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</w:t>
      </w:r>
      <w:r>
        <w:rPr>
          <w:sz w:val="27"/>
        </w:rPr>
        <w:t>ика Крым.</w:t>
      </w:r>
    </w:p>
    <w:p w:rsidR="000A5A59">
      <w:pPr>
        <w:ind w:firstLine="708"/>
        <w:jc w:val="both"/>
      </w:pPr>
      <w:r>
        <w:rPr>
          <w:sz w:val="27"/>
        </w:rPr>
        <w:t xml:space="preserve">Возложить на </w:t>
      </w:r>
      <w:r>
        <w:rPr>
          <w:sz w:val="27"/>
        </w:rPr>
        <w:t>Покатова</w:t>
      </w:r>
      <w:r>
        <w:rPr>
          <w:sz w:val="27"/>
        </w:rPr>
        <w:t xml:space="preserve"> Р.Б.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</w:t>
      </w:r>
      <w:r>
        <w:rPr>
          <w:sz w:val="27"/>
        </w:rPr>
        <w:t xml:space="preserve">об административном правонарушении в </w:t>
      </w:r>
      <w:r>
        <w:rPr>
          <w:sz w:val="27"/>
        </w:rPr>
        <w:t>законную силу обратиться ГБУЗ «Крымский научно-практический центр наркологии» адрес: (адрес).</w:t>
      </w:r>
    </w:p>
    <w:p w:rsidR="000A5A59">
      <w:pPr>
        <w:ind w:firstLine="708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данной обязанности возложить на МО МВД России «</w:t>
      </w:r>
      <w:r>
        <w:rPr>
          <w:sz w:val="27"/>
        </w:rPr>
        <w:t>Сакский</w:t>
      </w:r>
      <w:r>
        <w:rPr>
          <w:sz w:val="27"/>
        </w:rPr>
        <w:t>» по месту жительства лица с направлением копии</w:t>
      </w:r>
      <w:r>
        <w:rPr>
          <w:sz w:val="27"/>
        </w:rPr>
        <w:t xml:space="preserve"> постановления в МО МВД России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0A5A59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</w:t>
      </w:r>
      <w:r>
        <w:rPr>
          <w:sz w:val="27"/>
        </w:rPr>
        <w:t>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D4360F">
      <w:pPr>
        <w:ind w:firstLine="708"/>
        <w:jc w:val="both"/>
      </w:pPr>
    </w:p>
    <w:p w:rsidR="000A5A59" w:rsidP="00D4360F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59"/>
    <w:rsid w:val="000A5A59"/>
    <w:rsid w:val="00D436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hyperlink" Target="http://www.consultant.ru/document/cons_doc_LAW_391648/c248b15731f8447504c6431c98a5d3192e2dd60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