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740A5" w:rsidP="00720A3A">
      <w:pPr>
        <w:spacing w:after="160"/>
        <w:jc w:val="right"/>
      </w:pPr>
      <w:r>
        <w:t>Дело № 5-72-350/2018</w:t>
      </w:r>
    </w:p>
    <w:p w:rsidR="00F740A5">
      <w:pPr>
        <w:spacing w:after="160"/>
        <w:jc w:val="center"/>
      </w:pPr>
      <w:r>
        <w:rPr>
          <w:b/>
        </w:rPr>
        <w:t>ПОСТАНОВЛЕНИЕ</w:t>
      </w:r>
    </w:p>
    <w:p w:rsidR="00F740A5">
      <w:pPr>
        <w:spacing w:after="160"/>
        <w:ind w:firstLine="708"/>
        <w:jc w:val="both"/>
      </w:pPr>
      <w:r>
        <w:t xml:space="preserve">06 августа 2018 года                                                                                                    </w:t>
      </w:r>
      <w:r>
        <w:t>г</w:t>
      </w:r>
      <w:r>
        <w:t>. Саки</w:t>
      </w:r>
    </w:p>
    <w:p w:rsidR="00F740A5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</w:t>
      </w:r>
      <w:r>
        <w:t xml:space="preserve">ответственности – </w:t>
      </w:r>
      <w:r>
        <w:t>Курсеитова</w:t>
      </w:r>
      <w:r>
        <w:t xml:space="preserve"> О.Р.,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 в отношении: </w:t>
      </w:r>
    </w:p>
    <w:p w:rsidR="00F740A5">
      <w:pPr>
        <w:ind w:left="4248"/>
        <w:jc w:val="both"/>
      </w:pPr>
      <w:r>
        <w:t>Курс</w:t>
      </w:r>
      <w:r>
        <w:t>еитова</w:t>
      </w:r>
      <w:r>
        <w:t xml:space="preserve"> Османа </w:t>
      </w:r>
      <w:r>
        <w:t>Репатовича</w:t>
      </w:r>
      <w:r>
        <w:rPr>
          <w:b/>
        </w:rPr>
        <w:t>,</w:t>
      </w:r>
      <w:r>
        <w:t xml:space="preserve"> паспортные данные УЗССР, гражданина Российской Федерации, не работающего, женатого, имеющего троих несовершеннолетних детей, ранее привлекаемого к административной ответственности, инвалидом не являющегося, зарегистрированного по </w:t>
      </w:r>
      <w:r>
        <w:t>адресу: адрес, фактически проживающего по адресу: адрес,</w:t>
      </w:r>
    </w:p>
    <w:p w:rsidR="00F740A5">
      <w:pPr>
        <w:spacing w:after="160" w:line="259" w:lineRule="auto"/>
        <w:jc w:val="both"/>
      </w:pPr>
      <w:r>
        <w:t xml:space="preserve">о привлечении его к административной ответственности за правонарушение, предусмотренное ст. 12.27 ч. 2 Кодекса Российской Федерации об административных правонарушениях, </w:t>
      </w:r>
    </w:p>
    <w:p w:rsidR="00F740A5">
      <w:pPr>
        <w:spacing w:after="160"/>
        <w:jc w:val="center"/>
      </w:pPr>
      <w:r>
        <w:rPr>
          <w:b/>
        </w:rPr>
        <w:t>УСТАНОВИЛ:</w:t>
      </w:r>
    </w:p>
    <w:p w:rsidR="00F740A5">
      <w:pPr>
        <w:ind w:firstLine="708"/>
        <w:jc w:val="both"/>
      </w:pPr>
      <w:r>
        <w:t>Курсеитов</w:t>
      </w:r>
      <w:r>
        <w:t xml:space="preserve"> О.Р. 31 </w:t>
      </w:r>
      <w:r>
        <w:t xml:space="preserve">июля 2018, в 11 час. 00 мин., на адрес </w:t>
      </w:r>
      <w:r>
        <w:t>адрес</w:t>
      </w:r>
      <w:r>
        <w:t>, управляя транспортным средством ВАЗ-2104, государственный регистрационный знак В477СВ82, оставил место дорожно-транспортного происшествия в нарушении п.п. 2.5 ПДД РФ, участником которого он являлся, ответственн</w:t>
      </w:r>
      <w:r>
        <w:t xml:space="preserve">ость за которое предусмотрена ч. 2 ст. 12.27 </w:t>
      </w:r>
      <w:r>
        <w:t>КоАП</w:t>
      </w:r>
      <w:r>
        <w:t xml:space="preserve"> РФ.</w:t>
      </w:r>
    </w:p>
    <w:p w:rsidR="00F740A5">
      <w:pPr>
        <w:ind w:firstLine="708"/>
        <w:jc w:val="both"/>
      </w:pPr>
      <w:r>
        <w:t xml:space="preserve">В судебном заседании </w:t>
      </w:r>
      <w:r>
        <w:t>Курсеитов</w:t>
      </w:r>
      <w:r>
        <w:t xml:space="preserve"> О.Р. вину признал, не оспаривал фактические обстоятельства дела, изложенные в протоколе об административном правонарушении. </w:t>
      </w:r>
    </w:p>
    <w:p w:rsidR="00F740A5">
      <w:pPr>
        <w:ind w:firstLine="708"/>
        <w:jc w:val="both"/>
      </w:pPr>
      <w:r>
        <w:t xml:space="preserve">Выслушав </w:t>
      </w:r>
      <w:r>
        <w:t>Курсеитова</w:t>
      </w:r>
      <w:r>
        <w:t xml:space="preserve"> О.Р., исследовав материалы</w:t>
      </w:r>
      <w:r>
        <w:t xml:space="preserve"> дела, мировой судья пришел к выводу о наличии в действиях </w:t>
      </w:r>
      <w:r>
        <w:t>Курсеитова</w:t>
      </w:r>
      <w:r>
        <w:t xml:space="preserve"> О.Р. состава правонарушения, предусмотренного ст. 12.27 ч. 2 </w:t>
      </w:r>
      <w:r>
        <w:t>КоАП</w:t>
      </w:r>
      <w:r>
        <w:t xml:space="preserve"> РФ, исходя из следующего.</w:t>
      </w:r>
    </w:p>
    <w:p w:rsidR="00F740A5">
      <w:pPr>
        <w:ind w:firstLine="708"/>
        <w:jc w:val="both"/>
      </w:pPr>
      <w:r>
        <w:t xml:space="preserve">В соответствии с </w:t>
      </w:r>
      <w:r>
        <w:t>ч</w:t>
      </w:r>
      <w:r>
        <w:t xml:space="preserve">. 1 ст. 1.6 </w:t>
      </w:r>
      <w:r>
        <w:t>КоАП</w:t>
      </w:r>
      <w:r>
        <w:t xml:space="preserve"> РФ лицо, привлекаемое к административной ответственности, н</w:t>
      </w:r>
      <w:r>
        <w:t>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F740A5">
      <w:pPr>
        <w:ind w:firstLine="708"/>
        <w:jc w:val="both"/>
      </w:pPr>
      <w:r>
        <w:t xml:space="preserve">Положения названной статьи </w:t>
      </w:r>
      <w:r>
        <w:t>КоАП</w:t>
      </w:r>
      <w:r>
        <w:t xml:space="preserve"> РФ в обеспечение законности при при</w:t>
      </w:r>
      <w:r>
        <w:t>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F740A5">
      <w:pPr>
        <w:ind w:firstLine="708"/>
        <w:jc w:val="both"/>
      </w:pPr>
      <w: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"https://rospravosudie.com/law/%D0%A1%D1%82%D0%B0%D1%82%D1%8C%D1%8F_24.1_%D0%9A%D0%BE%D0%90%D0%9F_%D0%A0%D0%A4" </w:instrText>
      </w:r>
      <w:r>
        <w:fldChar w:fldCharType="separate"/>
      </w:r>
      <w:r>
        <w:rPr>
          <w:color w:val="0000FF"/>
          <w:u w:val="single"/>
        </w:rPr>
        <w:t xml:space="preserve">ст. 24.1 </w:t>
      </w:r>
      <w:r>
        <w:rPr>
          <w:color w:val="0000FF"/>
          <w:u w:val="single"/>
        </w:rPr>
        <w:t>КоАП</w:t>
      </w:r>
      <w:r>
        <w:rPr>
          <w:color w:val="0000FF"/>
          <w:u w:val="single"/>
        </w:rPr>
        <w:t xml:space="preserve"> РФ</w:t>
      </w:r>
      <w:r>
        <w:fldChar w:fldCharType="end"/>
      </w:r>
      <w:r>
        <w:t xml:space="preserve"> задачами производства по делам об административных правонарушениях являются всестороннее, полное, объективное и сво</w:t>
      </w:r>
      <w: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740A5">
      <w:pPr>
        <w:ind w:firstLine="708"/>
        <w:jc w:val="both"/>
      </w:pPr>
      <w:r>
        <w:t>В соответствии с ч.</w:t>
      </w:r>
      <w:r>
        <w:t xml:space="preserve">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</w:t>
      </w:r>
      <w:r>
        <w:t>которых судья, орган, должностное лицо, в производстве которых находится дело, устанавливают наличие или отсутствие события адми</w:t>
      </w:r>
      <w:r>
        <w:t xml:space="preserve">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F740A5">
      <w:pPr>
        <w:ind w:firstLine="708"/>
        <w:jc w:val="both"/>
      </w:pPr>
      <w:r>
        <w:t xml:space="preserve">Согласно п. 3 ст. 29.1 </w:t>
      </w:r>
      <w:r>
        <w:t>КоАП</w:t>
      </w:r>
      <w:r>
        <w:t xml:space="preserve"> РФ судья, орган, должностное лицо при подготовке к </w:t>
      </w:r>
      <w:r>
        <w:t>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</w:t>
      </w:r>
      <w:r>
        <w:t>ла.</w:t>
      </w:r>
    </w:p>
    <w:p w:rsidR="00F740A5">
      <w:pPr>
        <w:ind w:firstLine="708"/>
        <w:jc w:val="both"/>
      </w:pPr>
      <w:r>
        <w:t xml:space="preserve">При рассмотрении каждого административного правонарушения суд обязан согласно положениям ст. 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</w:t>
      </w:r>
      <w:r>
        <w:t>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F740A5">
      <w:pPr>
        <w:ind w:firstLine="708"/>
        <w:jc w:val="both"/>
      </w:pPr>
      <w:r>
        <w:t xml:space="preserve">В силу </w:t>
      </w:r>
      <w:r>
        <w:t>ч</w:t>
      </w:r>
      <w:r>
        <w:t xml:space="preserve">. 1 ст. 29.10 </w:t>
      </w:r>
      <w:r>
        <w:t>КоАП</w:t>
      </w:r>
      <w:r>
        <w:t xml:space="preserve"> РФ постановление судьи по делу об административном правон</w:t>
      </w:r>
      <w:r>
        <w:t xml:space="preserve">арушении должно содержать обстоятельства, установленные при рассмотрении дела и мотивированное решение по делу. </w:t>
      </w:r>
    </w:p>
    <w:p w:rsidR="00F740A5">
      <w:pPr>
        <w:ind w:firstLine="708"/>
        <w:jc w:val="both"/>
      </w:pPr>
      <w:r>
        <w:t xml:space="preserve">Согласно протоколу об административном правонарушении 61 АГ 355330 от 01 августа 2018 года, он был составлен в отношении </w:t>
      </w:r>
      <w:r>
        <w:t>Курсеитова</w:t>
      </w:r>
      <w:r>
        <w:t xml:space="preserve"> О.Р. за то,</w:t>
      </w:r>
      <w:r>
        <w:t xml:space="preserve"> что он 31 июля 2018, в 11 час. 00 мин., на адрес </w:t>
      </w:r>
      <w:r>
        <w:t>адрес</w:t>
      </w:r>
      <w:r>
        <w:t xml:space="preserve">, управляя транспортным средством ВАЗ-2104, государственный регистрационный знак В477СВ82, оставил место дорожно-транспортного происшествия в нарушении п.п. 2.5 ПДД РФ, участником которого он являлся, </w:t>
      </w:r>
      <w:r>
        <w:t xml:space="preserve">ответственность за </w:t>
      </w:r>
      <w:r>
        <w:t>которое</w:t>
      </w:r>
      <w:r>
        <w:t xml:space="preserve"> предусмотрена ч. 2 ст. 12.27 </w:t>
      </w:r>
      <w:r>
        <w:t>КоАП</w:t>
      </w:r>
      <w:r>
        <w:t xml:space="preserve"> РФ (л.д. 1).</w:t>
      </w:r>
    </w:p>
    <w:p w:rsidR="00F740A5">
      <w:pPr>
        <w:ind w:firstLine="708"/>
        <w:jc w:val="both"/>
      </w:pPr>
      <w:r>
        <w:t xml:space="preserve">Факт дорожно-транспортного происшествия с участием </w:t>
      </w:r>
      <w:r>
        <w:t>Курсеитова</w:t>
      </w:r>
      <w:r>
        <w:t xml:space="preserve"> О.Р. подтверждается схемой места совершения административного правонарушения от 31 июля 2018 года (</w:t>
      </w:r>
      <w:r>
        <w:t>фототаблицей</w:t>
      </w:r>
      <w:r>
        <w:t>, приложе</w:t>
      </w:r>
      <w:r>
        <w:t xml:space="preserve">нной к ней), составленной </w:t>
      </w:r>
      <w:r>
        <w:t>гос.инспектором</w:t>
      </w:r>
      <w:r>
        <w:t xml:space="preserve"> ОГИБДД МО МВД России «</w:t>
      </w:r>
      <w:r>
        <w:t>Сакский</w:t>
      </w:r>
      <w:r>
        <w:t xml:space="preserve">» </w:t>
      </w:r>
      <w:r>
        <w:t>Посидайло</w:t>
      </w:r>
      <w:r>
        <w:t xml:space="preserve"> О.В., согласно которой на адрес </w:t>
      </w:r>
      <w:r>
        <w:t>адрес</w:t>
      </w:r>
      <w:r>
        <w:t xml:space="preserve"> зафиксированы следы дорожно-транспортного происшествия с участием автомобиля ВАЗ-2104, государственный регистрационный знак В477СВ82, с</w:t>
      </w:r>
      <w:r>
        <w:t xml:space="preserve"> указанием места наезда на газовую опору на территории домовладения № 50 по адрес в </w:t>
      </w:r>
      <w:r>
        <w:t>Сакском</w:t>
      </w:r>
      <w:r>
        <w:t xml:space="preserve"> районе Республики Крым (</w:t>
      </w:r>
      <w:r>
        <w:t>л</w:t>
      </w:r>
      <w:r>
        <w:t>.д. 8).</w:t>
      </w:r>
    </w:p>
    <w:p w:rsidR="00F740A5">
      <w:pPr>
        <w:ind w:firstLine="708"/>
        <w:jc w:val="both"/>
      </w:pPr>
      <w:r>
        <w:t>Рапорт оперативного дежурного дежурной части межмуниципального отдела МВД России «</w:t>
      </w:r>
      <w:r>
        <w:t>Сакский</w:t>
      </w:r>
      <w:r>
        <w:t xml:space="preserve">» лейтенанта полиции </w:t>
      </w:r>
      <w:r>
        <w:t>Рецлав</w:t>
      </w:r>
      <w:r>
        <w:t xml:space="preserve"> С.С. от 31 июл</w:t>
      </w:r>
      <w:r>
        <w:t>я 2017 года подтверждает факт о выявленном административном правонарушении от 31.07.2018 года (</w:t>
      </w:r>
      <w:r>
        <w:t>л</w:t>
      </w:r>
      <w:r>
        <w:t>.д. 2).</w:t>
      </w:r>
    </w:p>
    <w:p w:rsidR="00F740A5">
      <w:pPr>
        <w:ind w:firstLine="708"/>
        <w:jc w:val="both"/>
      </w:pPr>
      <w:r>
        <w:t xml:space="preserve">Согласно объяснению </w:t>
      </w:r>
      <w:r>
        <w:t>Курсеитова</w:t>
      </w:r>
      <w:r>
        <w:t xml:space="preserve"> О.Р., имеющегося в материалах дела, </w:t>
      </w:r>
      <w:r>
        <w:t>последний</w:t>
      </w:r>
      <w:r>
        <w:t>, не оспаривал содержание изложенных в протоколе об административном правона</w:t>
      </w:r>
      <w:r>
        <w:t xml:space="preserve">рушении обстоятельств (л.д. 5). </w:t>
      </w:r>
    </w:p>
    <w:p w:rsidR="00F740A5">
      <w:pPr>
        <w:ind w:firstLine="708"/>
        <w:jc w:val="both"/>
      </w:pPr>
      <w:r>
        <w:t xml:space="preserve">Согласно объяснению свидетеля </w:t>
      </w:r>
      <w:r>
        <w:t>фио</w:t>
      </w:r>
      <w:r>
        <w:t xml:space="preserve">, имеющегося в материалах дела, </w:t>
      </w:r>
      <w:r>
        <w:t>последняя</w:t>
      </w:r>
      <w:r>
        <w:t xml:space="preserve"> подтверждает обстоятельства, изложенные в протоколе об административном правонарушении (л.д. 6). </w:t>
      </w:r>
    </w:p>
    <w:p w:rsidR="00F740A5">
      <w:pPr>
        <w:ind w:firstLine="708"/>
        <w:jc w:val="both"/>
      </w:pPr>
      <w:r>
        <w:t>Письменные доказательства суд считает достоверными</w:t>
      </w:r>
      <w:r>
        <w:t>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</w:t>
      </w:r>
      <w:r>
        <w:t xml:space="preserve">едставленные суду материалы между собой согласуются и не имеют противоречий. </w:t>
      </w:r>
    </w:p>
    <w:p w:rsidR="00F740A5">
      <w:pPr>
        <w:ind w:firstLine="708"/>
        <w:jc w:val="both"/>
      </w:pPr>
      <w:r>
        <w:t xml:space="preserve">Согласно </w:t>
      </w:r>
      <w:r>
        <w:fldChar w:fldCharType="begin"/>
      </w:r>
      <w:r>
        <w:instrText xml:space="preserve"> HYPERLINK "http://arbitr.garant.ru/" \l "/document/12125267/entry/21" </w:instrText>
      </w:r>
      <w:r>
        <w:fldChar w:fldCharType="separate"/>
      </w:r>
      <w:r>
        <w:rPr>
          <w:color w:val="0000FF"/>
          <w:u w:val="single"/>
        </w:rPr>
        <w:t>ст. 2.1</w:t>
      </w:r>
      <w:r>
        <w:fldChar w:fldCharType="end"/>
      </w:r>
      <w:r>
        <w:t xml:space="preserve"> </w:t>
      </w:r>
      <w:r>
        <w:t>КоАП</w:t>
      </w:r>
      <w:r>
        <w:t xml:space="preserve"> РФ, административным правонарушением признается противоправное, виновное действие </w:t>
      </w:r>
      <w:r>
        <w:t xml:space="preserve">(бездействие) физического или юридического лица, за </w:t>
      </w:r>
      <w:r>
        <w:t xml:space="preserve">которое </w:t>
      </w:r>
      <w:r>
        <w:fldChar w:fldCharType="begin"/>
      </w:r>
      <w:r>
        <w:instrText xml:space="preserve"> HYPERLINK "http://arbitr.garant.ru/" \l "/document/12125267/entry/0" </w:instrText>
      </w:r>
      <w:r>
        <w:fldChar w:fldCharType="separate"/>
      </w:r>
      <w:r>
        <w:rPr>
          <w:color w:val="0000FF"/>
          <w:u w:val="single"/>
        </w:rPr>
        <w:t>настоящим Кодексом</w:t>
      </w:r>
      <w:r>
        <w:fldChar w:fldCharType="end"/>
      </w:r>
      <w:r>
        <w:t xml:space="preserve"> или законами субъектов Российской Федерации об административных правонарушениях установлена администрати</w:t>
      </w:r>
      <w:r>
        <w:t>вная ответственность.</w:t>
      </w:r>
    </w:p>
    <w:p w:rsidR="00F740A5">
      <w:pPr>
        <w:ind w:firstLine="708"/>
        <w:jc w:val="both"/>
      </w:pPr>
      <w:r>
        <w:t xml:space="preserve">Статьей 12.27 </w:t>
      </w:r>
      <w:r>
        <w:t>КоАП</w:t>
      </w:r>
      <w:r>
        <w:t xml:space="preserve"> РФ установлена административная ответственность за невыполнение водителем в связи с дорожно-транспортным происшествием, участником которого он являлся, обязанностей, предусмотренных Правилами дорожного движения Росс</w:t>
      </w:r>
      <w:r>
        <w:t xml:space="preserve">ийской Федерации. </w:t>
      </w:r>
      <w:r>
        <w:t>При этом в целях реализации конституционных принципов справедливости и соразмерности ответственности совершенному правонарушению федеральный законодатель предусмотрел более строгую ответственность водителя за умышленное невыполнение закре</w:t>
      </w:r>
      <w:r>
        <w:t xml:space="preserve">пленной пунктом 2.5 Правил дорожного движения Российской Федерации обязанности ожидать прибытия сотрудников милиции: согласно ч. 2 ст. 12.27 </w:t>
      </w:r>
      <w:r>
        <w:t>КоАП</w:t>
      </w:r>
      <w:r>
        <w:t xml:space="preserve"> РФ оставление водителем в нарушение Правил дорожного движения места дорожно-транспортного происшествия, участн</w:t>
      </w:r>
      <w:r>
        <w:t>иком которого он являлся, влечет лишение права</w:t>
      </w:r>
      <w:r>
        <w:t xml:space="preserve"> управления транспортными средствами на срок от одного года до полутора лет или административный арест на срок до пятнадцати суток. При этом положения ч. 1 данной статьи предусматривают менее строгую ответствен</w:t>
      </w:r>
      <w:r>
        <w:t>ность - в виде административного штрафа в размере одной тысячи рублей - за невыполнение водителем иных указанных в Правилах дорожного движения Российской Федерации обязанностей в связи с дорожно-транспортным происшествием, в том числе за нарушение п.п. 2.6</w:t>
      </w:r>
      <w:r>
        <w:t xml:space="preserve"> и 2.6.1 указанных Правил, разрешающих покинуть место происшествия, если нет пострадавших и разногласий </w:t>
      </w:r>
      <w:r>
        <w:t>между</w:t>
      </w:r>
      <w:r>
        <w:t xml:space="preserve"> </w:t>
      </w:r>
      <w:r>
        <w:t>его</w:t>
      </w:r>
      <w:r>
        <w:t xml:space="preserve"> </w:t>
      </w:r>
      <w:r>
        <w:t xml:space="preserve">участниками в оценке обстоятельств произошедшего, но обязывающих оформить происшествие - либо </w:t>
      </w:r>
      <w:r>
        <w:rPr>
          <w:rFonts w:ascii="Bookman Old Style" w:eastAsia="Bookman Old Style" w:hAnsi="Bookman Old Style" w:cs="Bookman Old Style"/>
          <w:sz w:val="20"/>
        </w:rPr>
        <w:t>на</w:t>
      </w:r>
      <w:r>
        <w:rPr>
          <w:rFonts w:ascii="Bookman Old Style" w:eastAsia="Bookman Old Style" w:hAnsi="Bookman Old Style" w:cs="Bookman Old Style"/>
          <w:i/>
          <w:sz w:val="20"/>
        </w:rPr>
        <w:t xml:space="preserve"> </w:t>
      </w:r>
      <w:r>
        <w:t>ближайшем посту дорожно-патрульной службы (п.</w:t>
      </w:r>
      <w:r>
        <w:t xml:space="preserve"> 2.6), либо, в соответствии в Правилами обязательного страхования гражданской ответственности владельцев транспортных средств, без участия сотрудников милиции (п. 2.6.1), Тем самым Кодексом Российской Федерации об административных правонарушениях во взаимо</w:t>
      </w:r>
      <w:r>
        <w:t>связи с Правилами дорожного движения Российской Федерации дифференцируется ответственность не выполнившего свои обязанности водителя в зависимости</w:t>
      </w:r>
      <w:r>
        <w:t xml:space="preserve"> от того, пытался ли он скрыться с места происшествия вопреки законным интересам других участников дорожного д</w:t>
      </w:r>
      <w:r>
        <w:t>вижения и в целях избежать привлечения к юридической ответственности или же лишь осложнил процедуру оформления дорожно-транспортного происшествия.</w:t>
      </w:r>
    </w:p>
    <w:p w:rsidR="00F740A5">
      <w:pPr>
        <w:ind w:firstLine="708"/>
        <w:jc w:val="both"/>
      </w:pPr>
      <w:r>
        <w:t xml:space="preserve">В силу п. 2.5 Правил дорожного движения Российской Федерации, утвержденных Постановлением Совета Министров – </w:t>
      </w:r>
      <w:r>
        <w:t xml:space="preserve">Правительства Российской Федерации от 23.10.1993 № 1090,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</w:t>
      </w:r>
      <w:r>
        <w:t>остановки в соответствии с требованиями пункта 7.2 Правил, не перемещать предметы, имеющие отношение к происшествию.</w:t>
      </w:r>
    </w:p>
    <w:p w:rsidR="00F740A5">
      <w:pPr>
        <w:ind w:firstLine="708"/>
        <w:jc w:val="both"/>
      </w:pPr>
      <w:r>
        <w:t xml:space="preserve">Указанные требования ПДД РФ водитель </w:t>
      </w:r>
      <w:r>
        <w:t>Курсеитов</w:t>
      </w:r>
      <w:r>
        <w:t xml:space="preserve"> О.Р. не выполнил, действия правильно квалифицированы по ч. 2 ст. 12.27 </w:t>
      </w:r>
      <w:r>
        <w:t>КоАП</w:t>
      </w:r>
      <w:r>
        <w:t xml:space="preserve"> РФ за оставление</w:t>
      </w:r>
      <w:r>
        <w:t xml:space="preserve"> места происшествия, участником которого он являлся. </w:t>
      </w:r>
    </w:p>
    <w:p w:rsidR="00F740A5">
      <w:pPr>
        <w:ind w:firstLine="708"/>
        <w:jc w:val="both"/>
      </w:pPr>
      <w:r>
        <w:t xml:space="preserve">В соответствии со ст. 2 Федерального закона от 10.12.1995 № 196-ФЗ «О безопасности дорожного движения» дорожно-транспортное происшествие – событие, возникшее </w:t>
      </w:r>
      <w:r>
        <w:t>в</w:t>
      </w:r>
      <w:r>
        <w:t xml:space="preserve"> </w:t>
      </w:r>
      <w:r>
        <w:t>процесса</w:t>
      </w:r>
      <w:r>
        <w:t xml:space="preserve"> движения по дороге транспортного </w:t>
      </w:r>
      <w:r>
        <w:t xml:space="preserve">средства и с его участием, при котором погибли или ранены люди, повреждены транспортные средства, сооружения, грубы либо причинен иной материальный ущерб. </w:t>
      </w:r>
    </w:p>
    <w:p w:rsidR="00F740A5">
      <w:pPr>
        <w:ind w:firstLine="708"/>
        <w:jc w:val="both"/>
      </w:pPr>
      <w:r>
        <w:t xml:space="preserve">При таких обстоятельствах, </w:t>
      </w:r>
      <w:r>
        <w:t>учитывая</w:t>
      </w:r>
      <w:r>
        <w:t xml:space="preserve"> принимая во внимание действия </w:t>
      </w:r>
      <w:r>
        <w:t>Курсеитова</w:t>
      </w:r>
      <w:r>
        <w:t xml:space="preserve"> О.Р., который в нарушен</w:t>
      </w:r>
      <w:r>
        <w:t xml:space="preserve">ие вышеуказанных требований правил дорожного движения, без выполнения предусмотренных данными требованиями действий покинул место ДТП, суд приходит к выводу о наличии в его действиях состава правонарушения, предусмотренного ст. 12.27 ч. 2 </w:t>
      </w:r>
      <w:r>
        <w:t>КоАП</w:t>
      </w:r>
      <w:r>
        <w:t xml:space="preserve"> РФ, а именно</w:t>
      </w:r>
      <w:r>
        <w:t>: оставление водителем в нарушение Правил дорожного движения места дорожно-транспортного происшествия, участником которого он является.</w:t>
      </w:r>
    </w:p>
    <w:p w:rsidR="00F740A5">
      <w:pPr>
        <w:ind w:firstLine="708"/>
        <w:jc w:val="both"/>
      </w:pPr>
      <w:r>
        <w:t xml:space="preserve">Как усматривается из материалов дела, </w:t>
      </w:r>
      <w:r>
        <w:t>Курсеитов</w:t>
      </w:r>
      <w:r>
        <w:t xml:space="preserve"> О.Р. в установленном законом порядке получала специальное право управлен</w:t>
      </w:r>
      <w:r>
        <w:t xml:space="preserve">ия транспортными средствами и ему выдано водительское удостоверение КРА № 357450 от 08.02.2005 года, категории «А, </w:t>
      </w:r>
      <w:r>
        <w:t>В</w:t>
      </w:r>
      <w:r>
        <w:t>, С».</w:t>
      </w:r>
    </w:p>
    <w:p w:rsidR="00F740A5">
      <w:pPr>
        <w:ind w:firstLine="708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</w:t>
      </w:r>
      <w:r>
        <w:t>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740A5">
      <w:pPr>
        <w:ind w:firstLine="708"/>
        <w:jc w:val="both"/>
      </w:pPr>
      <w:r>
        <w:t>Обстоятельствами, смягчающими административную ответственность, мировой судья признает - признание вины, наличие на иждивени</w:t>
      </w:r>
      <w:r>
        <w:t xml:space="preserve">и троих несовершеннолетних детей. </w:t>
      </w:r>
    </w:p>
    <w:p w:rsidR="00F740A5">
      <w:pPr>
        <w:ind w:firstLine="708"/>
        <w:jc w:val="both"/>
      </w:pPr>
      <w:r>
        <w:t xml:space="preserve">Обстоятельств, отягчающих административную ответственность, судом не установлено. </w:t>
      </w:r>
    </w:p>
    <w:p w:rsidR="00F740A5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учитывая общественную опасность и последстви</w:t>
      </w:r>
      <w:r>
        <w:t xml:space="preserve">я дорожно-транспортного происшествия, в результате которого повреждена опора газопровода, а также принимая во внимание данные о личности </w:t>
      </w:r>
      <w:r>
        <w:t>Курсеитова</w:t>
      </w:r>
      <w:r>
        <w:t xml:space="preserve"> О.Р., наличие обстоятельств, смягчающих административную ответственность, отсутствие обстоятельств, отягчающ</w:t>
      </w:r>
      <w:r>
        <w:t>их административную ответственность, мировой судья пришел к выводу о необходимости назначить ему административное наказание в виде лишения права управления транспортными</w:t>
      </w:r>
      <w:r>
        <w:t xml:space="preserve"> средствами в нижнем пределе, установленном санкцией </w:t>
      </w:r>
      <w:r>
        <w:t>ч</w:t>
      </w:r>
      <w:r>
        <w:t xml:space="preserve">. 2 ст. 12.27 </w:t>
      </w:r>
      <w:r>
        <w:t>КоАП</w:t>
      </w:r>
      <w:r>
        <w:t xml:space="preserve"> РФ.</w:t>
      </w:r>
    </w:p>
    <w:p w:rsidR="00F740A5">
      <w:pPr>
        <w:ind w:firstLine="708"/>
        <w:jc w:val="both"/>
      </w:pPr>
      <w:r>
        <w:t>На основан</w:t>
      </w:r>
      <w:r>
        <w:t xml:space="preserve">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</w:t>
      </w:r>
    </w:p>
    <w:p w:rsidR="00F740A5" w:rsidP="00720A3A">
      <w:pPr>
        <w:ind w:firstLine="708"/>
        <w:jc w:val="center"/>
        <w:rPr>
          <w:b/>
        </w:rPr>
      </w:pPr>
      <w:r>
        <w:rPr>
          <w:b/>
        </w:rPr>
        <w:t>ПОСТАНОВИЛ:</w:t>
      </w:r>
    </w:p>
    <w:p w:rsidR="00720A3A" w:rsidP="00720A3A">
      <w:pPr>
        <w:ind w:firstLine="708"/>
        <w:jc w:val="center"/>
      </w:pPr>
    </w:p>
    <w:p w:rsidR="00F740A5">
      <w:pPr>
        <w:ind w:firstLine="708"/>
        <w:jc w:val="both"/>
      </w:pPr>
      <w:r>
        <w:rPr>
          <w:b/>
        </w:rPr>
        <w:t>Курсеитова</w:t>
      </w:r>
      <w:r>
        <w:rPr>
          <w:b/>
        </w:rPr>
        <w:t xml:space="preserve"> Османа </w:t>
      </w:r>
      <w:r>
        <w:rPr>
          <w:b/>
        </w:rPr>
        <w:t>Репатовича</w:t>
      </w:r>
      <w:r>
        <w:t xml:space="preserve"> признать виновным в совершении административного правонарушения, предусмотренного ст. 12.27 ч. 2 Кодекса Российской Федерации об администрат</w:t>
      </w:r>
      <w:r>
        <w:t>ивных правонарушениях, и назначить ему административное наказание в виде лишения права управления транспортными средствами на срок 1 (один) год.</w:t>
      </w:r>
    </w:p>
    <w:p w:rsidR="00F740A5">
      <w:pPr>
        <w:ind w:firstLine="708"/>
        <w:jc w:val="both"/>
      </w:pPr>
      <w:r>
        <w:t>В соответствии со статьей 32.7 Кодекса Российской Федерации об административных правонарушениях течение срока л</w:t>
      </w:r>
      <w:r>
        <w:t xml:space="preserve">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F740A5">
      <w:pPr>
        <w:ind w:firstLine="708"/>
        <w:jc w:val="both"/>
      </w:pPr>
      <w:r>
        <w:t>В течение трех рабочих дней со дня вступления в законную силу постановления о</w:t>
      </w:r>
      <w:r>
        <w:t xml:space="preserve">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</w:t>
      </w:r>
      <w:r>
        <w:t xml:space="preserve">ументов заявить об этом в указанный орган в тот же срок. </w:t>
      </w:r>
    </w:p>
    <w:p w:rsidR="00F740A5">
      <w:pPr>
        <w:ind w:firstLine="708"/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</w:t>
      </w:r>
      <w:r>
        <w:t>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</w:t>
      </w:r>
      <w:r>
        <w:t>я лица об утрате указанных документов.</w:t>
      </w:r>
    </w:p>
    <w:p w:rsidR="00F740A5">
      <w:pPr>
        <w:ind w:firstLine="708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</w:t>
      </w:r>
      <w:r>
        <w:t>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F740A5" w:rsidP="00720A3A">
      <w:pPr>
        <w:ind w:firstLine="708"/>
        <w:jc w:val="both"/>
      </w:pPr>
      <w:r>
        <w:t xml:space="preserve">Мировой судья                                                                                       </w:t>
      </w:r>
      <w:r>
        <w:t xml:space="preserve">Е.В. </w:t>
      </w:r>
      <w:r>
        <w:t>Костюкова</w:t>
      </w:r>
    </w:p>
    <w:sectPr w:rsidSect="00F740A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740A5"/>
    <w:rsid w:val="00720A3A"/>
    <w:rsid w:val="00F740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