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0670">
      <w:pPr>
        <w:spacing w:line="280" w:lineRule="atLeast"/>
        <w:ind w:firstLine="709"/>
        <w:jc w:val="right"/>
      </w:pPr>
      <w:r>
        <w:rPr>
          <w:sz w:val="28"/>
        </w:rPr>
        <w:t>Дело № 5-72-357/2023</w:t>
      </w:r>
    </w:p>
    <w:p w:rsidR="00360670">
      <w:pPr>
        <w:spacing w:line="270" w:lineRule="atLeast"/>
        <w:ind w:firstLine="709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66919">
      <w:pPr>
        <w:spacing w:line="270" w:lineRule="atLeast"/>
        <w:ind w:firstLine="709"/>
        <w:jc w:val="right"/>
      </w:pPr>
    </w:p>
    <w:p w:rsidR="00360670">
      <w:pPr>
        <w:spacing w:line="280" w:lineRule="atLeast"/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B66919">
      <w:pPr>
        <w:spacing w:line="280" w:lineRule="atLeast"/>
        <w:ind w:firstLine="709"/>
        <w:jc w:val="center"/>
      </w:pPr>
    </w:p>
    <w:p w:rsidR="00360670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29 августа 2023 года                                                                          </w:t>
      </w:r>
      <w:r>
        <w:rPr>
          <w:sz w:val="28"/>
        </w:rPr>
        <w:t xml:space="preserve">г. Саки </w:t>
      </w:r>
    </w:p>
    <w:p w:rsidR="00B66919">
      <w:pPr>
        <w:spacing w:line="280" w:lineRule="atLeast"/>
        <w:ind w:firstLine="709"/>
        <w:jc w:val="both"/>
      </w:pPr>
    </w:p>
    <w:p w:rsidR="0036067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360670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Дербенева</w:t>
      </w:r>
      <w:r>
        <w:rPr>
          <w:sz w:val="28"/>
        </w:rPr>
        <w:t xml:space="preserve"> А.И., </w:t>
      </w:r>
    </w:p>
    <w:p w:rsidR="00360670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360670">
      <w:pPr>
        <w:spacing w:line="280" w:lineRule="atLeast"/>
        <w:ind w:firstLine="709"/>
        <w:jc w:val="both"/>
      </w:pPr>
      <w:r>
        <w:rPr>
          <w:b/>
          <w:sz w:val="28"/>
        </w:rPr>
        <w:t>Дербенева</w:t>
      </w:r>
      <w:r>
        <w:rPr>
          <w:b/>
          <w:sz w:val="28"/>
        </w:rPr>
        <w:t xml:space="preserve"> Андрея Ивановича,</w:t>
      </w:r>
      <w:r>
        <w:rPr>
          <w:sz w:val="28"/>
        </w:rPr>
        <w:t xml:space="preserve"> паспортные данные АССР, граждан</w:t>
      </w:r>
      <w:r>
        <w:rPr>
          <w:sz w:val="28"/>
        </w:rPr>
        <w:t xml:space="preserve">ина Российской Федерации (паспортные данные), имеющего неполное среднее образование, холостого, несовершеннолетних детей не имеющего, не работающего, инвалидом не являющегося, зарегистрированного и проживающего по адресу: адрес, </w:t>
      </w:r>
    </w:p>
    <w:p w:rsidR="00360670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>о привлечении его к админи</w:t>
      </w:r>
      <w:r>
        <w:rPr>
          <w:sz w:val="28"/>
        </w:rPr>
        <w:t>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B66919">
      <w:pPr>
        <w:spacing w:line="280" w:lineRule="atLeast"/>
        <w:ind w:firstLine="709"/>
        <w:jc w:val="both"/>
      </w:pPr>
    </w:p>
    <w:p w:rsidR="00360670">
      <w:pPr>
        <w:spacing w:line="280" w:lineRule="atLeast"/>
        <w:jc w:val="center"/>
        <w:rPr>
          <w:sz w:val="28"/>
        </w:rPr>
      </w:pPr>
      <w:r>
        <w:rPr>
          <w:sz w:val="28"/>
        </w:rPr>
        <w:t>УСТАНОВИЛ:</w:t>
      </w:r>
    </w:p>
    <w:p w:rsidR="00B66919">
      <w:pPr>
        <w:spacing w:line="280" w:lineRule="atLeast"/>
        <w:jc w:val="center"/>
      </w:pP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адрес по адрес, вблизи дома № 23, был выявлен гражданин </w:t>
      </w:r>
      <w:r>
        <w:rPr>
          <w:sz w:val="28"/>
        </w:rPr>
        <w:t>Дербенев</w:t>
      </w:r>
      <w:r>
        <w:rPr>
          <w:sz w:val="28"/>
        </w:rPr>
        <w:t xml:space="preserve"> А.И., который находился в с</w:t>
      </w:r>
      <w:r>
        <w:rPr>
          <w:sz w:val="28"/>
        </w:rPr>
        <w:t>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общественную нравстве</w:t>
      </w:r>
      <w:r>
        <w:rPr>
          <w:sz w:val="28"/>
        </w:rPr>
        <w:t xml:space="preserve">нность, таким образом, совершил административное правонарушение, предусмотренное ст. 20.21 КоАП РФ - </w:t>
      </w:r>
      <w:r>
        <w:rPr>
          <w:sz w:val="28"/>
        </w:rPr>
        <w:t>появление на улицах в состоянии опьянения, оскорбляющем человеческое достоинство и общественную нравственность.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Дербенев</w:t>
      </w:r>
      <w:r>
        <w:rPr>
          <w:sz w:val="28"/>
        </w:rPr>
        <w:t xml:space="preserve"> А.И. свою вин</w:t>
      </w:r>
      <w:r>
        <w:rPr>
          <w:sz w:val="28"/>
        </w:rPr>
        <w:t>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раскаялся, обязался впредь не нарушать.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Дербенева</w:t>
      </w:r>
      <w:r>
        <w:rPr>
          <w:sz w:val="28"/>
        </w:rP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</w:t>
      </w:r>
      <w:r>
        <w:rPr>
          <w:sz w:val="28"/>
        </w:rPr>
        <w:t xml:space="preserve">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sz w:val="28"/>
        </w:rPr>
        <w:t>административных правонарушений.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</w:t>
      </w:r>
      <w:r>
        <w:rPr>
          <w:sz w:val="28"/>
        </w:rPr>
        <w:t>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</w:t>
      </w:r>
      <w:r>
        <w:rPr>
          <w:sz w:val="28"/>
        </w:rPr>
        <w:t>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</w:t>
      </w:r>
      <w:r>
        <w:rPr>
          <w:sz w:val="28"/>
        </w:rPr>
        <w:t>причины и условия совершения административного правонарушения.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</w:t>
      </w:r>
      <w:r>
        <w:rPr>
          <w:sz w:val="28"/>
        </w:rPr>
        <w:t>ого наказания, но и соблюдение установленного законом порядка привлечения лица к административной ответственности.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</w:t>
      </w:r>
      <w:r>
        <w:rPr>
          <w:sz w:val="28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Дербеневым</w:t>
      </w:r>
      <w:r>
        <w:rPr>
          <w:sz w:val="28"/>
        </w:rPr>
        <w:t xml:space="preserve"> А.И. административного правонарушения установлен</w:t>
      </w:r>
      <w:r>
        <w:rPr>
          <w:sz w:val="28"/>
        </w:rPr>
        <w:t xml:space="preserve">, вина доказана и подтверждается имеющимися в деле доказательствами, исследованными в судебном заседании, а именно: 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правонарушении 82 01 № 117929 от 29 августа 2023 года, составленным уполномоченным должностным лицом с уча</w:t>
      </w:r>
      <w:r>
        <w:rPr>
          <w:sz w:val="28"/>
        </w:rPr>
        <w:t>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Дербенева</w:t>
      </w:r>
      <w:r>
        <w:rPr>
          <w:sz w:val="28"/>
        </w:rPr>
        <w:t xml:space="preserve"> А.И. от </w:t>
      </w:r>
      <w:r>
        <w:rPr>
          <w:sz w:val="28"/>
        </w:rPr>
        <w:t>29 августа 2023 года;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- рапортом должностного лица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82 12 № 036392 от 29 августа 2023 года, со</w:t>
      </w:r>
      <w:r>
        <w:rPr>
          <w:sz w:val="28"/>
        </w:rPr>
        <w:t xml:space="preserve">гласно которого </w:t>
      </w:r>
      <w:r>
        <w:rPr>
          <w:sz w:val="28"/>
        </w:rPr>
        <w:t>Дербенев</w:t>
      </w:r>
      <w:r>
        <w:rPr>
          <w:sz w:val="28"/>
        </w:rPr>
        <w:t xml:space="preserve"> А.И. изъявил желание пройти медицинское освидетельствование;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наркотического или иного токсического) № 487 от 29 августа 2023 года</w:t>
      </w:r>
      <w:r>
        <w:rPr>
          <w:sz w:val="28"/>
        </w:rPr>
        <w:t>, 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согласно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Дербенева</w:t>
      </w:r>
      <w:r>
        <w:rPr>
          <w:sz w:val="28"/>
        </w:rPr>
        <w:t xml:space="preserve"> А.И.;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лица, совершившего административное правонарушение, в МО МВД России «</w:t>
      </w:r>
      <w:r>
        <w:rPr>
          <w:sz w:val="28"/>
        </w:rPr>
        <w:t>Сакский</w:t>
      </w:r>
      <w:r>
        <w:rPr>
          <w:sz w:val="28"/>
        </w:rPr>
        <w:t>» 82 09 № 021</w:t>
      </w:r>
      <w:r>
        <w:rPr>
          <w:sz w:val="28"/>
        </w:rPr>
        <w:t xml:space="preserve">618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012818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Дербенева</w:t>
      </w:r>
      <w:r>
        <w:rPr>
          <w:sz w:val="28"/>
        </w:rPr>
        <w:t xml:space="preserve"> А.И., данными в судебном заседании.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требовани</w:t>
      </w:r>
      <w:r>
        <w:rPr>
          <w:sz w:val="28"/>
        </w:rPr>
        <w:t xml:space="preserve">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Де</w:t>
      </w:r>
      <w:r>
        <w:rPr>
          <w:sz w:val="28"/>
        </w:rPr>
        <w:t>рбенева</w:t>
      </w:r>
      <w:r>
        <w:rPr>
          <w:sz w:val="28"/>
        </w:rPr>
        <w:t xml:space="preserve"> А.И. в совершенном административном правонарушении. 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Дербенева</w:t>
      </w:r>
      <w:r>
        <w:rPr>
          <w:sz w:val="28"/>
        </w:rPr>
        <w:t xml:space="preserve"> А.И. имеется состав пр</w:t>
      </w:r>
      <w:r>
        <w:rPr>
          <w:sz w:val="28"/>
        </w:rPr>
        <w:t>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Дербенева</w:t>
      </w:r>
      <w:r>
        <w:rPr>
          <w:sz w:val="28"/>
        </w:rPr>
        <w:t xml:space="preserve"> А.И. правильно квалифицированы по ст. 20.21 КоАП РФ, т.е. появ</w:t>
      </w:r>
      <w:r>
        <w:rPr>
          <w:sz w:val="28"/>
        </w:rPr>
        <w:t xml:space="preserve">ление на улицах в состоянии опьянения, оскорбляющем человеческое достоинство и общественную нравственность. </w:t>
      </w:r>
    </w:p>
    <w:p w:rsidR="00360670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0670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360670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36067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КоАП </w:t>
      </w:r>
      <w:r>
        <w:rPr>
          <w:sz w:val="28"/>
        </w:rPr>
        <w:t>РФ – мировым судьей не установлено.</w:t>
      </w:r>
    </w:p>
    <w:p w:rsidR="00360670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360670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360670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</w:t>
      </w:r>
      <w:r>
        <w:rPr>
          <w:sz w:val="28"/>
        </w:rPr>
        <w:t xml:space="preserve">ровав все фактические данные, оценив имеющиеся в материалах дела доказательства, учитывая характер совершенного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sz w:val="28"/>
        </w:rPr>
        <w:t xml:space="preserve">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Дербеневу</w:t>
      </w:r>
      <w:r>
        <w:rPr>
          <w:sz w:val="28"/>
        </w:rPr>
        <w:t xml:space="preserve"> А.И.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</w:t>
      </w:r>
      <w:r>
        <w:rPr>
          <w:sz w:val="28"/>
        </w:rPr>
        <w:t>х правонарушений. Препятствий для применения административного ареста, мировым судьей не установлено.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360670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B66919">
      <w:pPr>
        <w:spacing w:line="280" w:lineRule="atLeast"/>
        <w:ind w:firstLine="709"/>
        <w:jc w:val="center"/>
      </w:pPr>
    </w:p>
    <w:p w:rsidR="00360670">
      <w:pPr>
        <w:spacing w:line="280" w:lineRule="atLeast"/>
        <w:ind w:firstLine="709"/>
        <w:jc w:val="both"/>
      </w:pPr>
      <w:r>
        <w:rPr>
          <w:b/>
          <w:sz w:val="28"/>
        </w:rPr>
        <w:t>Дербенева</w:t>
      </w:r>
      <w:r>
        <w:rPr>
          <w:b/>
          <w:sz w:val="28"/>
        </w:rPr>
        <w:t xml:space="preserve"> Андрея Ивановича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5 (пять) суток.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360670">
      <w:pPr>
        <w:spacing w:line="280" w:lineRule="atLeast"/>
        <w:ind w:firstLine="709"/>
        <w:jc w:val="both"/>
      </w:pPr>
      <w:r>
        <w:rPr>
          <w:sz w:val="28"/>
        </w:rPr>
        <w:t>Постановление подлежит немедленном</w:t>
      </w:r>
      <w:r>
        <w:rPr>
          <w:sz w:val="28"/>
        </w:rPr>
        <w:t xml:space="preserve">у исполнению органами внутренних дел. </w:t>
      </w:r>
    </w:p>
    <w:p w:rsidR="00360670" w:rsidP="00B66919">
      <w:pPr>
        <w:ind w:firstLine="426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66919" w:rsidP="00B66919">
      <w:pPr>
        <w:spacing w:line="276" w:lineRule="auto"/>
        <w:ind w:firstLine="720"/>
        <w:jc w:val="both"/>
        <w:rPr>
          <w:sz w:val="28"/>
        </w:rPr>
      </w:pPr>
    </w:p>
    <w:p w:rsidR="00360670" w:rsidP="00B66919">
      <w:pPr>
        <w:spacing w:line="276" w:lineRule="auto"/>
        <w:ind w:firstLine="720"/>
        <w:jc w:val="both"/>
      </w:pPr>
      <w:r>
        <w:rPr>
          <w:sz w:val="28"/>
        </w:rPr>
        <w:t>Мировой судья Е.В. Костюкова</w:t>
      </w:r>
    </w:p>
    <w:p w:rsidR="00360670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0"/>
    <w:rsid w:val="00360670"/>
    <w:rsid w:val="00B66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