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Дело № 5-72-360/2017 </w:t>
      </w:r>
    </w:p>
    <w:p w:rsidR="00A77B3E">
      <w:r>
        <w:t xml:space="preserve">                                            </w:t>
      </w:r>
    </w:p>
    <w:p w:rsidR="00A77B3E" w:rsidP="000B37E9">
      <w:pPr>
        <w:jc w:val="center"/>
      </w:pPr>
      <w:r>
        <w:t>П О С Т А Н О В Л Е Н И Е</w:t>
      </w:r>
    </w:p>
    <w:p w:rsidR="00A77B3E"/>
    <w:p w:rsidR="00A77B3E">
      <w:r>
        <w:t>20 октября 2017 года</w:t>
      </w:r>
      <w:r>
        <w:tab/>
      </w:r>
      <w:r>
        <w:tab/>
      </w:r>
      <w:r>
        <w:tab/>
      </w:r>
      <w:r>
        <w:tab/>
        <w:t xml:space="preserve">               г. Саки, ул. Трудовая, 8</w:t>
      </w:r>
    </w:p>
    <w:p w:rsidR="00A77B3E">
      <w:r>
        <w:t xml:space="preserve"> </w:t>
      </w:r>
      <w:r>
        <w:tab/>
        <w:t xml:space="preserve"> </w:t>
      </w:r>
    </w:p>
    <w:p w:rsidR="00A77B3E" w:rsidP="000B37E9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</w:t>
      </w:r>
      <w:r>
        <w:t xml:space="preserve">Республики Крым </w:t>
      </w:r>
      <w:r>
        <w:t>Костюкова</w:t>
      </w:r>
      <w:r>
        <w:t xml:space="preserve"> Е.В., с участием лица, привлекаемого к административной ответственности </w:t>
      </w:r>
      <w:r>
        <w:t>Решидовой</w:t>
      </w:r>
      <w:r>
        <w:t xml:space="preserve"> Д.А., рассмотрев в открытом судебном заседании материалы дела об административном правонарушении, поступившие из Администрации </w:t>
      </w:r>
      <w:r>
        <w:t>Сакского</w:t>
      </w:r>
      <w:r>
        <w:t xml:space="preserve"> района Респу</w:t>
      </w:r>
      <w:r>
        <w:t xml:space="preserve">блики Крым в отношении: </w:t>
      </w:r>
    </w:p>
    <w:p w:rsidR="00A77B3E" w:rsidP="000B37E9">
      <w:pPr>
        <w:jc w:val="both"/>
      </w:pPr>
      <w:r>
        <w:t>Решидовой</w:t>
      </w:r>
      <w:r>
        <w:t xml:space="preserve"> </w:t>
      </w:r>
      <w:r>
        <w:t>Джемили</w:t>
      </w:r>
      <w:r>
        <w:t xml:space="preserve"> </w:t>
      </w:r>
      <w:r>
        <w:t>Азизовны</w:t>
      </w:r>
      <w:r>
        <w:t xml:space="preserve">, паспортные </w:t>
      </w:r>
      <w:r>
        <w:t>данныеадрес</w:t>
      </w:r>
      <w:r>
        <w:t>, гражданки Российской Федерации, имеющей высшее образование, пенсионерки, зарегистрированной по адресу: адрес, г. Симферополь, Республика Крым, фактически проживающей по адресу: ад</w:t>
      </w:r>
      <w:r>
        <w:t>рес, адрес,</w:t>
      </w:r>
    </w:p>
    <w:p w:rsidR="00A77B3E" w:rsidP="000B37E9">
      <w:pPr>
        <w:jc w:val="both"/>
      </w:pPr>
      <w:r>
        <w:t>о привлечении её к административной ответственности за правонарушение, предусмотренное ч. 1 ст. 19.5 Кодекса Российской Федерации об административных правонарушениях,</w:t>
      </w:r>
    </w:p>
    <w:p w:rsidR="00A77B3E">
      <w:r>
        <w:t xml:space="preserve"> </w:t>
      </w:r>
    </w:p>
    <w:p w:rsidR="00A77B3E" w:rsidP="000B37E9">
      <w:pPr>
        <w:jc w:val="center"/>
      </w:pPr>
      <w:r>
        <w:t>У С Т А Н О В И Л:</w:t>
      </w:r>
    </w:p>
    <w:p w:rsidR="00A77B3E"/>
    <w:p w:rsidR="00A77B3E" w:rsidP="000B37E9">
      <w:pPr>
        <w:jc w:val="both"/>
      </w:pPr>
      <w:r>
        <w:t>В ходе проведения внеплановой выездной проверки от дата</w:t>
      </w:r>
      <w:r>
        <w:t xml:space="preserve"> № 77/16/3-12/2017-33 (Распоряжение от дата № 149-р) в отношении </w:t>
      </w:r>
      <w:r>
        <w:t>Решидовой</w:t>
      </w:r>
      <w:r>
        <w:t xml:space="preserve"> Д.А. по адресу: адрес, выявлено нарушение требований статей 25, 26 Земельного кодекса РФ, выразившее в самовольном занятии земельного участка площадью 409 кв.м., расположенного по а</w:t>
      </w:r>
      <w:r>
        <w:t xml:space="preserve">дресу: адрес, путем ограждения сеткой </w:t>
      </w:r>
      <w:r>
        <w:t>рабицей</w:t>
      </w:r>
      <w:r>
        <w:t xml:space="preserve">, в том числе занятием 13 кв.м. капитальным строением (жилым домом). </w:t>
      </w:r>
      <w:r>
        <w:t>Решидовой</w:t>
      </w:r>
      <w:r>
        <w:t xml:space="preserve"> Д.А. выдано предписание об устранении выявленных нарушений требований земельного законодательства Российской Федерации от дата № 77/</w:t>
      </w:r>
      <w:r>
        <w:t>16/3-12/2017-33, получено ею лично под роспись дата. Проверкой исполнения предписания от дата № 77/16/3-12/2017-57 (Распоряжение от дата № 272-р) установлено, что предписание от дата № 77/16/3-12/2017-33 выполнено частично, так как с северной стороны участ</w:t>
      </w:r>
      <w:r>
        <w:t xml:space="preserve">ка имеется самовольное занятие земель муниципальной собственности площадью 34 кв.м. дата </w:t>
      </w:r>
      <w:r>
        <w:t>Решидовой</w:t>
      </w:r>
      <w:r>
        <w:t xml:space="preserve"> Д.А. выдано повторное предписание № 77/16/3-12/2017-57 об устранении нарушений земельного законодательства с установленным сроком, а именно до дата. Срок пре</w:t>
      </w:r>
      <w:r>
        <w:t xml:space="preserve">дписания от дата № 77/16/3-12/2017-33 истек дата. Информация об исполнении предписания, с приложением документов, подтверждающих устранение нарушения земельного законодательства или ходатайства о проведении срока исполнения предписания, с указанием причин </w:t>
      </w:r>
      <w:r>
        <w:t>и принятых мер по устранению нарушения земельного законодательства, подтвержденных соответствующими документами и другими материалами в установленный срок не представлена. Документы, свидетельствующие о наличии каких-либо прав, предусмотренных законодатель</w:t>
      </w:r>
      <w:r>
        <w:t xml:space="preserve">ством Российской Федерации на использование земельного участка, отсутствуют, нарушение не устранено. </w:t>
      </w:r>
      <w:r>
        <w:t>Решидова</w:t>
      </w:r>
      <w:r>
        <w:t xml:space="preserve"> Д.А. продолжает использовать земельный участок муниципальной </w:t>
      </w:r>
      <w:r>
        <w:t>собственности площадью 34 кв.м., расположенный по адресу: адрес, адрес, без наличия п</w:t>
      </w:r>
      <w:r>
        <w:t>рав на использование указанного земельного участка, что является нарушение требований статей 25, 26 Земельного кодекса РФ. Документы, подтверждающие, что в период с дата (момент выявления правонарушения – акт проверки от дата № 77/16/3-12/2017-33) и до нас</w:t>
      </w:r>
      <w:r>
        <w:t xml:space="preserve">тоящего времени </w:t>
      </w:r>
      <w:r>
        <w:t>Решидова</w:t>
      </w:r>
      <w:r>
        <w:t xml:space="preserve"> Д.А. предпринимала какие-либо реальные меры для устранения нарушений закона при использовании земельного участка не предоставлены. </w:t>
      </w:r>
    </w:p>
    <w:p w:rsidR="00A77B3E" w:rsidP="000B37E9">
      <w:pPr>
        <w:jc w:val="both"/>
      </w:pPr>
      <w:r>
        <w:t xml:space="preserve">Таким образом, </w:t>
      </w:r>
      <w:r>
        <w:t>Решидовой</w:t>
      </w:r>
      <w:r>
        <w:t xml:space="preserve"> Д.А. не предпринимались все возможные и необходимые меры для своевременног</w:t>
      </w:r>
      <w:r>
        <w:t xml:space="preserve">о и надлежащего исполнения законного предписания контролирующего органа по устранению нарушений земельного законодательства.  </w:t>
      </w:r>
    </w:p>
    <w:p w:rsidR="00A77B3E" w:rsidP="000B37E9">
      <w:pPr>
        <w:jc w:val="both"/>
      </w:pPr>
      <w:r>
        <w:t xml:space="preserve"> В судебном заседании </w:t>
      </w:r>
      <w:r>
        <w:t>Решидова</w:t>
      </w:r>
      <w:r>
        <w:t xml:space="preserve"> Д.А. вину в совершении вышеуказанного правонарушения признала и пояснила суду, что купила земельны</w:t>
      </w:r>
      <w:r>
        <w:t xml:space="preserve">й участок у знакомых, в дата официально оформила договор купли-продажи земельного участка, получила разрешение на строительство дома и приступила к постройке дома. Когда завезли кирпичи, то огороди чуть больше положенного расстояния. После постройки дома, </w:t>
      </w:r>
      <w:r>
        <w:t>она обратилась в кадастровую службу для оформления документов, на что ей было сказано, что надо начинать оформление документов с межевания границ. Жилой дом вышел на 70 см за границы. Кроме этого, соседний дом вышел за границы 1 метра на её участок. Обраща</w:t>
      </w:r>
      <w:r>
        <w:t xml:space="preserve">лась за получением земли. Огорожено ровно шесть соток. В настоящее время отсутствует ограждение сеткой </w:t>
      </w:r>
      <w:r>
        <w:t>рабицей</w:t>
      </w:r>
      <w:r>
        <w:t xml:space="preserve">. Продолжает заниматься оформлением правоустанавливающих документов на земельный участок, расположенный по адресу: адрес </w:t>
      </w:r>
      <w:r>
        <w:t>адрес</w:t>
      </w:r>
      <w:r>
        <w:t>. Обстоятельства сов</w:t>
      </w:r>
      <w:r>
        <w:t>ершения административного правонарушения не оспаривает.</w:t>
      </w:r>
    </w:p>
    <w:p w:rsidR="00A77B3E" w:rsidP="000B37E9">
      <w:pPr>
        <w:jc w:val="both"/>
      </w:pPr>
      <w:r>
        <w:t xml:space="preserve">Выслушав </w:t>
      </w:r>
      <w:r>
        <w:t>Решидову</w:t>
      </w:r>
      <w:r>
        <w:t xml:space="preserve"> Д.А., исследовав материалы дела, мировой судья пришел к выводу о наличии в действиях </w:t>
      </w:r>
      <w:r>
        <w:t>Решидовой</w:t>
      </w:r>
      <w:r>
        <w:t xml:space="preserve"> Д.А. состава правонарушения, предусмотренного ч.1 ст. 19.5 </w:t>
      </w:r>
      <w:r>
        <w:t>КоАП</w:t>
      </w:r>
      <w:r>
        <w:t xml:space="preserve"> РФ, исходя из следующег</w:t>
      </w:r>
      <w:r>
        <w:t>о.</w:t>
      </w:r>
    </w:p>
    <w:p w:rsidR="00A77B3E" w:rsidP="000B37E9">
      <w:pPr>
        <w:jc w:val="both"/>
      </w:pPr>
      <w:r>
        <w:t xml:space="preserve">            Согласно протоколу об административном правонарушении № 77/16/3-14/2017-30 от дата, он был составлен в отношении </w:t>
      </w:r>
      <w:r>
        <w:t>Решидовой</w:t>
      </w:r>
      <w:r>
        <w:t xml:space="preserve"> Д.А. за то, что она не выполнила в срок до дата законное предписание главного специалиста отдела муниципального контро</w:t>
      </w:r>
      <w:r>
        <w:t xml:space="preserve">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(муниципальный инспектор) Федорова А.Н. от дата об устранении нарушения земельного законодательства в </w:t>
      </w:r>
      <w:r>
        <w:t>Сакском</w:t>
      </w:r>
      <w:r>
        <w:t xml:space="preserve"> районе Республ</w:t>
      </w:r>
      <w:r>
        <w:t>ики Крым в адрес, выразившегося в самовольном занятии земельного участка площадью 409 кв.м.</w:t>
      </w:r>
    </w:p>
    <w:p w:rsidR="00A77B3E" w:rsidP="000B37E9">
      <w:pPr>
        <w:jc w:val="both"/>
      </w:pPr>
      <w:r>
        <w:t xml:space="preserve">           Согласно предписанию об устранении нарушения земельного законодательства от дата, составленному главным специалистом отдела муниципального контроля управ</w:t>
      </w:r>
      <w:r>
        <w:t xml:space="preserve">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(муниципальный инспектор) Федоровым А.Н., была обязана в срок до дата устранить указанные нарушения, однако проверкой установлено, ч</w:t>
      </w:r>
      <w:r>
        <w:t xml:space="preserve">то гражданкой </w:t>
      </w:r>
      <w:r>
        <w:t>Решидовой</w:t>
      </w:r>
      <w:r>
        <w:t xml:space="preserve"> Д.А. осуществлено самовольное занятие земельного участка, расположенного по адресу: адрес, площадью 409 кв.м., путем ограждения сеткой </w:t>
      </w:r>
      <w:r>
        <w:t>рабицей</w:t>
      </w:r>
      <w:r>
        <w:t>, в том числе занятием 13 кв.м. капитальным строением (жилым домом). На момент проверки до</w:t>
      </w:r>
      <w:r>
        <w:t xml:space="preserve">кументы, дающие в соответствии с </w:t>
      </w:r>
      <w:r>
        <w:t xml:space="preserve">законодательством Российской Федерации право на использование земельного участка муниципальной собственности площадью 34 кв.м. у </w:t>
      </w:r>
      <w:r>
        <w:t>Решидовой</w:t>
      </w:r>
      <w:r>
        <w:t xml:space="preserve"> Д.А. отсутствуют. </w:t>
      </w:r>
    </w:p>
    <w:p w:rsidR="00A77B3E" w:rsidP="000B37E9">
      <w:pPr>
        <w:jc w:val="both"/>
      </w:pPr>
      <w:r>
        <w:t>Как усматривается из предписания об устранении нарушений земельно</w:t>
      </w:r>
      <w:r>
        <w:t xml:space="preserve">го законодательства от дата, выданного </w:t>
      </w:r>
      <w:r>
        <w:t>Решидовой</w:t>
      </w:r>
      <w:r>
        <w:t xml:space="preserve"> Д.А., его копия получена </w:t>
      </w:r>
      <w:r>
        <w:t>Решидовой</w:t>
      </w:r>
      <w:r>
        <w:t xml:space="preserve"> Д.А. дата, то есть непосредственно после составления данного предписания.</w:t>
      </w:r>
    </w:p>
    <w:p w:rsidR="00A77B3E" w:rsidP="000B37E9">
      <w:pPr>
        <w:jc w:val="both"/>
      </w:pPr>
      <w:r>
        <w:t xml:space="preserve">Нарушение устранено частично, в связи с чем </w:t>
      </w:r>
      <w:r>
        <w:t>Решидовой</w:t>
      </w:r>
      <w:r>
        <w:t xml:space="preserve"> Д.А. дата было выдано повторное предписание </w:t>
      </w:r>
      <w:r>
        <w:t xml:space="preserve">заместителя начальника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– начальником отдела муниципального контроля управления архитектуры, градостроительства, земельных отнош</w:t>
      </w:r>
      <w:r>
        <w:t xml:space="preserve">ений и наружной рекламы администрации </w:t>
      </w:r>
      <w:r>
        <w:t>Сакского</w:t>
      </w:r>
      <w:r>
        <w:t xml:space="preserve"> района Республики Крым (муниципальным инспектором) </w:t>
      </w:r>
      <w:r>
        <w:t>Квашевич</w:t>
      </w:r>
      <w:r>
        <w:t xml:space="preserve"> С.Г. об устранении земельного законодательства с установленным сроком до дата. Информацию об исполнении предписания с приложением документов, подтвер</w:t>
      </w:r>
      <w:r>
        <w:t xml:space="preserve">ждающих устранение земельного правонарушения или ходатайство о продлении срока исполнения предписания с указанием причин и принятых мер по устранению земельного правонарушения, подтвержденных соответствующими документами и другими материалами предоставить </w:t>
      </w:r>
      <w:r>
        <w:t xml:space="preserve">заместителю начальника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– начальнику отдела муниципального контроля управления архитектуры, градостроительства, земельных отноше</w:t>
      </w:r>
      <w:r>
        <w:t xml:space="preserve">ний и наружной рекламы администрации </w:t>
      </w:r>
      <w:r>
        <w:t>Сакского</w:t>
      </w:r>
      <w:r>
        <w:t xml:space="preserve"> района Республики Крым (муниципальному инспектору) </w:t>
      </w:r>
      <w:r>
        <w:t>Квашевичу</w:t>
      </w:r>
      <w:r>
        <w:t xml:space="preserve"> С.Г. до дата по адресу: Республика Крым, г. саки, адрес.</w:t>
      </w:r>
    </w:p>
    <w:p w:rsidR="00A77B3E" w:rsidP="000B37E9">
      <w:pPr>
        <w:jc w:val="both"/>
      </w:pPr>
      <w:r>
        <w:t xml:space="preserve">           Как усматривается из предписания об устранении нарушений земельного законодательс</w:t>
      </w:r>
      <w:r>
        <w:t xml:space="preserve">тва от дата, выданного </w:t>
      </w:r>
      <w:r>
        <w:t>Решидовой</w:t>
      </w:r>
      <w:r>
        <w:t xml:space="preserve"> Д.А., его копия получена </w:t>
      </w:r>
      <w:r>
        <w:t>Решидовой</w:t>
      </w:r>
      <w:r>
        <w:t xml:space="preserve"> Д.А. дата, то есть непосредственно после составления данного предписания.</w:t>
      </w:r>
    </w:p>
    <w:p w:rsidR="00A77B3E" w:rsidP="000B37E9">
      <w:pPr>
        <w:jc w:val="both"/>
      </w:pPr>
      <w:r>
        <w:t xml:space="preserve">           Согласно распоряжению Главы администрации </w:t>
      </w:r>
      <w:r>
        <w:t>Сакского</w:t>
      </w:r>
      <w:r>
        <w:t xml:space="preserve"> района Республики Крым Мирошниченко Г.А. от дата № 1</w:t>
      </w:r>
      <w:r>
        <w:t xml:space="preserve">49-р «О проведении внеплановой выездной проверки гражданки </w:t>
      </w:r>
      <w:r>
        <w:t>Решидовой</w:t>
      </w:r>
      <w:r>
        <w:t xml:space="preserve"> Д.А.» вынесено решение о проведении проверки в отношении </w:t>
      </w:r>
      <w:r>
        <w:t>Решидовой</w:t>
      </w:r>
      <w:r>
        <w:t xml:space="preserve"> Д.А. по адресу: адрес назначением лиц, уполномоченных на проведение проверки </w:t>
      </w:r>
      <w:r>
        <w:t>Квашевича</w:t>
      </w:r>
      <w:r>
        <w:t xml:space="preserve"> С.Г. – заместителя начальника упр</w:t>
      </w:r>
      <w:r>
        <w:t xml:space="preserve">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– начальника отдела муниципального контроля управления архитектуры, градостроительства, земельных отношений и наружной рекламы адм</w:t>
      </w:r>
      <w:r>
        <w:t xml:space="preserve">инистрации </w:t>
      </w:r>
      <w:r>
        <w:t>Сакского</w:t>
      </w:r>
      <w:r>
        <w:t xml:space="preserve"> района Республики Крым (муниципальный инспектор), Федорова А.Н. – главного специалиста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</w:t>
      </w:r>
      <w:r>
        <w:t xml:space="preserve">блики Крым с целью проверки исполнения предписания об устранении нарушения земельного законодательства, выданного </w:t>
      </w:r>
      <w:r>
        <w:t>гражданике</w:t>
      </w:r>
      <w:r>
        <w:t xml:space="preserve"> </w:t>
      </w:r>
      <w:r>
        <w:t>Решидовой</w:t>
      </w:r>
      <w:r>
        <w:t xml:space="preserve"> Д.А. от дата, врученного дата, срок исполнения которого истек дата, предметом которой является выполнение предписаний орг</w:t>
      </w:r>
      <w:r>
        <w:t xml:space="preserve">ана муниципального </w:t>
      </w:r>
      <w:r>
        <w:t>контроля. Установлен срок проведения проверки в период с дата по дата включительно.</w:t>
      </w:r>
    </w:p>
    <w:p w:rsidR="00A77B3E" w:rsidP="000B37E9">
      <w:pPr>
        <w:jc w:val="both"/>
      </w:pPr>
      <w:r>
        <w:t xml:space="preserve">           Как усматривается из данного распоряжения, копию распоряжения </w:t>
      </w:r>
      <w:r>
        <w:t>Решидова</w:t>
      </w:r>
      <w:r>
        <w:t xml:space="preserve"> Д.А. получила, о проведении проверки ознакомлена дата.</w:t>
      </w:r>
    </w:p>
    <w:p w:rsidR="00A77B3E" w:rsidP="000B37E9">
      <w:pPr>
        <w:jc w:val="both"/>
      </w:pPr>
      <w:r>
        <w:t xml:space="preserve">           Согла</w:t>
      </w:r>
      <w:r>
        <w:t xml:space="preserve">сно акту проверки исполнения предписания об устранении нарушений земельного законодательства, выданного </w:t>
      </w:r>
      <w:r>
        <w:t>Решидовой</w:t>
      </w:r>
      <w:r>
        <w:t xml:space="preserve"> Д.А., по проверке № 77/16/3-12/2017-33 от дата, срок которого истек дата, составленному заместителем начальника управления архитектуры, градос</w:t>
      </w:r>
      <w:r>
        <w:t xml:space="preserve">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– начальником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</w:t>
      </w:r>
      <w:r>
        <w:t xml:space="preserve"> Республики Крым (муниципальный инспектор) </w:t>
      </w:r>
      <w:r>
        <w:t>Квашевичем</w:t>
      </w:r>
      <w:r>
        <w:t xml:space="preserve"> С.Г. и главным специалистом отдела муниципального контроля управления архитектуры, градостроительства, земельных отношений и наружной рекламы администрации </w:t>
      </w:r>
      <w:r>
        <w:t>Сакского</w:t>
      </w:r>
      <w:r>
        <w:t xml:space="preserve"> района Республики Крым Федоровым А.Н.</w:t>
      </w:r>
      <w:r>
        <w:t xml:space="preserve"> по результатам внеплановой выездной проверки физического лица </w:t>
      </w:r>
      <w:r>
        <w:t>Решидовой</w:t>
      </w:r>
      <w:r>
        <w:t xml:space="preserve"> Д.А. на основании распоряжения Главы администрации </w:t>
      </w:r>
      <w:r>
        <w:t>Сакского</w:t>
      </w:r>
      <w:r>
        <w:t xml:space="preserve"> района Республики Крым Мирошниченко Г.А. о проведении внеплановой выездной проверки в отношении физического лица </w:t>
      </w:r>
      <w:r>
        <w:t>Решидовой</w:t>
      </w:r>
      <w:r>
        <w:t xml:space="preserve"> </w:t>
      </w:r>
      <w:r>
        <w:t xml:space="preserve">Д.А. от дата № 149-р, выявлено, что фактически занимаемая площадь земельного участка, расположенного по адресу: адрес, адрес, составляет 1009 кв.м. данный участок огражден сеткой </w:t>
      </w:r>
      <w:r>
        <w:t>рабицей</w:t>
      </w:r>
      <w:r>
        <w:t>. Самовольное занятие земель муниципальной собственности составляет 40</w:t>
      </w:r>
      <w:r>
        <w:t xml:space="preserve">9 кв.м., захват произведен с северной и западной сторон земельного участка гражданкой </w:t>
      </w:r>
      <w:r>
        <w:t>Решидовой</w:t>
      </w:r>
      <w:r>
        <w:t xml:space="preserve"> Д.А. также установлено, что часть жилого дома с северной стороны попадает на земли муниципальной собственности, площадью 13 кв.м., что является нарушением требо</w:t>
      </w:r>
      <w:r>
        <w:t>ваний статей 25, 26 Земельного кодекса РФ.</w:t>
      </w:r>
    </w:p>
    <w:p w:rsidR="00A77B3E" w:rsidP="000B37E9">
      <w:pPr>
        <w:jc w:val="both"/>
      </w:pPr>
      <w:r>
        <w:t xml:space="preserve">При таких обстоятельствах в действиях </w:t>
      </w:r>
      <w:r>
        <w:t>Решидовой</w:t>
      </w:r>
      <w:r>
        <w:t xml:space="preserve"> Д.А. имеется состав правонарушения, предусмотренного ч. 1 ст. 19.5 </w:t>
      </w:r>
      <w:r>
        <w:t>КоАП</w:t>
      </w:r>
      <w:r>
        <w:t xml:space="preserve"> РФ, а именно: невыполнение в установленный срок законного предписания должностного лица, осущ</w:t>
      </w:r>
      <w:r>
        <w:t>ествляющего государственный надзор (контроль) об устранении нарушений законодательства.</w:t>
      </w:r>
    </w:p>
    <w:p w:rsidR="00A77B3E" w:rsidP="000B37E9">
      <w:pPr>
        <w:jc w:val="both"/>
      </w:pPr>
      <w:r>
        <w:t xml:space="preserve">          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</w:t>
      </w:r>
      <w:r>
        <w:t>ного, его имущественное положение, обстоятельства, смягчающие и отягчающие административную ответственность.</w:t>
      </w:r>
    </w:p>
    <w:p w:rsidR="00A77B3E" w:rsidP="000B37E9">
      <w:pPr>
        <w:jc w:val="both"/>
      </w:pPr>
      <w:r>
        <w:t xml:space="preserve">Решая вопрос о размере наказания, мировой судья учитывает характер административного правонарушения, данные о личности </w:t>
      </w:r>
      <w:r>
        <w:t>Решидовой</w:t>
      </w:r>
      <w:r>
        <w:t xml:space="preserve"> Д.А., её имуществе</w:t>
      </w:r>
      <w:r>
        <w:t>нное положение, наличие смягчающих административную ответственность обстоятельств – признание вины и принятие мер к частичному устранению административного правонарушения, отсутствие отягчающих административную ответственность обстоятельств и полагает необ</w:t>
      </w:r>
      <w:r>
        <w:t xml:space="preserve">ходимым назначить административное наказание в нижнем пределе санкции ч. 1 ст. 19.5 </w:t>
      </w:r>
      <w:r>
        <w:t>КоАП</w:t>
      </w:r>
      <w:r>
        <w:t xml:space="preserve"> РФ.</w:t>
      </w:r>
    </w:p>
    <w:p w:rsidR="00A77B3E" w:rsidP="000B37E9">
      <w:pPr>
        <w:jc w:val="both"/>
      </w:pPr>
      <w:r>
        <w:t xml:space="preserve">          На основании изложенного, руководствуясь ст. ст. 29.9, 29.10 </w:t>
      </w:r>
      <w:r>
        <w:t>КоАП</w:t>
      </w:r>
      <w:r>
        <w:t xml:space="preserve"> РФ, мировой судья,</w:t>
      </w:r>
    </w:p>
    <w:p w:rsidR="00A77B3E" w:rsidP="000B37E9">
      <w:pPr>
        <w:jc w:val="center"/>
      </w:pPr>
      <w:r>
        <w:t>П О С Т А Н О В И Л:</w:t>
      </w:r>
    </w:p>
    <w:p w:rsidR="00A77B3E" w:rsidP="000B37E9">
      <w:pPr>
        <w:jc w:val="both"/>
      </w:pPr>
    </w:p>
    <w:p w:rsidR="00A77B3E" w:rsidP="000B37E9">
      <w:pPr>
        <w:jc w:val="both"/>
      </w:pPr>
      <w:r>
        <w:t>Решидову</w:t>
      </w:r>
      <w:r>
        <w:t xml:space="preserve"> </w:t>
      </w:r>
      <w:r>
        <w:t>Джемилю</w:t>
      </w:r>
      <w:r>
        <w:t xml:space="preserve"> </w:t>
      </w:r>
      <w:r>
        <w:t>Азизовну</w:t>
      </w:r>
      <w:r>
        <w:t xml:space="preserve"> признать виновной в </w:t>
      </w:r>
      <w:r>
        <w:t>совершении административного правонарушения, предусмотренного ч. 1 ст. 19.5 Кодекса Российской Федерации об административных правонарушениях и назначить ей административное наказание в виде административного штрафа в размере 300 (трехсот) рублей.</w:t>
      </w:r>
    </w:p>
    <w:p w:rsidR="00A77B3E" w:rsidP="000B37E9">
      <w:pPr>
        <w:jc w:val="both"/>
      </w:pPr>
      <w:r>
        <w:t>Штраф под</w:t>
      </w:r>
      <w:r>
        <w:t xml:space="preserve">лежит уплате по реквизитам: расчетный счет № 40101810335100010001. получатель платежа: ИНН телефон, КПП телефон, УФК по Республике Крым (Администрация </w:t>
      </w:r>
      <w:r>
        <w:t>Сакского</w:t>
      </w:r>
      <w:r>
        <w:t xml:space="preserve"> района Республики Крым, л/с 04753254260), ОКТМО телефон, банк получателя: Отделение Республика К</w:t>
      </w:r>
      <w:r>
        <w:t>рым, г. Симферополь, БИК телефон, КБК 80211690050050000140, наименование кода бюджетной классификации – прочие поступления от денежных взысканий (штрафов) и иных сумм в возмещение ущерба, зачисляемые в бюджеты муниципальных районов, назначение платежа – ад</w:t>
      </w:r>
      <w:r>
        <w:t>министративный штраф.</w:t>
      </w:r>
    </w:p>
    <w:p w:rsidR="00A77B3E" w:rsidP="000B37E9">
      <w:pPr>
        <w:jc w:val="both"/>
      </w:pPr>
      <w:r>
        <w:t xml:space="preserve">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расположенном по адресу: ул. Трудовая, 8, г. Саки</w:t>
      </w:r>
      <w:r>
        <w:t>, Республика Крым.</w:t>
      </w:r>
    </w:p>
    <w:p w:rsidR="00A77B3E" w:rsidP="000B37E9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</w:t>
      </w:r>
      <w:r>
        <w:t>у.</w:t>
      </w:r>
    </w:p>
    <w:p w:rsidR="00A77B3E" w:rsidP="000B37E9">
      <w:pPr>
        <w:jc w:val="both"/>
      </w:pPr>
      <w:r>
        <w:t xml:space="preserve">Постановление может быть обжаловано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</w:t>
      </w:r>
      <w:r>
        <w:t>й округ Саки) Республики Крым.</w:t>
      </w:r>
    </w:p>
    <w:p w:rsidR="00A77B3E" w:rsidP="000B37E9">
      <w:pPr>
        <w:jc w:val="both"/>
      </w:pPr>
    </w:p>
    <w:p w:rsidR="00A77B3E" w:rsidP="000B37E9">
      <w:pPr>
        <w:jc w:val="both"/>
      </w:pPr>
      <w:r>
        <w:t xml:space="preserve"> Мировой судья</w:t>
      </w:r>
      <w:r>
        <w:tab/>
        <w:t xml:space="preserve">   </w:t>
      </w:r>
      <w:r>
        <w:tab/>
      </w:r>
      <w:r>
        <w:tab/>
        <w:t xml:space="preserve">                                               Е.В. </w:t>
      </w:r>
      <w:r>
        <w:t>Костюкова</w:t>
      </w:r>
      <w:r>
        <w:t xml:space="preserve">         </w:t>
      </w:r>
    </w:p>
    <w:p w:rsidR="00A77B3E" w:rsidP="000B37E9">
      <w:pPr>
        <w:jc w:val="both"/>
      </w:pPr>
    </w:p>
    <w:sectPr w:rsidSect="00A534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3454"/>
    <w:rsid w:val="000B37E9"/>
    <w:rsid w:val="00A5345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345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