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686E37">
      <w:pPr>
        <w:jc w:val="right"/>
      </w:pPr>
      <w:r>
        <w:rPr>
          <w:sz w:val="25"/>
        </w:rPr>
        <w:t>Дело № 5-72-361/2024</w:t>
      </w:r>
    </w:p>
    <w:p w:rsidR="00686E37">
      <w:pPr>
        <w:jc w:val="right"/>
      </w:pPr>
      <w:r>
        <w:rPr>
          <w:sz w:val="25"/>
        </w:rPr>
        <w:t>УИД 91MS0072-телефон-телефон</w:t>
      </w:r>
    </w:p>
    <w:p w:rsidR="00686E37">
      <w:pPr>
        <w:jc w:val="center"/>
      </w:pPr>
      <w:r>
        <w:rPr>
          <w:sz w:val="25"/>
        </w:rPr>
        <w:t>П</w:t>
      </w:r>
      <w:r>
        <w:rPr>
          <w:sz w:val="25"/>
        </w:rPr>
        <w:t xml:space="preserve"> О С Т А Н О В Л Е Н И Е</w:t>
      </w:r>
    </w:p>
    <w:p w:rsidR="00686E37">
      <w:r>
        <w:rPr>
          <w:sz w:val="25"/>
        </w:rPr>
        <w:t xml:space="preserve">05 сентября 2024 года                                                                                                        </w:t>
      </w:r>
      <w:r>
        <w:rPr>
          <w:sz w:val="25"/>
        </w:rPr>
        <w:t xml:space="preserve"> г. Саки </w:t>
      </w:r>
    </w:p>
    <w:p w:rsidR="00686E37">
      <w:pPr>
        <w:ind w:firstLine="708"/>
        <w:jc w:val="both"/>
      </w:pPr>
      <w:r>
        <w:rPr>
          <w:sz w:val="25"/>
        </w:rPr>
        <w:t xml:space="preserve">Мировой судья судебного участка № 72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(адрес и городской адрес) адрес Костюкова Елена Валериевна, </w:t>
      </w:r>
    </w:p>
    <w:p w:rsidR="00686E37">
      <w:pPr>
        <w:ind w:firstLine="708"/>
        <w:jc w:val="both"/>
      </w:pPr>
      <w:r>
        <w:rPr>
          <w:sz w:val="25"/>
        </w:rPr>
        <w:t>рассмотрев материалы дела об административном правонарушении, поступившие из Отделения судебных приставов по г. Саки и адрес ГУФССП по адрес и адрес в отношении гражданина:</w:t>
      </w:r>
    </w:p>
    <w:p w:rsidR="00686E37">
      <w:pPr>
        <w:ind w:firstLine="708"/>
        <w:jc w:val="both"/>
      </w:pPr>
      <w:r>
        <w:rPr>
          <w:b/>
          <w:sz w:val="25"/>
        </w:rPr>
        <w:t>Фоменко Юлии Алексеевны</w:t>
      </w:r>
      <w:r>
        <w:rPr>
          <w:sz w:val="25"/>
        </w:rPr>
        <w:t>, паспортные данные, гражданки Российской Федерации (паспорт</w:t>
      </w:r>
      <w:r>
        <w:rPr>
          <w:sz w:val="25"/>
        </w:rPr>
        <w:t xml:space="preserve">ные данные), не работающей, зарегистрированной по адресу: адрес, адрес, фактически проживающей по адресу: адрес, </w:t>
      </w:r>
    </w:p>
    <w:p w:rsidR="00686E37">
      <w:pPr>
        <w:ind w:firstLine="708"/>
        <w:jc w:val="both"/>
      </w:pPr>
      <w:r>
        <w:rPr>
          <w:sz w:val="25"/>
        </w:rPr>
        <w:t>о привлечении её к административной ответственности за правонарушение, предусмотренное ст. 17.8 Кодекса Российской Федерации об административн</w:t>
      </w:r>
      <w:r>
        <w:rPr>
          <w:sz w:val="25"/>
        </w:rPr>
        <w:t>ых правонарушениях</w:t>
      </w:r>
    </w:p>
    <w:p w:rsidR="00686E37">
      <w:pPr>
        <w:jc w:val="center"/>
      </w:pPr>
      <w:r>
        <w:rPr>
          <w:sz w:val="25"/>
        </w:rPr>
        <w:t>У С Т А Н О В И Л:</w:t>
      </w:r>
    </w:p>
    <w:p w:rsidR="00686E37">
      <w:pPr>
        <w:ind w:firstLine="708"/>
        <w:jc w:val="both"/>
      </w:pPr>
      <w:r>
        <w:rPr>
          <w:sz w:val="25"/>
        </w:rPr>
        <w:t>дата около время по адресу: адрес, в рамках исполнительного производства № 102220/22/82020-ИП был осуществлен выход с целью проверки имущественного положения должника Фоменко Ю.А. (исполнительное производство о взыскан</w:t>
      </w:r>
      <w:r>
        <w:rPr>
          <w:sz w:val="25"/>
        </w:rPr>
        <w:t>ии алиментов на содержание несовершеннолетнего ребенка). Фоменко Ю.А., ознакомившись с постановлением, отказалась пропускать в домовладение, расположенное по вышеуказанному адресу, судебного пристава-исполнителя, преградил вход и исключив возможность досту</w:t>
      </w:r>
      <w:r>
        <w:rPr>
          <w:sz w:val="25"/>
        </w:rPr>
        <w:t>па для исполнения своих должностных обязанностей судебным приставом – исполнителем, то есть воспрепятствовала законной деятельности судебного пристава-исполнителя по г. Саки и адрес ГУФССП по адрес и адрес, тем самым совершила административное правонарушен</w:t>
      </w:r>
      <w:r>
        <w:rPr>
          <w:sz w:val="25"/>
        </w:rPr>
        <w:t>ие, предусмотренное ст. 17.8 КоАП РФ.</w:t>
      </w:r>
    </w:p>
    <w:p w:rsidR="00686E37">
      <w:pPr>
        <w:ind w:firstLine="708"/>
        <w:jc w:val="both"/>
      </w:pPr>
      <w:r>
        <w:rPr>
          <w:sz w:val="25"/>
        </w:rPr>
        <w:t xml:space="preserve">В судебное заседание Фоменко Ю.А. не явилась. О времени и месте рассмотрения дела об административном правонарушении </w:t>
      </w:r>
      <w:r>
        <w:rPr>
          <w:sz w:val="25"/>
        </w:rPr>
        <w:t>извещена</w:t>
      </w:r>
      <w:r>
        <w:rPr>
          <w:sz w:val="25"/>
        </w:rPr>
        <w:t xml:space="preserve"> надлежащим образом посредством СМС-сообщения (при наличии согласия лица), что подтверждается</w:t>
      </w:r>
      <w:r>
        <w:rPr>
          <w:sz w:val="25"/>
        </w:rPr>
        <w:t xml:space="preserve"> фиксацией факта отправки и доставки СМС-извещения адресату. О причинах неявки суду не сообщила. Ходатайств об отложении дела в суд не предоставила.</w:t>
      </w:r>
    </w:p>
    <w:p w:rsidR="00686E37">
      <w:pPr>
        <w:ind w:firstLine="708"/>
        <w:jc w:val="both"/>
      </w:pPr>
      <w:r>
        <w:rPr>
          <w:sz w:val="25"/>
        </w:rPr>
        <w:t>Согласно ст. 25.1 КоАП РФ дело об административном правонарушении рассматривается с участием лица, в отноше</w:t>
      </w:r>
      <w:r>
        <w:rPr>
          <w:sz w:val="25"/>
        </w:rPr>
        <w:t>нии которого ведется производство по делу об административном правонарушении. В отсутствии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</w:t>
      </w:r>
      <w:r>
        <w:rPr>
          <w:sz w:val="25"/>
        </w:rPr>
        <w:t>тупило ходатайство об отложении рассмотрения дела либо если такое ходатайство оставлено без удовлетворения.</w:t>
      </w:r>
    </w:p>
    <w:p w:rsidR="00686E37">
      <w:pPr>
        <w:ind w:firstLine="708"/>
        <w:jc w:val="both"/>
      </w:pPr>
      <w:r>
        <w:rPr>
          <w:sz w:val="25"/>
        </w:rPr>
        <w:t>Согласно разъяснениям п. 6 Постановления Пленума Верховного Суда РФ от дата № 5 «О некоторых вопросах, возникающих у судов при применении Кодекса Ро</w:t>
      </w:r>
      <w:r>
        <w:rPr>
          <w:sz w:val="25"/>
        </w:rPr>
        <w:t xml:space="preserve">ссийской Федерации об административных правонарушениях», в целях соблюдения установленных </w:t>
      </w:r>
      <w:hyperlink r:id="rId4" w:anchor="block_296" w:history="1">
        <w:r>
          <w:rPr>
            <w:color w:val="0000FF"/>
            <w:sz w:val="25"/>
            <w:u w:val="single"/>
          </w:rPr>
          <w:t>статьей 29.6</w:t>
        </w:r>
      </w:hyperlink>
      <w:r>
        <w:rPr>
          <w:sz w:val="25"/>
        </w:rPr>
        <w:t xml:space="preserve"> КоАП РФ сроков рассмотрения дел об административных прав</w:t>
      </w:r>
      <w:r>
        <w:rPr>
          <w:sz w:val="25"/>
        </w:rPr>
        <w:t>онарушениях, судье необходимо принимать меры для быстрого извещения участвующих в деле лиц о времени и месте судебного рассмотрения.</w:t>
      </w:r>
      <w:r>
        <w:rPr>
          <w:sz w:val="25"/>
        </w:rPr>
        <w:t xml:space="preserve"> </w:t>
      </w:r>
      <w:r>
        <w:rPr>
          <w:sz w:val="25"/>
        </w:rPr>
        <w:t xml:space="preserve">Поскольку </w:t>
      </w:r>
      <w:hyperlink r:id="rId5" w:history="1">
        <w:r>
          <w:rPr>
            <w:color w:val="0000FF"/>
            <w:sz w:val="25"/>
            <w:u w:val="single"/>
          </w:rPr>
          <w:t>КоАП</w:t>
        </w:r>
      </w:hyperlink>
      <w:r>
        <w:rPr>
          <w:sz w:val="25"/>
        </w:rPr>
        <w:t xml:space="preserve"> РФ не содержит каких-либо ограничений, связанных с таким из</w:t>
      </w:r>
      <w:r>
        <w:rPr>
          <w:sz w:val="25"/>
        </w:rPr>
        <w:t xml:space="preserve">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</w:t>
      </w:r>
      <w:r>
        <w:rPr>
          <w:sz w:val="25"/>
        </w:rPr>
        <w:t>направлено (судебной повесткой, телеграммой, телефоногра</w:t>
      </w:r>
      <w:r>
        <w:rPr>
          <w:sz w:val="25"/>
        </w:rPr>
        <w:t>ммой, факсимильной связью и т.п., посредством СМС-сообщения, в случае согласия лица на уведомление таким способом и при фиксации факта отправки и</w:t>
      </w:r>
      <w:r>
        <w:rPr>
          <w:sz w:val="25"/>
        </w:rPr>
        <w:t xml:space="preserve"> доставки СМС-извещения адресату).</w:t>
      </w:r>
    </w:p>
    <w:p w:rsidR="00686E37">
      <w:pPr>
        <w:ind w:firstLine="708"/>
        <w:jc w:val="both"/>
      </w:pPr>
      <w:r>
        <w:rPr>
          <w:sz w:val="25"/>
        </w:rPr>
        <w:t>Лицо, в отношении которого ведется производство по делу, считается извещенны</w:t>
      </w:r>
      <w:r>
        <w:rPr>
          <w:sz w:val="25"/>
        </w:rPr>
        <w:t>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</w:t>
      </w:r>
      <w:r>
        <w:rPr>
          <w:sz w:val="25"/>
        </w:rPr>
        <w:t>ия почтового отправления, а также в случае возвращения почтового отправления с отметкой об</w:t>
      </w:r>
      <w:r>
        <w:rPr>
          <w:sz w:val="25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</w:t>
      </w:r>
      <w:r>
        <w:rPr>
          <w:sz w:val="25"/>
        </w:rPr>
        <w:t xml:space="preserve">иказом наименование организации </w:t>
      </w:r>
      <w:r>
        <w:rPr>
          <w:sz w:val="25"/>
        </w:rPr>
        <w:t>от</w:t>
      </w:r>
      <w:r>
        <w:rPr>
          <w:sz w:val="25"/>
        </w:rPr>
        <w:t xml:space="preserve"> дата N 343. </w:t>
      </w:r>
    </w:p>
    <w:p w:rsidR="00686E37">
      <w:pPr>
        <w:ind w:firstLine="708"/>
        <w:jc w:val="both"/>
      </w:pPr>
      <w:r>
        <w:rPr>
          <w:sz w:val="25"/>
        </w:rPr>
        <w:t>Руководствуясь положением ст. 25.1 КоАП РФ, принимая во внимание, что Фоменко Ю.А. извещена надлежащим образом о дне и времени рассмотрения дела об административного правонарушении, отсутствие ходатайств об о</w:t>
      </w:r>
      <w:r>
        <w:rPr>
          <w:sz w:val="25"/>
        </w:rPr>
        <w:t>тложении дела, мировой судья считает возможным рассмотреть дело об административном правонарушение в отсутствие Фоменко Ю.А.</w:t>
      </w:r>
    </w:p>
    <w:p w:rsidR="00686E37">
      <w:pPr>
        <w:ind w:firstLine="708"/>
        <w:jc w:val="both"/>
      </w:pPr>
      <w:r>
        <w:rPr>
          <w:sz w:val="25"/>
        </w:rPr>
        <w:t>Исследовав письменные доказательства и фактические данные в совокупности, мировой судья пришел к следующему.</w:t>
      </w:r>
    </w:p>
    <w:p w:rsidR="00686E37">
      <w:pPr>
        <w:ind w:firstLine="708"/>
        <w:jc w:val="both"/>
      </w:pPr>
      <w:r>
        <w:rPr>
          <w:sz w:val="25"/>
        </w:rPr>
        <w:t xml:space="preserve">В соответствии с ч. 1 </w:t>
      </w:r>
      <w:r>
        <w:rPr>
          <w:sz w:val="25"/>
        </w:rPr>
        <w:t xml:space="preserve">ст. </w:t>
      </w:r>
      <w:hyperlink r:id="rId6" w:anchor="12/2.1" w:history="1">
        <w:r>
          <w:rPr>
            <w:color w:val="0000FF"/>
            <w:sz w:val="25"/>
            <w:u w:val="single"/>
          </w:rPr>
          <w:t>2.1 КоАП РФ</w:t>
        </w:r>
      </w:hyperlink>
      <w:r>
        <w:rPr>
          <w:sz w:val="25"/>
        </w:rPr>
        <w:t>, административным правонарушением признаётся противоправное, виновное действие (бездействие) физического или юридического лица, за которое КоАП РФ или законами субъек</w:t>
      </w:r>
      <w:r>
        <w:rPr>
          <w:sz w:val="25"/>
        </w:rPr>
        <w:t>тов Российской Федерации об административных правонарушениях установлена административная ответственность.</w:t>
      </w:r>
    </w:p>
    <w:p w:rsidR="00686E37">
      <w:pPr>
        <w:ind w:firstLine="708"/>
        <w:jc w:val="both"/>
      </w:pPr>
      <w:r>
        <w:rPr>
          <w:sz w:val="25"/>
        </w:rPr>
        <w:t>В соответствии с ч. 1 ст. 26.2 КоАП РФ доказательствами по делу об административном правонарушении являются любые фактические данные, на основании ко</w:t>
      </w:r>
      <w:r>
        <w:rPr>
          <w:sz w:val="25"/>
        </w:rPr>
        <w:t>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</w:t>
      </w:r>
      <w:r>
        <w:rPr>
          <w:sz w:val="25"/>
        </w:rPr>
        <w:t xml:space="preserve">щие значение для правильного разрешения дела. </w:t>
      </w:r>
    </w:p>
    <w:p w:rsidR="00686E37">
      <w:pPr>
        <w:ind w:firstLine="708"/>
        <w:jc w:val="both"/>
      </w:pPr>
      <w:r>
        <w:rPr>
          <w:sz w:val="25"/>
        </w:rPr>
        <w:t>Согласно ст. 17.8 КоАП РФ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</w:t>
      </w:r>
      <w:r>
        <w:rPr>
          <w:sz w:val="25"/>
        </w:rPr>
        <w:t xml:space="preserve">овленного порядка деятельности судов, находящегося при исполнении служебных </w:t>
      </w:r>
      <w:hyperlink r:id="rId7" w:history="1">
        <w:r>
          <w:rPr>
            <w:color w:val="0000FF"/>
            <w:sz w:val="25"/>
            <w:u w:val="single"/>
          </w:rPr>
          <w:t>обязанностей</w:t>
        </w:r>
      </w:hyperlink>
      <w:r>
        <w:rPr>
          <w:sz w:val="25"/>
        </w:rPr>
        <w:t xml:space="preserve">, влечет наложение административного </w:t>
      </w:r>
      <w:r>
        <w:rPr>
          <w:sz w:val="25"/>
        </w:rPr>
        <w:t>штрафа на граждан в размере от одной тысячи до сумма прописью; на должностных лиц - от двух тысяч до сумма прописью.</w:t>
      </w:r>
    </w:p>
    <w:p w:rsidR="00686E37">
      <w:pPr>
        <w:ind w:firstLine="708"/>
        <w:jc w:val="both"/>
      </w:pPr>
      <w:r>
        <w:rPr>
          <w:sz w:val="25"/>
        </w:rPr>
        <w:t>Вина Фоменко Ю.А. в совершении административного правонарушения, предусмотренного ст. 17.8 КоАП РФ подтверждается письменными материалами д</w:t>
      </w:r>
      <w:r>
        <w:rPr>
          <w:sz w:val="25"/>
        </w:rPr>
        <w:t xml:space="preserve">ела, а именно: протоколом об административном правонарушении № 281/24/82020 от дата; копией исполнительного листа </w:t>
      </w:r>
      <w:r>
        <w:rPr>
          <w:sz w:val="25"/>
        </w:rPr>
        <w:t>Сакского</w:t>
      </w:r>
      <w:r>
        <w:rPr>
          <w:sz w:val="25"/>
        </w:rPr>
        <w:t xml:space="preserve"> районного суда адрес от дата по делу № 2-1597/2022 о лишении Фоменко Ю.А. родительских прав и взыскании алиментов на содержание несов</w:t>
      </w:r>
      <w:r>
        <w:rPr>
          <w:sz w:val="25"/>
        </w:rPr>
        <w:t>ершеннолетнего ребенка;</w:t>
      </w:r>
      <w:r>
        <w:rPr>
          <w:sz w:val="25"/>
        </w:rPr>
        <w:t xml:space="preserve"> копией постановления о возбуждении исполнительного производства № 102220/22/82020-ИП от дата; копией заявки на обеспечение судебными приставами по ОУПДС безопасности должностных лиц ФССП России при исполнении своих служебных обязанн</w:t>
      </w:r>
      <w:r>
        <w:rPr>
          <w:sz w:val="25"/>
        </w:rPr>
        <w:t xml:space="preserve">остей </w:t>
      </w:r>
      <w:r>
        <w:rPr>
          <w:sz w:val="25"/>
        </w:rPr>
        <w:t>от</w:t>
      </w:r>
      <w:r>
        <w:rPr>
          <w:sz w:val="25"/>
        </w:rPr>
        <w:t xml:space="preserve"> дата. </w:t>
      </w:r>
    </w:p>
    <w:p w:rsidR="00686E37">
      <w:pPr>
        <w:ind w:firstLine="708"/>
        <w:jc w:val="both"/>
      </w:pPr>
      <w:r>
        <w:rPr>
          <w:sz w:val="25"/>
        </w:rPr>
        <w:t>Письменные доказательства мировой судья считает достоверными, объективными и допустимыми доказательствами по делу, поскольку они получены в соответствии с требованиями закона, имеют надлежащую процессуальную форму.</w:t>
      </w:r>
    </w:p>
    <w:p w:rsidR="00686E37">
      <w:pPr>
        <w:jc w:val="both"/>
      </w:pPr>
      <w:r>
        <w:rPr>
          <w:sz w:val="25"/>
        </w:rPr>
        <w:t>Таким образом, мировой су</w:t>
      </w:r>
      <w:r>
        <w:rPr>
          <w:sz w:val="25"/>
        </w:rPr>
        <w:t>дья считает, что вина Фоменко Ю.А. в совершении административного правонарушения полностью доказана, её действия правильно квалифицированы по ст. 17.8 КоАП РФ как воспрепятствование законной деятельности должностного лица органа, уполномоченного на осущест</w:t>
      </w:r>
      <w:r>
        <w:rPr>
          <w:sz w:val="25"/>
        </w:rPr>
        <w:t xml:space="preserve">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</w:t>
      </w:r>
      <w:hyperlink r:id="rId8" w:anchor="dst100074" w:history="1">
        <w:r>
          <w:rPr>
            <w:color w:val="0000FF"/>
            <w:sz w:val="25"/>
            <w:u w:val="single"/>
          </w:rPr>
          <w:t>обязанностей</w:t>
        </w:r>
      </w:hyperlink>
      <w:r>
        <w:rPr>
          <w:sz w:val="25"/>
        </w:rPr>
        <w:t xml:space="preserve">. </w:t>
      </w:r>
    </w:p>
    <w:p w:rsidR="00686E37">
      <w:pPr>
        <w:ind w:firstLine="708"/>
        <w:jc w:val="both"/>
      </w:pPr>
      <w:r>
        <w:rPr>
          <w:sz w:val="25"/>
        </w:rPr>
        <w:t>Согласно ст. 4.1 ч. 2 КоАП РФ, при назначении административного наказания, суд учитывает характер совершенного административного правонарушения, личность виновного, его имущественное положение, обстоятельс</w:t>
      </w:r>
      <w:r>
        <w:rPr>
          <w:sz w:val="25"/>
        </w:rPr>
        <w:t>тва, смягчающие и отягчающие административную ответственность.</w:t>
      </w:r>
    </w:p>
    <w:p w:rsidR="00686E37">
      <w:pPr>
        <w:spacing w:line="250" w:lineRule="atLeast"/>
        <w:ind w:firstLine="708"/>
        <w:jc w:val="both"/>
      </w:pPr>
      <w:r>
        <w:rPr>
          <w:sz w:val="25"/>
        </w:rPr>
        <w:t>Обстоятельств, смягчающих административную ответственность, согласно ст. 4.2 КоАП РФ – не установлено.</w:t>
      </w:r>
    </w:p>
    <w:p w:rsidR="00686E37">
      <w:pPr>
        <w:spacing w:line="250" w:lineRule="atLeast"/>
        <w:ind w:firstLine="708"/>
        <w:jc w:val="both"/>
      </w:pPr>
      <w:r>
        <w:rPr>
          <w:sz w:val="25"/>
        </w:rPr>
        <w:t xml:space="preserve">Обстоятельств, отягчающих административную ответственность, согласно ст. 4.3 КоАП РФ – не </w:t>
      </w:r>
      <w:r>
        <w:rPr>
          <w:sz w:val="25"/>
        </w:rPr>
        <w:t>установлено.</w:t>
      </w:r>
    </w:p>
    <w:p w:rsidR="00686E37">
      <w:pPr>
        <w:ind w:firstLine="708"/>
        <w:jc w:val="both"/>
      </w:pPr>
      <w:r>
        <w:rPr>
          <w:sz w:val="25"/>
        </w:rPr>
        <w:t>Принимая во внимание характер и обстоятельства совершенного административного правонарушения, отсутствие обстоятельств, смягчающих и отягчающих административную ответственность, учитывая данные о личности Фоменко Ю.А., ранее не привлекаемой</w:t>
      </w:r>
      <w:r>
        <w:rPr>
          <w:sz w:val="25"/>
        </w:rPr>
        <w:t xml:space="preserve"> к административной ответственности за совершение аналогичных правонарушений, а также, учитывая имущественное положение лица, привлекаемого к административной ответственности, мировой судья пришел к выводу о возможности назначения административного наказан</w:t>
      </w:r>
      <w:r>
        <w:rPr>
          <w:sz w:val="25"/>
        </w:rPr>
        <w:t>ия в виде административного штрафа на граждан в</w:t>
      </w:r>
      <w:r>
        <w:rPr>
          <w:sz w:val="25"/>
        </w:rPr>
        <w:t xml:space="preserve"> нижнем </w:t>
      </w:r>
      <w:r>
        <w:rPr>
          <w:sz w:val="25"/>
        </w:rPr>
        <w:t>пределе</w:t>
      </w:r>
      <w:r>
        <w:rPr>
          <w:sz w:val="25"/>
        </w:rPr>
        <w:t xml:space="preserve"> санкции ст. 17.8 КоАП РФ.</w:t>
      </w:r>
    </w:p>
    <w:p w:rsidR="00686E37">
      <w:pPr>
        <w:spacing w:line="250" w:lineRule="atLeast"/>
        <w:ind w:firstLine="708"/>
        <w:jc w:val="both"/>
      </w:pPr>
      <w:r>
        <w:rPr>
          <w:sz w:val="25"/>
        </w:rPr>
        <w:t xml:space="preserve">На основании </w:t>
      </w:r>
      <w:r>
        <w:rPr>
          <w:sz w:val="25"/>
        </w:rPr>
        <w:t>изложенного</w:t>
      </w:r>
      <w:r>
        <w:rPr>
          <w:sz w:val="25"/>
        </w:rPr>
        <w:t xml:space="preserve">, руководствуясь ст. ст. 29.9, 29.10 КоАП РФ мировой судья, </w:t>
      </w:r>
    </w:p>
    <w:p w:rsidR="00686E37">
      <w:pPr>
        <w:spacing w:line="250" w:lineRule="atLeast"/>
        <w:ind w:firstLine="708"/>
        <w:jc w:val="center"/>
      </w:pPr>
      <w:r>
        <w:rPr>
          <w:sz w:val="25"/>
        </w:rPr>
        <w:t>П</w:t>
      </w:r>
      <w:r>
        <w:rPr>
          <w:sz w:val="25"/>
        </w:rPr>
        <w:t xml:space="preserve"> О С Т А Н О В И Л:</w:t>
      </w:r>
    </w:p>
    <w:p w:rsidR="00686E37">
      <w:pPr>
        <w:ind w:firstLine="708"/>
        <w:jc w:val="both"/>
      </w:pPr>
      <w:r>
        <w:rPr>
          <w:b/>
          <w:sz w:val="25"/>
        </w:rPr>
        <w:t>Фоменко Юлии Алексеевны</w:t>
      </w:r>
      <w:r>
        <w:rPr>
          <w:sz w:val="25"/>
        </w:rPr>
        <w:t xml:space="preserve"> </w:t>
      </w:r>
      <w:r>
        <w:rPr>
          <w:sz w:val="25"/>
        </w:rPr>
        <w:t xml:space="preserve">признать виновным в совершении административного правонарушения, предусмотренного ст. 17.8 Кодекса Российской Федерации об административных правонарушениях и назначить ему наказание в виде административного штрафа в размере сумма. </w:t>
      </w:r>
    </w:p>
    <w:p w:rsidR="00686E37">
      <w:pPr>
        <w:ind w:firstLine="708"/>
        <w:jc w:val="both"/>
      </w:pPr>
      <w:r>
        <w:rPr>
          <w:sz w:val="25"/>
        </w:rPr>
        <w:t>Штраф подлежит уплате по</w:t>
      </w:r>
      <w:r>
        <w:rPr>
          <w:sz w:val="25"/>
        </w:rPr>
        <w:t xml:space="preserve"> реквизитам:</w:t>
      </w:r>
    </w:p>
    <w:p w:rsidR="00686E37">
      <w:pPr>
        <w:ind w:firstLine="708"/>
        <w:jc w:val="both"/>
      </w:pPr>
      <w:r>
        <w:rPr>
          <w:sz w:val="25"/>
        </w:rPr>
        <w:t xml:space="preserve">Юридический адрес: адрес, телефон, </w:t>
      </w:r>
      <w:r>
        <w:rPr>
          <w:sz w:val="25"/>
        </w:rPr>
        <w:t>г</w:t>
      </w:r>
      <w:r>
        <w:rPr>
          <w:sz w:val="25"/>
        </w:rPr>
        <w:t>, Симферополь, адрес60-летия СССР, 28</w:t>
      </w:r>
    </w:p>
    <w:p w:rsidR="00686E37">
      <w:pPr>
        <w:ind w:firstLine="708"/>
        <w:jc w:val="both"/>
      </w:pPr>
      <w:r>
        <w:rPr>
          <w:sz w:val="25"/>
        </w:rPr>
        <w:t xml:space="preserve">Почтовый адрес: адрес, телефон, </w:t>
      </w:r>
      <w:r>
        <w:rPr>
          <w:sz w:val="25"/>
        </w:rPr>
        <w:t>г</w:t>
      </w:r>
      <w:r>
        <w:rPr>
          <w:sz w:val="25"/>
        </w:rPr>
        <w:t xml:space="preserve">, Симферополь, адрес60-летия СССР, 28 </w:t>
      </w:r>
    </w:p>
    <w:p w:rsidR="00686E37">
      <w:pPr>
        <w:ind w:firstLine="708"/>
        <w:jc w:val="both"/>
      </w:pPr>
      <w:r>
        <w:rPr>
          <w:sz w:val="25"/>
        </w:rPr>
        <w:t>ОГРН 1149102019164</w:t>
      </w:r>
    </w:p>
    <w:p w:rsidR="00686E37">
      <w:pPr>
        <w:ind w:firstLine="708"/>
        <w:jc w:val="both"/>
      </w:pPr>
      <w:r>
        <w:rPr>
          <w:sz w:val="25"/>
        </w:rPr>
        <w:t>Банковские реквизиты:</w:t>
      </w:r>
    </w:p>
    <w:p w:rsidR="00686E37">
      <w:pPr>
        <w:ind w:firstLine="708"/>
        <w:jc w:val="both"/>
      </w:pPr>
      <w:r>
        <w:rPr>
          <w:sz w:val="25"/>
        </w:rPr>
        <w:t>Получатель: УФК по адрес (Министерство юстиции адрес)</w:t>
      </w:r>
    </w:p>
    <w:p w:rsidR="00686E37">
      <w:pPr>
        <w:ind w:firstLine="708"/>
        <w:jc w:val="both"/>
      </w:pPr>
      <w:r>
        <w:rPr>
          <w:sz w:val="25"/>
        </w:rPr>
        <w:t>На</w:t>
      </w:r>
      <w:r>
        <w:rPr>
          <w:sz w:val="25"/>
        </w:rPr>
        <w:t>именование банка: Отделение адрес Банка России//УФК по адрес</w:t>
      </w:r>
    </w:p>
    <w:p w:rsidR="00686E37">
      <w:pPr>
        <w:ind w:firstLine="708"/>
        <w:jc w:val="both"/>
      </w:pPr>
      <w:r>
        <w:rPr>
          <w:sz w:val="25"/>
        </w:rPr>
        <w:t xml:space="preserve">ИНН: телефон </w:t>
      </w:r>
    </w:p>
    <w:p w:rsidR="00686E37">
      <w:pPr>
        <w:ind w:firstLine="708"/>
        <w:jc w:val="both"/>
      </w:pPr>
      <w:r>
        <w:rPr>
          <w:sz w:val="25"/>
        </w:rPr>
        <w:t>КПП: 910201001</w:t>
      </w:r>
    </w:p>
    <w:p w:rsidR="00686E37">
      <w:pPr>
        <w:ind w:firstLine="708"/>
        <w:jc w:val="both"/>
      </w:pPr>
      <w:r>
        <w:rPr>
          <w:sz w:val="25"/>
        </w:rPr>
        <w:t>БИК: 013510002</w:t>
      </w:r>
    </w:p>
    <w:p w:rsidR="00686E37">
      <w:pPr>
        <w:ind w:firstLine="708"/>
        <w:jc w:val="both"/>
      </w:pPr>
      <w:r>
        <w:rPr>
          <w:sz w:val="25"/>
        </w:rPr>
        <w:t>Единый казначейский счет 40102810645370000035</w:t>
      </w:r>
    </w:p>
    <w:p w:rsidR="00686E37">
      <w:pPr>
        <w:ind w:firstLine="708"/>
        <w:jc w:val="both"/>
      </w:pPr>
      <w:r>
        <w:rPr>
          <w:sz w:val="25"/>
        </w:rPr>
        <w:t>Казначейский счет 03100643000000017500</w:t>
      </w:r>
    </w:p>
    <w:p w:rsidR="00686E37">
      <w:pPr>
        <w:ind w:firstLine="708"/>
        <w:jc w:val="both"/>
      </w:pPr>
      <w:r>
        <w:rPr>
          <w:sz w:val="25"/>
        </w:rPr>
        <w:t xml:space="preserve">Лицевой счет телефон в УФК по адрес, Код Сводного реестра телефон </w:t>
      </w:r>
    </w:p>
    <w:p w:rsidR="00686E37">
      <w:pPr>
        <w:ind w:firstLine="708"/>
        <w:jc w:val="both"/>
      </w:pPr>
      <w:r>
        <w:rPr>
          <w:sz w:val="25"/>
        </w:rPr>
        <w:t>ОКТМО 35643000</w:t>
      </w:r>
    </w:p>
    <w:p w:rsidR="00686E37">
      <w:pPr>
        <w:ind w:firstLine="708"/>
        <w:jc w:val="both"/>
      </w:pPr>
      <w:r>
        <w:rPr>
          <w:sz w:val="25"/>
        </w:rPr>
        <w:t xml:space="preserve">КБК телефон </w:t>
      </w:r>
      <w:r>
        <w:rPr>
          <w:sz w:val="25"/>
        </w:rPr>
        <w:t>телефон</w:t>
      </w:r>
      <w:r>
        <w:rPr>
          <w:sz w:val="25"/>
        </w:rPr>
        <w:t xml:space="preserve"> 140</w:t>
      </w:r>
    </w:p>
    <w:p w:rsidR="00686E37">
      <w:pPr>
        <w:ind w:firstLine="708"/>
        <w:jc w:val="both"/>
      </w:pPr>
      <w:r>
        <w:rPr>
          <w:sz w:val="25"/>
        </w:rPr>
        <w:t>УИН 0410760300725003612417115</w:t>
      </w:r>
    </w:p>
    <w:p w:rsidR="00686E37">
      <w:pPr>
        <w:ind w:firstLine="708"/>
        <w:jc w:val="both"/>
      </w:pPr>
      <w:r>
        <w:rPr>
          <w:sz w:val="25"/>
        </w:rPr>
        <w:t xml:space="preserve">Квитанцию об оплате административного штрафа следует представить в судебный участок № 72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(адрес и городской адрес) адрес, </w:t>
      </w:r>
      <w:r>
        <w:rPr>
          <w:sz w:val="25"/>
        </w:rPr>
        <w:t>расположенном</w:t>
      </w:r>
      <w:r>
        <w:rPr>
          <w:sz w:val="25"/>
        </w:rPr>
        <w:t xml:space="preserve"> по адресу: адрес, адрес.</w:t>
      </w:r>
    </w:p>
    <w:p w:rsidR="00686E37">
      <w:pPr>
        <w:ind w:firstLine="708"/>
        <w:jc w:val="both"/>
      </w:pPr>
      <w:r>
        <w:rPr>
          <w:sz w:val="25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686E37">
      <w:pPr>
        <w:ind w:firstLine="708"/>
        <w:jc w:val="both"/>
      </w:pPr>
      <w:r>
        <w:rPr>
          <w:sz w:val="25"/>
        </w:rPr>
        <w:t xml:space="preserve">При отсутствии </w:t>
      </w:r>
      <w:r>
        <w:rPr>
          <w:sz w:val="25"/>
        </w:rPr>
        <w:t>документа, свидетельствующего об уплате административного штрафа в срок, сумма штрафа на основании ст. 32.2 КоАП РФ будет взыскана в принудительном порядке.</w:t>
      </w:r>
    </w:p>
    <w:p w:rsidR="00686E37">
      <w:pPr>
        <w:ind w:firstLine="708"/>
        <w:jc w:val="both"/>
      </w:pPr>
      <w:r>
        <w:rPr>
          <w:sz w:val="25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5"/>
        </w:rPr>
        <w:t>Сакский</w:t>
      </w:r>
      <w:r>
        <w:rPr>
          <w:sz w:val="25"/>
        </w:rPr>
        <w:t xml:space="preserve"> районн</w:t>
      </w:r>
      <w:r>
        <w:rPr>
          <w:sz w:val="25"/>
        </w:rPr>
        <w:t xml:space="preserve">ый суд адрес через судебный участок № 72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(адрес и городской адрес) адрес, со дня вручения или получения копии постановления.</w:t>
      </w:r>
    </w:p>
    <w:p w:rsidR="00677227">
      <w:pPr>
        <w:rPr>
          <w:sz w:val="25"/>
        </w:rPr>
      </w:pPr>
    </w:p>
    <w:p w:rsidR="00686E37" w:rsidP="00677227">
      <w:pPr>
        <w:ind w:firstLine="708"/>
      </w:pPr>
      <w:r>
        <w:rPr>
          <w:sz w:val="25"/>
        </w:rPr>
        <w:t xml:space="preserve">Мировой судья Е.В. Костюкова </w:t>
      </w:r>
    </w:p>
    <w:p w:rsidR="00686E37">
      <w:pPr>
        <w:spacing w:line="250" w:lineRule="atLeast"/>
        <w:ind w:firstLine="708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E37"/>
    <w:rsid w:val="00677227"/>
    <w:rsid w:val="00686E3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base.garant.ru/12125267/cb81dbaca8a9af5ca992fa581e0f3da0/" TargetMode="External" /><Relationship Id="rId5" Type="http://schemas.openxmlformats.org/officeDocument/2006/relationships/hyperlink" Target="https://base.garant.ru/12125267/" TargetMode="External" /><Relationship Id="rId6" Type="http://schemas.openxmlformats.org/officeDocument/2006/relationships/hyperlink" Target="https://sud-praktika.ru/precedent/537651.html" TargetMode="External" /><Relationship Id="rId7" Type="http://schemas.openxmlformats.org/officeDocument/2006/relationships/hyperlink" Target="consultantplus://offline/ref=C2B04D536F06DD290E9E4D83F04388C9C17E472A632322E7C9594F491120450373EFA87DF56D9B59q2S6J" TargetMode="External" /><Relationship Id="rId8" Type="http://schemas.openxmlformats.org/officeDocument/2006/relationships/hyperlink" Target="http://www.consultant.ru/document/cons_doc_LAW_15281/a401cf37cd928ed983d0a6c63bca7b048fa625fd/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