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7E1C" w:rsidP="00AC7FE7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5-72-362/2021</w:t>
      </w:r>
    </w:p>
    <w:p w:rsidR="00BD7E1C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AC7FE7">
      <w:pPr>
        <w:jc w:val="right"/>
      </w:pPr>
    </w:p>
    <w:p w:rsidR="00BD7E1C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AC7FE7" w:rsidRPr="00AC7FE7" w:rsidP="00AC7FE7"/>
    <w:p w:rsidR="00BD7E1C">
      <w:pPr>
        <w:ind w:firstLine="567"/>
        <w:jc w:val="both"/>
        <w:rPr>
          <w:sz w:val="27"/>
        </w:rPr>
      </w:pPr>
      <w:r>
        <w:rPr>
          <w:sz w:val="27"/>
        </w:rPr>
        <w:t xml:space="preserve">07 сентября 2021 года                                                                            </w:t>
      </w:r>
      <w:r>
        <w:rPr>
          <w:sz w:val="27"/>
        </w:rPr>
        <w:t>г. Саки</w:t>
      </w:r>
    </w:p>
    <w:p w:rsidR="00AC7FE7">
      <w:pPr>
        <w:ind w:firstLine="567"/>
        <w:jc w:val="both"/>
      </w:pPr>
    </w:p>
    <w:p w:rsidR="00BD7E1C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Елена Валериевна,</w:t>
      </w:r>
    </w:p>
    <w:p w:rsidR="00BD7E1C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Черненко А.С., </w:t>
      </w:r>
    </w:p>
    <w:p w:rsidR="00BD7E1C">
      <w:pPr>
        <w:ind w:firstLine="567"/>
        <w:jc w:val="both"/>
      </w:pPr>
      <w:r>
        <w:rPr>
          <w:sz w:val="27"/>
        </w:rPr>
        <w:t xml:space="preserve">потерпевшей </w:t>
      </w:r>
      <w:r>
        <w:rPr>
          <w:sz w:val="27"/>
        </w:rPr>
        <w:t>Хлус</w:t>
      </w:r>
      <w:r>
        <w:rPr>
          <w:sz w:val="27"/>
        </w:rPr>
        <w:t xml:space="preserve"> О.О.,</w:t>
      </w:r>
    </w:p>
    <w:p w:rsidR="00BD7E1C">
      <w:pPr>
        <w:ind w:firstLine="567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Хрущ Николая Никола</w:t>
      </w:r>
      <w:r>
        <w:rPr>
          <w:sz w:val="27"/>
        </w:rPr>
        <w:t>евича, паспортные данные, гражданина Российской Федерации,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BD7E1C">
      <w:pPr>
        <w:ind w:firstLine="567"/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</w:t>
      </w:r>
      <w:r>
        <w:rPr>
          <w:sz w:val="27"/>
        </w:rPr>
        <w:t>нарушение, предусмотренное ч. 1 ст. 5.61 Кодекса Российской Федерации об административных правонарушениях,</w:t>
      </w:r>
    </w:p>
    <w:p w:rsidR="00AC7FE7">
      <w:pPr>
        <w:ind w:firstLine="567"/>
        <w:jc w:val="both"/>
      </w:pPr>
    </w:p>
    <w:p w:rsidR="00BD7E1C">
      <w:pPr>
        <w:ind w:firstLine="567"/>
        <w:jc w:val="center"/>
        <w:rPr>
          <w:sz w:val="27"/>
        </w:rPr>
      </w:pPr>
      <w:r>
        <w:rPr>
          <w:sz w:val="27"/>
        </w:rPr>
        <w:t>УСТАНОВИЛ:</w:t>
      </w:r>
    </w:p>
    <w:p w:rsidR="00AC7FE7">
      <w:pPr>
        <w:ind w:firstLine="567"/>
        <w:jc w:val="center"/>
      </w:pPr>
    </w:p>
    <w:p w:rsidR="00BD7E1C">
      <w:pPr>
        <w:ind w:firstLine="708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</w:t>
      </w:r>
      <w:r>
        <w:rPr>
          <w:sz w:val="27"/>
        </w:rPr>
        <w:t>фио</w:t>
      </w:r>
      <w:r>
        <w:rPr>
          <w:sz w:val="27"/>
        </w:rPr>
        <w:t xml:space="preserve"> возбуждено дело об административном правона</w:t>
      </w:r>
      <w:r>
        <w:rPr>
          <w:sz w:val="27"/>
        </w:rPr>
        <w:t>рушении по ч. 1 ст. 5.61 Кодекса Российской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КоАП РФ) в отношении Хрущ Н.Н. за оскорбление, то есть унижение чести и достоинства другого лица, выраженное в неприличной или иной противоречащей общепринят</w:t>
      </w:r>
      <w:r>
        <w:rPr>
          <w:sz w:val="27"/>
        </w:rPr>
        <w:t>ым нормам морали и нравственности форме.</w:t>
      </w:r>
    </w:p>
    <w:p w:rsidR="00BD7E1C">
      <w:pPr>
        <w:ind w:firstLine="708"/>
        <w:jc w:val="both"/>
      </w:pPr>
      <w:r>
        <w:rPr>
          <w:sz w:val="27"/>
        </w:rPr>
        <w:t>В судебное заседание Хрущ Н.Н. не явился, о месте и времени рассмотрения дела об административном правонарушении извещен надлежащим образом, что подтверждается уведомлением о вручении судебной корреспонденции. О при</w:t>
      </w:r>
      <w:r>
        <w:rPr>
          <w:sz w:val="27"/>
        </w:rPr>
        <w:t>чинах своей неявки суду не сообщил. Ходатайств об отложении дела в суд не предоставил.</w:t>
      </w:r>
    </w:p>
    <w:p w:rsidR="00BD7E1C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>
        <w:rPr>
          <w:sz w:val="27"/>
        </w:rPr>
        <w:t>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</w:t>
      </w:r>
      <w:r>
        <w:rPr>
          <w:sz w:val="27"/>
        </w:rPr>
        <w:t>кое ходатайство оставлено без удовлетворения.</w:t>
      </w:r>
    </w:p>
    <w:p w:rsidR="00BD7E1C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</w:t>
      </w:r>
      <w:r>
        <w:rPr>
          <w:sz w:val="27"/>
        </w:rPr>
        <w:t xml:space="preserve">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</w:t>
      </w:r>
      <w:r>
        <w:rPr>
          <w:sz w:val="27"/>
        </w:rPr>
        <w:t>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</w:t>
      </w:r>
      <w:r>
        <w:rPr>
          <w:sz w:val="27"/>
        </w:rPr>
        <w:t xml:space="preserve">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</w:t>
      </w:r>
      <w:r>
        <w:rPr>
          <w:sz w:val="27"/>
        </w:rPr>
        <w:t>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адресату).</w:t>
      </w:r>
    </w:p>
    <w:p w:rsidR="00BD7E1C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Хрущ Н.Н. извещен надлежащим образом о месте и времени рассмотрения д</w:t>
      </w:r>
      <w:r>
        <w:rPr>
          <w:sz w:val="27"/>
        </w:rPr>
        <w:t>ела об административного правонарушении, учитывая отсутствие ходатайств об отложении дела, мировой судья считает возможным рассмотреть дело об административном правонарушение в отсутствие Хрущ Н.Н.</w:t>
      </w:r>
    </w:p>
    <w:p w:rsidR="00BD7E1C">
      <w:pPr>
        <w:ind w:firstLine="708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</w:t>
      </w:r>
      <w:r>
        <w:rPr>
          <w:sz w:val="27"/>
        </w:rPr>
        <w:t>ора Республики Крым Черненко А.С. постановление о возбуждении дела об административном правонарушении от дата в отношении Хрущ Н.Н. поддержала в полном объеме, указав на наличие оснований для привлечения Хрущ Н.Н. к административной ответственности за сове</w:t>
      </w:r>
      <w:r>
        <w:rPr>
          <w:sz w:val="27"/>
        </w:rPr>
        <w:t>ршенное административное правонарушение, предусмотренное ч. 1 ст. 5.61 КоАП РФ, по основаниям, указанным в постановлении о возбуждении</w:t>
      </w:r>
      <w:r>
        <w:rPr>
          <w:sz w:val="27"/>
        </w:rPr>
        <w:t xml:space="preserve"> производства по делу об административном правонарушении, при этом, пояснила суду следующее. Обстоятельства совершения пра</w:t>
      </w:r>
      <w:r>
        <w:rPr>
          <w:sz w:val="27"/>
        </w:rPr>
        <w:t>вонарушения, указанные в постановлении о возбуждении дела об административном правонарушении, подтверждаются собранными материалами проверки. Считает, что в действиях Хрущ Н.Н. имеются признаки административного правонарушения ч. 1 ст. 5.61 КоАП РФ. Настаи</w:t>
      </w:r>
      <w:r>
        <w:rPr>
          <w:sz w:val="27"/>
        </w:rPr>
        <w:t xml:space="preserve">вала на привлечении Хрущ Н.Н. к административной ответственности по ч. 1 ст. 5.61 КоАП РФ. </w:t>
      </w:r>
    </w:p>
    <w:p w:rsidR="00BD7E1C">
      <w:pPr>
        <w:ind w:firstLine="567"/>
        <w:jc w:val="both"/>
      </w:pPr>
      <w:r>
        <w:rPr>
          <w:sz w:val="27"/>
        </w:rPr>
        <w:t xml:space="preserve">В судебном заседании потерпевшая </w:t>
      </w:r>
      <w:r>
        <w:rPr>
          <w:sz w:val="27"/>
        </w:rPr>
        <w:t>Хлус</w:t>
      </w:r>
      <w:r>
        <w:rPr>
          <w:sz w:val="27"/>
        </w:rPr>
        <w:t xml:space="preserve"> О.О. согласилась с обстоятельствами, изложенными в постановлении о возбуждении дела об административном правонарушении, подтве</w:t>
      </w:r>
      <w:r>
        <w:rPr>
          <w:sz w:val="27"/>
        </w:rPr>
        <w:t>рдила факты, изложенные в постановлении о возбуждении дела об административном правонарушении. Считает поведение Хрущ Н.Н. неэтичным, некорректным. Просила привлечь Хрущ Н.Н. к административной ответственности по ст. 5.61 ч. 1 КоАП РФ за оскорбление в её а</w:t>
      </w:r>
      <w:r>
        <w:rPr>
          <w:sz w:val="27"/>
        </w:rPr>
        <w:t>дрес, то есть унижение чести и достоинства, выраженное в неприличной форме. По мере наказания полагалась на усмотрение суда. Претензий материального и морального характера не имеет.</w:t>
      </w:r>
    </w:p>
    <w:p w:rsidR="00BD7E1C">
      <w:pPr>
        <w:ind w:firstLine="708"/>
        <w:jc w:val="both"/>
      </w:pPr>
      <w:r>
        <w:rPr>
          <w:sz w:val="27"/>
        </w:rPr>
        <w:t xml:space="preserve">Выслушав потерпевшую </w:t>
      </w:r>
      <w:r>
        <w:rPr>
          <w:sz w:val="27"/>
        </w:rPr>
        <w:t>Хлус</w:t>
      </w:r>
      <w:r>
        <w:rPr>
          <w:sz w:val="27"/>
        </w:rPr>
        <w:t xml:space="preserve"> О.О.,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</w:t>
      </w:r>
      <w:r>
        <w:rPr>
          <w:sz w:val="27"/>
        </w:rPr>
        <w:t xml:space="preserve">районной прокуратуры Республики Крым, исследовав письменные материалы дела, мировой судья пришел к выводу о наличии в действиях Хрущ Н.Н. состава правонарушения, предусмотренного ст. 5.61 ч. 1 КоАП РФ, исходя из следующего. </w:t>
      </w:r>
    </w:p>
    <w:p w:rsidR="00BD7E1C">
      <w:pPr>
        <w:ind w:firstLine="708"/>
        <w:jc w:val="both"/>
      </w:pPr>
      <w:r>
        <w:rPr>
          <w:sz w:val="27"/>
        </w:rPr>
        <w:t>Согласно ст. 2.1 КоАП РФ админи</w:t>
      </w:r>
      <w:r>
        <w:rPr>
          <w:sz w:val="27"/>
        </w:rPr>
        <w:t>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</w:t>
      </w:r>
      <w:r>
        <w:rPr>
          <w:sz w:val="27"/>
        </w:rPr>
        <w:t>ная ответственность.</w:t>
      </w:r>
    </w:p>
    <w:p w:rsidR="00BD7E1C">
      <w:pPr>
        <w:ind w:firstLine="708"/>
        <w:jc w:val="both"/>
      </w:pPr>
      <w:r>
        <w:rPr>
          <w:sz w:val="27"/>
        </w:rPr>
        <w:t>Согласно ч. 1 ст. 5.61 КоАП РФ административным правонарушением признается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</w:t>
      </w:r>
      <w:r>
        <w:rPr>
          <w:sz w:val="27"/>
        </w:rPr>
        <w:t>ме.</w:t>
      </w:r>
    </w:p>
    <w:p w:rsidR="00BD7E1C">
      <w:pPr>
        <w:ind w:firstLine="708"/>
        <w:jc w:val="both"/>
      </w:pPr>
      <w:r>
        <w:rPr>
          <w:sz w:val="27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>
        <w:rPr>
          <w:sz w:val="27"/>
        </w:rPr>
        <w:t>в</w:t>
      </w:r>
      <w:r>
        <w:rPr>
          <w:sz w:val="27"/>
        </w:rPr>
        <w:t xml:space="preserve"> своих собственных. </w:t>
      </w:r>
      <w:r>
        <w:rPr>
          <w:sz w:val="27"/>
        </w:rPr>
        <w:t>Однако по смыслу административного закона отрицательна</w:t>
      </w:r>
      <w:r>
        <w:rPr>
          <w:sz w:val="27"/>
        </w:rPr>
        <w:t>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</w:t>
      </w:r>
      <w:r>
        <w:rPr>
          <w:sz w:val="27"/>
        </w:rPr>
        <w:t>ивного правонарушения.</w:t>
      </w:r>
    </w:p>
    <w:p w:rsidR="00BD7E1C">
      <w:pPr>
        <w:ind w:firstLine="708"/>
        <w:jc w:val="both"/>
      </w:pPr>
      <w:r>
        <w:rPr>
          <w:sz w:val="27"/>
        </w:rPr>
        <w:t>Объектом указанного административного правонарушения являются общественные отношения, связанные с гарантированными Конституцией Российской Федерации правами граждан на честь и достоинство.</w:t>
      </w:r>
    </w:p>
    <w:p w:rsidR="00BD7E1C">
      <w:pPr>
        <w:ind w:firstLine="708"/>
        <w:jc w:val="both"/>
      </w:pPr>
      <w:r>
        <w:rPr>
          <w:sz w:val="27"/>
        </w:rPr>
        <w:t xml:space="preserve">Объективная сторона оскорбления заключается </w:t>
      </w:r>
      <w:r>
        <w:rPr>
          <w:sz w:val="27"/>
        </w:rPr>
        <w:t xml:space="preserve">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</w:t>
      </w:r>
      <w:r>
        <w:rPr>
          <w:sz w:val="27"/>
        </w:rPr>
        <w:t xml:space="preserve">направлены против определенного человека и нет сомнений в том, что речь идет именно о нем. Оскорбление может быть выражено устно, </w:t>
      </w:r>
      <w:r>
        <w:rPr>
          <w:sz w:val="27"/>
        </w:rPr>
        <w:t>например</w:t>
      </w:r>
      <w:r>
        <w:rPr>
          <w:sz w:val="27"/>
        </w:rPr>
        <w:t xml:space="preserve"> в виде ругательств, или же письменно в виде адресованных гражданину записок или писем неприличного содержания. Также </w:t>
      </w:r>
      <w:r>
        <w:rPr>
          <w:sz w:val="27"/>
        </w:rPr>
        <w:t>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 При этом для оскорбления не имеет значения, соответ</w:t>
      </w:r>
      <w:r>
        <w:rPr>
          <w:sz w:val="27"/>
        </w:rPr>
        <w:t xml:space="preserve">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</w:t>
      </w:r>
      <w:r>
        <w:rPr>
          <w:sz w:val="27"/>
        </w:rPr>
        <w:t>и при этом была воспринята адресатом, виновный может быть привлечен к административной ответственности.</w:t>
      </w:r>
    </w:p>
    <w:p w:rsidR="00BD7E1C">
      <w:pPr>
        <w:ind w:firstLine="708"/>
        <w:jc w:val="both"/>
      </w:pPr>
      <w:r>
        <w:rPr>
          <w:sz w:val="27"/>
        </w:rPr>
        <w:t xml:space="preserve">Субъективная сторона оскорбления характеризуется умышленной виной: виновный осознает, что наносит оскорбление другому лицу и желает совершить </w:t>
      </w:r>
      <w:r>
        <w:rPr>
          <w:sz w:val="27"/>
        </w:rPr>
        <w:t>соответствующее деяние.</w:t>
      </w:r>
    </w:p>
    <w:p w:rsidR="00BD7E1C">
      <w:pPr>
        <w:ind w:firstLine="708"/>
        <w:jc w:val="both"/>
      </w:pPr>
      <w:r>
        <w:rPr>
          <w:sz w:val="27"/>
        </w:rPr>
        <w:t>Являются ли высказанные лицом выражения оскорблением устанавливается</w:t>
      </w:r>
      <w:r>
        <w:rPr>
          <w:sz w:val="27"/>
        </w:rPr>
        <w:t xml:space="preserve"> на основе анализа лексического значения и речевой ситуации, в рамках которой было осуществлено общение.</w:t>
      </w:r>
    </w:p>
    <w:p w:rsidR="00BD7E1C">
      <w:pPr>
        <w:ind w:firstLine="708"/>
        <w:jc w:val="both"/>
      </w:pPr>
      <w:r>
        <w:rPr>
          <w:sz w:val="27"/>
        </w:rPr>
        <w:t>В соответствии со ст. 24.1 КоАП РФ задачами производства по</w:t>
      </w:r>
      <w:r>
        <w:rPr>
          <w:sz w:val="27"/>
        </w:rPr>
        <w:t xml:space="preserve">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</w:t>
      </w:r>
      <w:r>
        <w:rPr>
          <w:sz w:val="27"/>
        </w:rPr>
        <w:t>и условий, способствовавших совершению административных правонарушений.</w:t>
      </w:r>
    </w:p>
    <w:p w:rsidR="00BD7E1C">
      <w:pPr>
        <w:ind w:firstLine="708"/>
        <w:jc w:val="both"/>
      </w:pPr>
      <w:r>
        <w:rPr>
          <w:sz w:val="27"/>
        </w:rPr>
        <w:t>Согласно ч. ч. 1 - 3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</w:t>
      </w:r>
      <w:r>
        <w:rPr>
          <w:sz w:val="27"/>
        </w:rPr>
        <w:t>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</w:t>
      </w:r>
      <w:r>
        <w:rPr>
          <w:sz w:val="27"/>
        </w:rPr>
        <w:t>ния дела.</w:t>
      </w:r>
    </w:p>
    <w:p w:rsidR="00BD7E1C">
      <w:pPr>
        <w:ind w:firstLine="708"/>
        <w:jc w:val="both"/>
      </w:pPr>
      <w:r>
        <w:rPr>
          <w:sz w:val="27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</w:t>
      </w:r>
      <w:r>
        <w:rPr>
          <w:sz w:val="27"/>
        </w:rPr>
        <w:t xml:space="preserve">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D7E1C">
      <w:pPr>
        <w:ind w:firstLine="708"/>
        <w:jc w:val="both"/>
      </w:pPr>
      <w:r>
        <w:rPr>
          <w:sz w:val="27"/>
        </w:rPr>
        <w:t>Не допускается использование доказательств по делу об административном правонарушении, полученных с на</w:t>
      </w:r>
      <w:r>
        <w:rPr>
          <w:sz w:val="27"/>
        </w:rPr>
        <w:t>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BD7E1C">
      <w:pPr>
        <w:ind w:firstLine="708"/>
        <w:jc w:val="both"/>
      </w:pPr>
      <w:r>
        <w:rPr>
          <w:sz w:val="27"/>
        </w:rPr>
        <w:t>Исходя из положений ч. 1 ст. 1.6 КоАП РФ обеспечение законности при применении мер администра</w:t>
      </w:r>
      <w:r>
        <w:rPr>
          <w:sz w:val="27"/>
        </w:rPr>
        <w:t>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D7E1C">
      <w:pPr>
        <w:ind w:firstLine="708"/>
        <w:jc w:val="both"/>
      </w:pPr>
      <w:r>
        <w:rPr>
          <w:sz w:val="27"/>
        </w:rPr>
        <w:t>Согласно ч. 2 ст. 28.4 КоАП РФ, о возбужде</w:t>
      </w:r>
      <w:r>
        <w:rPr>
          <w:sz w:val="27"/>
        </w:rPr>
        <w:t>нии дела об административном правонарушении прокурором выносится постановление, которое должно содержать сведения, предусмотренные ст. 28.2 КоАП РФ.</w:t>
      </w:r>
    </w:p>
    <w:p w:rsidR="00BD7E1C">
      <w:pPr>
        <w:ind w:firstLine="708"/>
        <w:jc w:val="both"/>
      </w:pPr>
      <w:r>
        <w:rPr>
          <w:sz w:val="27"/>
        </w:rPr>
        <w:t>Как следует из материалов дела, проведенной межрайонной прокуратурой проверкой установлено, что дата</w:t>
      </w:r>
      <w:r>
        <w:rPr>
          <w:sz w:val="27"/>
        </w:rPr>
        <w:t xml:space="preserve"> </w:t>
      </w:r>
      <w:r>
        <w:rPr>
          <w:sz w:val="27"/>
        </w:rPr>
        <w:t>Хлус</w:t>
      </w:r>
      <w:r>
        <w:rPr>
          <w:sz w:val="27"/>
        </w:rPr>
        <w:t xml:space="preserve"> О.О. совместно с сотрудниками филиала по </w:t>
      </w:r>
      <w:r>
        <w:rPr>
          <w:sz w:val="27"/>
        </w:rPr>
        <w:t>Сакскому</w:t>
      </w:r>
      <w:r>
        <w:rPr>
          <w:sz w:val="27"/>
        </w:rPr>
        <w:t xml:space="preserve"> району ФКУ УИИ УФСИН России по Республике Крым и г. Севастополю </w:t>
      </w:r>
      <w:r>
        <w:rPr>
          <w:sz w:val="27"/>
        </w:rPr>
        <w:t>фио</w:t>
      </w:r>
      <w:r>
        <w:rPr>
          <w:sz w:val="27"/>
        </w:rPr>
        <w:t xml:space="preserve"> и Жарких Ю.С. был осуществлен выезд по месту жительства Хруща Н.Н. по адресу: адрес, с целью ознакомления Хруща Н.Н. с распоряжением</w:t>
      </w:r>
      <w:r>
        <w:rPr>
          <w:sz w:val="27"/>
        </w:rPr>
        <w:t xml:space="preserve"> </w:t>
      </w:r>
      <w:r>
        <w:rPr>
          <w:sz w:val="27"/>
        </w:rPr>
        <w:t>администрации Суворовского сельского</w:t>
      </w:r>
      <w:r>
        <w:rPr>
          <w:sz w:val="27"/>
        </w:rPr>
        <w:t xml:space="preserve">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о принятии для отбывания наказания в виде обязательных работ.</w:t>
      </w:r>
    </w:p>
    <w:p w:rsidR="00BD7E1C">
      <w:pPr>
        <w:ind w:firstLine="708"/>
        <w:jc w:val="both"/>
      </w:pPr>
      <w:r>
        <w:rPr>
          <w:sz w:val="27"/>
        </w:rPr>
        <w:t xml:space="preserve">В ходе данного выезда Хрущ Н.Н. допустил в адрес </w:t>
      </w:r>
      <w:r>
        <w:rPr>
          <w:sz w:val="27"/>
        </w:rPr>
        <w:t>Хлус</w:t>
      </w:r>
      <w:r>
        <w:rPr>
          <w:sz w:val="27"/>
        </w:rPr>
        <w:t xml:space="preserve"> О.О. следующие высказывания: «</w:t>
      </w:r>
      <w:r>
        <w:rPr>
          <w:sz w:val="27"/>
        </w:rPr>
        <w:t>конченная</w:t>
      </w:r>
      <w:r>
        <w:rPr>
          <w:sz w:val="27"/>
        </w:rPr>
        <w:t xml:space="preserve"> алкоголичка», «</w:t>
      </w:r>
      <w:r>
        <w:rPr>
          <w:sz w:val="27"/>
        </w:rPr>
        <w:t>алкашка</w:t>
      </w:r>
      <w:r>
        <w:rPr>
          <w:sz w:val="27"/>
        </w:rPr>
        <w:t>», «кирзовый с</w:t>
      </w:r>
      <w:r>
        <w:rPr>
          <w:sz w:val="27"/>
        </w:rPr>
        <w:t xml:space="preserve">апог», «помятая рожа», которые восприняты </w:t>
      </w:r>
      <w:r>
        <w:rPr>
          <w:sz w:val="27"/>
        </w:rPr>
        <w:t>Хлус</w:t>
      </w:r>
      <w:r>
        <w:rPr>
          <w:sz w:val="27"/>
        </w:rPr>
        <w:t xml:space="preserve"> О.О. как унижающее её честь и достоинство.</w:t>
      </w:r>
    </w:p>
    <w:p w:rsidR="00BD7E1C">
      <w:pPr>
        <w:ind w:firstLine="708"/>
        <w:jc w:val="both"/>
      </w:pPr>
      <w:r>
        <w:rPr>
          <w:sz w:val="27"/>
        </w:rPr>
        <w:t>Согласно справки специалиста-филолога, выражение «кирзовый сапог» обозначает невежество, грубость, тупость, хамство.</w:t>
      </w:r>
      <w:r>
        <w:rPr>
          <w:sz w:val="27"/>
        </w:rPr>
        <w:t xml:space="preserve"> Выражение направлено на оскорбление и унижение че</w:t>
      </w:r>
      <w:r>
        <w:rPr>
          <w:sz w:val="27"/>
        </w:rPr>
        <w:t>ловека, лишение его человеческого достоинства.</w:t>
      </w:r>
    </w:p>
    <w:p w:rsidR="00BD7E1C">
      <w:pPr>
        <w:ind w:firstLine="708"/>
        <w:jc w:val="both"/>
      </w:pPr>
      <w:r>
        <w:rPr>
          <w:sz w:val="27"/>
        </w:rPr>
        <w:t>Слово «конченный» используется в качестве определения меры нравственного падения человека. Жаргонизм используется в связке с такими зовами, как: алкоголик, наркоман, лжец, лентяй, негодяй и др. В данном контек</w:t>
      </w:r>
      <w:r>
        <w:rPr>
          <w:sz w:val="27"/>
        </w:rPr>
        <w:t xml:space="preserve">сте он </w:t>
      </w:r>
      <w:r>
        <w:rPr>
          <w:sz w:val="27"/>
        </w:rPr>
        <w:t>выполняет роль</w:t>
      </w:r>
      <w:r>
        <w:rPr>
          <w:sz w:val="27"/>
        </w:rPr>
        <w:t xml:space="preserve"> приговора, констатации факта бесперспективности избавления человека от какой-либо зависимости или отрицательной черты характера.</w:t>
      </w:r>
    </w:p>
    <w:p w:rsidR="00BD7E1C">
      <w:pPr>
        <w:ind w:firstLine="708"/>
        <w:jc w:val="both"/>
      </w:pPr>
      <w:r>
        <w:rPr>
          <w:sz w:val="27"/>
        </w:rPr>
        <w:t>На жаргоне значение «конченый» используется, как оскорбительный «довесок» к более конкретному определению</w:t>
      </w:r>
      <w:r>
        <w:rPr>
          <w:sz w:val="27"/>
        </w:rPr>
        <w:t xml:space="preserve"> и идентификации личности. Его синонимами являются слова: плохой; бесперспективный; безнадёжный.</w:t>
      </w:r>
    </w:p>
    <w:p w:rsidR="00BD7E1C">
      <w:pPr>
        <w:ind w:firstLine="708"/>
        <w:jc w:val="both"/>
      </w:pPr>
      <w:r>
        <w:rPr>
          <w:sz w:val="27"/>
        </w:rPr>
        <w:t>«</w:t>
      </w:r>
      <w:r>
        <w:rPr>
          <w:sz w:val="27"/>
        </w:rPr>
        <w:t>Алкашка</w:t>
      </w:r>
      <w:r>
        <w:rPr>
          <w:sz w:val="27"/>
        </w:rPr>
        <w:t xml:space="preserve">» является разговорным словом, обозначающее </w:t>
      </w:r>
      <w:r>
        <w:rPr>
          <w:sz w:val="27"/>
        </w:rPr>
        <w:t>пьяницу</w:t>
      </w:r>
      <w:r>
        <w:rPr>
          <w:sz w:val="27"/>
        </w:rPr>
        <w:t>, алкоголика.</w:t>
      </w:r>
    </w:p>
    <w:p w:rsidR="00BD7E1C">
      <w:pPr>
        <w:ind w:firstLine="708"/>
        <w:jc w:val="both"/>
      </w:pPr>
      <w:r>
        <w:rPr>
          <w:sz w:val="27"/>
        </w:rPr>
        <w:t>Слово «</w:t>
      </w:r>
      <w:r>
        <w:rPr>
          <w:sz w:val="27"/>
        </w:rPr>
        <w:t>рожа</w:t>
      </w:r>
      <w:r>
        <w:rPr>
          <w:sz w:val="27"/>
        </w:rPr>
        <w:t>» обозначает грубое название неприятного лица.</w:t>
      </w:r>
    </w:p>
    <w:p w:rsidR="00BD7E1C">
      <w:pPr>
        <w:ind w:firstLine="708"/>
        <w:jc w:val="both"/>
      </w:pPr>
      <w:r>
        <w:rPr>
          <w:sz w:val="27"/>
        </w:rPr>
        <w:t>Таким образом, слова, высказ</w:t>
      </w:r>
      <w:r>
        <w:rPr>
          <w:sz w:val="27"/>
        </w:rPr>
        <w:t xml:space="preserve">анные Хрущ Н.Н. в адрес </w:t>
      </w:r>
      <w:r>
        <w:rPr>
          <w:sz w:val="27"/>
        </w:rPr>
        <w:t>Хлус</w:t>
      </w:r>
      <w:r>
        <w:rPr>
          <w:sz w:val="27"/>
        </w:rPr>
        <w:t xml:space="preserve"> О.О., относятся к унизительной и оскорбительной лексике. Во взаимосвязи указанные слова могут расцениваться как оскорбительные и унижающие честь и достоинство человека.</w:t>
      </w:r>
    </w:p>
    <w:p w:rsidR="00BD7E1C">
      <w:pPr>
        <w:ind w:firstLine="708"/>
        <w:jc w:val="both"/>
      </w:pPr>
      <w:r>
        <w:rPr>
          <w:sz w:val="27"/>
        </w:rPr>
        <w:t xml:space="preserve">Указанные обстоятельства явились основанием для вынесения </w:t>
      </w:r>
      <w:r>
        <w:rPr>
          <w:sz w:val="27"/>
        </w:rPr>
        <w:t xml:space="preserve">дата заместителем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постановления о возбуждении дела об административном правонарушении, предусмотренном ч. 1 ст. 5.61 КоАП РФ в отношении Хрущ Н.Н.</w:t>
      </w:r>
    </w:p>
    <w:p w:rsidR="00BD7E1C">
      <w:pPr>
        <w:ind w:firstLine="567"/>
        <w:jc w:val="both"/>
      </w:pPr>
      <w:r>
        <w:rPr>
          <w:sz w:val="27"/>
        </w:rPr>
        <w:t>Обстоятельства совершения Хрущ Н.Н. административн</w:t>
      </w:r>
      <w:r>
        <w:rPr>
          <w:sz w:val="27"/>
        </w:rPr>
        <w:t>ого правонарушения подтверждаются имеющимися в деле доказательствами:</w:t>
      </w:r>
    </w:p>
    <w:p w:rsidR="00BD7E1C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Хрущ Н.Н. по ч. 1 ст. 5.61 КоАП РФ;</w:t>
      </w:r>
    </w:p>
    <w:p w:rsidR="00BD7E1C">
      <w:pPr>
        <w:ind w:firstLine="567"/>
        <w:jc w:val="both"/>
      </w:pPr>
      <w:r>
        <w:rPr>
          <w:sz w:val="27"/>
        </w:rPr>
        <w:t>- копией рапорта об обнаружении признаков состава администр</w:t>
      </w:r>
      <w:r>
        <w:rPr>
          <w:sz w:val="27"/>
        </w:rPr>
        <w:t>ативного правонарушения;</w:t>
      </w:r>
    </w:p>
    <w:p w:rsidR="00BD7E1C">
      <w:pPr>
        <w:ind w:firstLine="567"/>
        <w:jc w:val="both"/>
      </w:pPr>
      <w:r>
        <w:rPr>
          <w:sz w:val="27"/>
        </w:rPr>
        <w:t>- копиями материалов проверки МО МВД России «</w:t>
      </w:r>
      <w:r>
        <w:rPr>
          <w:sz w:val="27"/>
        </w:rPr>
        <w:t>Сакский</w:t>
      </w:r>
      <w:r>
        <w:rPr>
          <w:sz w:val="27"/>
        </w:rPr>
        <w:t>»;</w:t>
      </w:r>
    </w:p>
    <w:p w:rsidR="00BD7E1C">
      <w:pPr>
        <w:ind w:firstLine="567"/>
        <w:jc w:val="both"/>
      </w:pPr>
      <w:r>
        <w:rPr>
          <w:sz w:val="27"/>
        </w:rPr>
        <w:t xml:space="preserve">- копией требования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направленного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об организации опроса Хрущ Н.Н. и </w:t>
      </w:r>
      <w:r>
        <w:rPr>
          <w:sz w:val="27"/>
        </w:rPr>
        <w:t>фио</w:t>
      </w:r>
      <w:r>
        <w:rPr>
          <w:sz w:val="27"/>
        </w:rPr>
        <w:t>;</w:t>
      </w:r>
    </w:p>
    <w:p w:rsidR="00BD7E1C">
      <w:pPr>
        <w:ind w:firstLine="567"/>
        <w:jc w:val="both"/>
      </w:pPr>
      <w:r>
        <w:rPr>
          <w:sz w:val="27"/>
        </w:rPr>
        <w:t>- копией ответа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 организации опрос</w:t>
      </w:r>
      <w:r>
        <w:rPr>
          <w:sz w:val="27"/>
        </w:rPr>
        <w:t xml:space="preserve">а Хрущ Н.Н. и </w:t>
      </w:r>
      <w:r>
        <w:rPr>
          <w:sz w:val="27"/>
        </w:rPr>
        <w:t>фио</w:t>
      </w:r>
      <w:r>
        <w:rPr>
          <w:sz w:val="27"/>
        </w:rPr>
        <w:t>;</w:t>
      </w:r>
    </w:p>
    <w:p w:rsidR="00BD7E1C">
      <w:pPr>
        <w:ind w:firstLine="567"/>
        <w:jc w:val="both"/>
      </w:pPr>
      <w:r>
        <w:rPr>
          <w:sz w:val="27"/>
        </w:rPr>
        <w:t xml:space="preserve">- копией объяснения </w:t>
      </w:r>
      <w:r>
        <w:rPr>
          <w:sz w:val="27"/>
        </w:rPr>
        <w:t>Хлус</w:t>
      </w:r>
      <w:r>
        <w:rPr>
          <w:sz w:val="27"/>
        </w:rPr>
        <w:t xml:space="preserve"> О.О.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D7E1C">
      <w:pPr>
        <w:ind w:firstLine="567"/>
        <w:jc w:val="both"/>
      </w:pPr>
      <w:r>
        <w:rPr>
          <w:sz w:val="27"/>
        </w:rPr>
        <w:t xml:space="preserve">- копиями объяснений </w:t>
      </w:r>
      <w:r>
        <w:rPr>
          <w:sz w:val="27"/>
        </w:rPr>
        <w:t>фио</w:t>
      </w:r>
      <w:r>
        <w:rPr>
          <w:sz w:val="27"/>
        </w:rPr>
        <w:t xml:space="preserve"> и Жарких Ю.С.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BD7E1C">
      <w:pPr>
        <w:ind w:firstLine="567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</w:t>
      </w:r>
      <w:r>
        <w:rPr>
          <w:sz w:val="27"/>
        </w:rPr>
        <w:t>ваниями закона, имеют надлежащую процессуальную форму.</w:t>
      </w:r>
    </w:p>
    <w:p w:rsidR="00BD7E1C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Хрущ Н.Н. в совершени</w:t>
      </w:r>
      <w:r>
        <w:rPr>
          <w:sz w:val="27"/>
        </w:rPr>
        <w:t>и административного правонарушения, предусмотренного ч. 1 ст. 5.61 КоАП РФ.</w:t>
      </w:r>
    </w:p>
    <w:p w:rsidR="00BD7E1C">
      <w:pPr>
        <w:ind w:firstLine="708"/>
        <w:jc w:val="both"/>
      </w:pPr>
      <w:r>
        <w:rPr>
          <w:sz w:val="27"/>
        </w:rPr>
        <w:t xml:space="preserve">Постановление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</w:t>
      </w:r>
      <w:r>
        <w:rPr>
          <w:sz w:val="27"/>
        </w:rPr>
        <w:t xml:space="preserve">28.5 КоАП РФ, копия постановления была направлена Хрущ Н.Н. дата. </w:t>
      </w:r>
    </w:p>
    <w:p w:rsidR="00BD7E1C">
      <w:pPr>
        <w:ind w:firstLine="708"/>
        <w:jc w:val="both"/>
      </w:pPr>
      <w:r>
        <w:rPr>
          <w:sz w:val="27"/>
        </w:rPr>
        <w:t>Таким образом, материалами дела с достоверностью подтверждается факт совершения Хрущ Н.Н. административного правонарушения, предусмотренного ч. 1 ст. 5.61 КоАП РФ, в связи, с чем его действ</w:t>
      </w:r>
      <w:r>
        <w:rPr>
          <w:sz w:val="27"/>
        </w:rPr>
        <w:t>ия правильно квалифицированы по ч. 1 ст. 5.61 КоАП РФ, как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BD7E1C">
      <w:pPr>
        <w:ind w:firstLine="708"/>
        <w:jc w:val="both"/>
      </w:pPr>
      <w:r>
        <w:rPr>
          <w:sz w:val="27"/>
        </w:rPr>
        <w:t xml:space="preserve">Каких-либо неустранимых сомнений </w:t>
      </w:r>
      <w:r>
        <w:rPr>
          <w:sz w:val="27"/>
        </w:rPr>
        <w:t>в виновности лица, привлекаемого к административной ответственности, мировой судья не усматривает.</w:t>
      </w:r>
    </w:p>
    <w:p w:rsidR="00BD7E1C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7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D7E1C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наказания физическому лицу учитываются характер совершенно</w:t>
      </w:r>
      <w:r>
        <w:rPr>
          <w:sz w:val="27"/>
        </w:rPr>
        <w:t>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D7E1C">
      <w:pPr>
        <w:ind w:firstLine="708"/>
        <w:jc w:val="both"/>
      </w:pPr>
      <w:r>
        <w:rPr>
          <w:sz w:val="27"/>
        </w:rPr>
        <w:t>Судом также учтено, что назначение админист</w:t>
      </w:r>
      <w:r>
        <w:rPr>
          <w:sz w:val="27"/>
        </w:rPr>
        <w:t>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</w:t>
      </w:r>
      <w:r>
        <w:rPr>
          <w:sz w:val="27"/>
        </w:rPr>
        <w:t xml:space="preserve">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</w:t>
      </w:r>
      <w:r>
        <w:rPr>
          <w:sz w:val="27"/>
        </w:rPr>
        <w:t>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D7E1C">
      <w:pPr>
        <w:ind w:firstLine="708"/>
        <w:jc w:val="both"/>
      </w:pPr>
      <w:r>
        <w:rPr>
          <w:sz w:val="27"/>
        </w:rPr>
        <w:t>Согласно разъяснениям п. 21 Постановления Пленума Верховного Суда РФ от дата N 5 "О</w:t>
      </w:r>
      <w:r>
        <w:rPr>
          <w:sz w:val="27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пределах санкций, установленных законом, </w:t>
      </w:r>
      <w:r>
        <w:rPr>
          <w:sz w:val="27"/>
        </w:rPr>
        <w:t>предусматривающим ответственность за данное административное правонарушение</w:t>
      </w:r>
      <w:r>
        <w:rPr>
          <w:sz w:val="27"/>
        </w:rPr>
        <w:t xml:space="preserve"> с учетом характера совершенного правонар</w:t>
      </w:r>
      <w:r>
        <w:rPr>
          <w:sz w:val="27"/>
        </w:rPr>
        <w:t>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</w:t>
      </w:r>
      <w:r>
        <w:rPr>
          <w:sz w:val="27"/>
        </w:rPr>
        <w:t>инистративную ответственность (</w:t>
      </w:r>
      <w:hyperlink r:id="rId6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ниже низшего предела, установленного санкцией соответствующе</w:t>
      </w:r>
      <w:r>
        <w:rPr>
          <w:sz w:val="27"/>
        </w:rPr>
        <w:t xml:space="preserve">й статьи, либо применить наказание, не предусмотренное </w:t>
      </w:r>
      <w:hyperlink r:id="rId7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BD7E1C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</w:t>
      </w:r>
      <w:r>
        <w:rPr>
          <w:sz w:val="27"/>
        </w:rPr>
        <w:t xml:space="preserve"> – мировым судьей не установлено.</w:t>
      </w:r>
    </w:p>
    <w:p w:rsidR="00BD7E1C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BD7E1C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BD7E1C">
      <w:pPr>
        <w:ind w:firstLine="708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BD7E1C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</w:t>
      </w:r>
      <w:r>
        <w:rPr>
          <w:sz w:val="27"/>
        </w:rPr>
        <w:t>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BD7E1C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8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BD7E1C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дела, с целью воспитания уваже</w:t>
      </w:r>
      <w:r>
        <w:rPr>
          <w:sz w:val="27"/>
        </w:rPr>
        <w:t>ния к общеустановленным правилам, отсутствие обстоятельств, смягчающих и отягчающих административную ответственность, данные о личности Хрущ Н.Н., а также, учитывая имущественное положение лица, привлекаемого к административной ответственности, мировой суд</w:t>
      </w:r>
      <w:r>
        <w:rPr>
          <w:sz w:val="27"/>
        </w:rPr>
        <w:t>ья пришел к выводу о необходимости назначения административного наказания в виде административного штрафа в пределе</w:t>
      </w:r>
      <w:r>
        <w:rPr>
          <w:sz w:val="27"/>
        </w:rPr>
        <w:t xml:space="preserve"> санкции ч. 1 ст. 5.61 КоАП РФ. </w:t>
      </w:r>
    </w:p>
    <w:p w:rsidR="00BD7E1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РФ, мировой судья </w:t>
      </w:r>
    </w:p>
    <w:p w:rsidR="00BD7E1C">
      <w:pPr>
        <w:ind w:firstLine="567"/>
        <w:jc w:val="center"/>
      </w:pPr>
      <w:r>
        <w:rPr>
          <w:sz w:val="27"/>
        </w:rPr>
        <w:t>ПОСТАНОВИЛ:</w:t>
      </w:r>
    </w:p>
    <w:p w:rsidR="00BD7E1C">
      <w:pPr>
        <w:ind w:firstLine="708"/>
        <w:jc w:val="both"/>
      </w:pPr>
      <w:r>
        <w:rPr>
          <w:sz w:val="27"/>
        </w:rPr>
        <w:t>Хрущ Никола</w:t>
      </w:r>
      <w:r>
        <w:rPr>
          <w:sz w:val="27"/>
        </w:rPr>
        <w:t>я Николаевича признать виновным в совершении административного правонарушения, предусмотренного ч. 1 ст. 5.61 Кодекса Российской Федерации об административных правонарушениях, и назначить ему административное наказание в виде административного штрафа в раз</w:t>
      </w:r>
      <w:r>
        <w:rPr>
          <w:sz w:val="27"/>
        </w:rPr>
        <w:t xml:space="preserve">мере 4 000 (четыре тысячи) рублей. </w:t>
      </w:r>
    </w:p>
    <w:p w:rsidR="00BD7E1C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BD7E1C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BD7E1C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>Россия, Республика Крым, телефон, г, Симферополь, ул. Набережн</w:t>
      </w:r>
      <w:r>
        <w:rPr>
          <w:sz w:val="27"/>
        </w:rPr>
        <w:t xml:space="preserve">ая им.60-летия СССР, 28 </w:t>
      </w:r>
    </w:p>
    <w:p w:rsidR="00BD7E1C">
      <w:pPr>
        <w:ind w:firstLine="708"/>
        <w:jc w:val="both"/>
      </w:pPr>
      <w:r>
        <w:rPr>
          <w:sz w:val="27"/>
        </w:rPr>
        <w:t>ОГРН 1149102019164</w:t>
      </w:r>
    </w:p>
    <w:p w:rsidR="00BD7E1C">
      <w:pPr>
        <w:ind w:firstLine="708"/>
        <w:jc w:val="both"/>
      </w:pPr>
      <w:r>
        <w:rPr>
          <w:sz w:val="27"/>
        </w:rPr>
        <w:t>Банковские реквизиты:</w:t>
      </w:r>
    </w:p>
    <w:p w:rsidR="00BD7E1C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BD7E1C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BD7E1C">
      <w:pPr>
        <w:ind w:firstLine="708"/>
        <w:jc w:val="both"/>
      </w:pPr>
      <w:r>
        <w:rPr>
          <w:sz w:val="27"/>
        </w:rPr>
        <w:t xml:space="preserve">ИНН: телефон </w:t>
      </w:r>
    </w:p>
    <w:p w:rsidR="00BD7E1C">
      <w:pPr>
        <w:ind w:firstLine="708"/>
        <w:jc w:val="both"/>
      </w:pPr>
      <w:r>
        <w:rPr>
          <w:sz w:val="27"/>
        </w:rPr>
        <w:t>КПП: 910201001</w:t>
      </w:r>
    </w:p>
    <w:p w:rsidR="00BD7E1C">
      <w:pPr>
        <w:ind w:firstLine="708"/>
        <w:jc w:val="both"/>
      </w:pPr>
      <w:r>
        <w:rPr>
          <w:sz w:val="27"/>
        </w:rPr>
        <w:t>БИК: 013510002</w:t>
      </w:r>
    </w:p>
    <w:p w:rsidR="00BD7E1C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BD7E1C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BD7E1C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BD7E1C">
      <w:pPr>
        <w:ind w:firstLine="708"/>
        <w:jc w:val="both"/>
      </w:pPr>
      <w:r>
        <w:rPr>
          <w:sz w:val="27"/>
        </w:rPr>
        <w:t>ОКТМО 35643000</w:t>
      </w:r>
    </w:p>
    <w:p w:rsidR="00BD7E1C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BD7E1C">
      <w:pPr>
        <w:jc w:val="both"/>
      </w:pPr>
      <w:r>
        <w:rPr>
          <w:sz w:val="27"/>
        </w:rPr>
        <w:t xml:space="preserve">Согласно ст. 32.2 КоАП РФ, административный штраф должен </w:t>
      </w:r>
      <w:r>
        <w:rPr>
          <w:sz w:val="27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7E1C">
      <w:pPr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</w:t>
      </w:r>
      <w:r>
        <w:rPr>
          <w:sz w:val="27"/>
        </w:rPr>
        <w:t>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D7E1C">
      <w:pPr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</w:t>
      </w:r>
      <w:r>
        <w:rPr>
          <w:sz w:val="27"/>
        </w:rPr>
        <w:t xml:space="preserve">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D7E1C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</w:t>
      </w:r>
      <w:r>
        <w:rPr>
          <w:sz w:val="27"/>
        </w:rPr>
        <w:t>орме 07 сентября 2021 года.</w:t>
      </w:r>
    </w:p>
    <w:p w:rsidR="00AC7FE7">
      <w:pPr>
        <w:ind w:firstLine="708"/>
        <w:jc w:val="both"/>
      </w:pPr>
    </w:p>
    <w:p w:rsidR="00BD7E1C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7"/>
        </w:rPr>
        <w:t xml:space="preserve">  </w:t>
      </w:r>
      <w:r>
        <w:rPr>
          <w:rFonts w:ascii="Times New Roman" w:hAnsi="Times New Roman" w:cs="Times New Roman"/>
          <w:b w:val="0"/>
          <w:sz w:val="27"/>
        </w:rPr>
        <w:t xml:space="preserve">Мировой судья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Е.В. Костюкова </w:t>
      </w:r>
    </w:p>
    <w:p w:rsidR="00BD7E1C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1C"/>
    <w:rsid w:val="00AC7FE7"/>
    <w:rsid w:val="00BD7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s://base.garant.ru/12125267/6f6a564ac5dc1fa713a326239c5c2f5d/" TargetMode="External" /><Relationship Id="rId7" Type="http://schemas.openxmlformats.org/officeDocument/2006/relationships/hyperlink" Target="https://base.garant.ru/12125267/b3975f01ce8b0eb0c9b11526d9b4c7bf/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