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90634A" w:rsidP="0085773B">
      <w:pPr>
        <w:pStyle w:val="Heading1"/>
        <w:spacing w:before="0" w:after="0"/>
        <w:jc w:val="right"/>
      </w:pPr>
      <w:r>
        <w:rPr>
          <w:rFonts w:ascii="Times New Roman" w:hAnsi="Times New Roman" w:cs="Times New Roman"/>
          <w:b w:val="0"/>
          <w:sz w:val="27"/>
        </w:rPr>
        <w:t>Дело № 5-72-368/2022</w:t>
      </w:r>
    </w:p>
    <w:p w:rsidR="0090634A" w:rsidP="0085773B">
      <w:pPr>
        <w:pStyle w:val="Heading1"/>
        <w:spacing w:before="0" w:after="0"/>
        <w:jc w:val="right"/>
      </w:pPr>
      <w:r>
        <w:rPr>
          <w:rFonts w:ascii="Times New Roman" w:hAnsi="Times New Roman" w:cs="Times New Roman"/>
          <w:b w:val="0"/>
          <w:sz w:val="27"/>
        </w:rPr>
        <w:t xml:space="preserve">УИД 91MS0072-телефон-телефон </w:t>
      </w:r>
    </w:p>
    <w:p w:rsidR="0090634A">
      <w:pPr>
        <w:pStyle w:val="Heading1"/>
        <w:spacing w:before="0" w:after="0"/>
        <w:jc w:val="center"/>
      </w:pPr>
      <w:r>
        <w:rPr>
          <w:rFonts w:ascii="Times New Roman" w:hAnsi="Times New Roman" w:cs="Times New Roman"/>
          <w:sz w:val="27"/>
        </w:rPr>
        <w:t>П</w:t>
      </w:r>
      <w:r>
        <w:rPr>
          <w:rFonts w:ascii="Times New Roman" w:hAnsi="Times New Roman" w:cs="Times New Roman"/>
          <w:sz w:val="27"/>
        </w:rPr>
        <w:t xml:space="preserve"> О С Т А Н О В Л Е Н И Е</w:t>
      </w:r>
    </w:p>
    <w:p w:rsidR="0090634A">
      <w:pPr>
        <w:ind w:firstLine="708"/>
        <w:jc w:val="both"/>
      </w:pPr>
      <w:r>
        <w:rPr>
          <w:sz w:val="27"/>
        </w:rPr>
        <w:t xml:space="preserve">10 августа 2022 года                                                   </w:t>
      </w:r>
      <w:r>
        <w:rPr>
          <w:sz w:val="27"/>
        </w:rPr>
        <w:t xml:space="preserve">г. Саки, ул. </w:t>
      </w:r>
      <w:r>
        <w:rPr>
          <w:sz w:val="27"/>
        </w:rPr>
        <w:t>Трудовая</w:t>
      </w:r>
      <w:r>
        <w:rPr>
          <w:sz w:val="27"/>
        </w:rPr>
        <w:t>, 8</w:t>
      </w:r>
    </w:p>
    <w:p w:rsidR="0090634A">
      <w:pPr>
        <w:ind w:firstLine="708"/>
        <w:jc w:val="both"/>
      </w:pPr>
      <w:r>
        <w:rPr>
          <w:sz w:val="27"/>
        </w:rPr>
        <w:t xml:space="preserve">Мировой судья судебного участка № 72 </w:t>
      </w:r>
      <w:r>
        <w:rPr>
          <w:sz w:val="27"/>
        </w:rPr>
        <w:t>Сакского</w:t>
      </w:r>
      <w:r>
        <w:rPr>
          <w:sz w:val="27"/>
        </w:rPr>
        <w:t xml:space="preserve"> судебного района (адрес и городской адрес) адрес Костюкова Елена Валериевна, </w:t>
      </w:r>
    </w:p>
    <w:p w:rsidR="0090634A">
      <w:pPr>
        <w:ind w:firstLine="708"/>
        <w:jc w:val="both"/>
      </w:pPr>
      <w:r>
        <w:rPr>
          <w:sz w:val="27"/>
        </w:rPr>
        <w:t xml:space="preserve">рассмотрев в открытом судебном заседании материалы дела об административном правонарушении, поступившие из Контрольно-счетной палаты адрес в отношении должностного лица (на момент совершения административного правонарушения): </w:t>
      </w:r>
    </w:p>
    <w:p w:rsidR="0090634A">
      <w:pPr>
        <w:ind w:left="1418"/>
        <w:jc w:val="both"/>
      </w:pPr>
      <w:r>
        <w:rPr>
          <w:sz w:val="27"/>
        </w:rPr>
        <w:t>Заведующей сектором по вопрос</w:t>
      </w:r>
      <w:r>
        <w:rPr>
          <w:sz w:val="27"/>
        </w:rPr>
        <w:t xml:space="preserve">ам финансов и бухгалтерского учёта и муниципального имущества администрации муниципального образования Веселовского адрес </w:t>
      </w:r>
      <w:r>
        <w:rPr>
          <w:sz w:val="27"/>
        </w:rPr>
        <w:t>Бурлаченко</w:t>
      </w:r>
      <w:r>
        <w:rPr>
          <w:sz w:val="27"/>
        </w:rPr>
        <w:t xml:space="preserve"> Людмилы Руслановны (паспортные данные), ранее привлекаемой к административной ответственности, зарегистрированной по адресу</w:t>
      </w:r>
      <w:r>
        <w:rPr>
          <w:sz w:val="27"/>
        </w:rPr>
        <w:t xml:space="preserve">: адрес, </w:t>
      </w:r>
    </w:p>
    <w:p w:rsidR="0090634A">
      <w:pPr>
        <w:jc w:val="both"/>
      </w:pPr>
      <w:r>
        <w:rPr>
          <w:sz w:val="27"/>
        </w:rPr>
        <w:t>о привлечении её к административной ответственности за правонарушение, предусмотренное ч. 4 ст. 15.15.6 Кодекса Российской Федерации об административных правонарушениях,</w:t>
      </w:r>
    </w:p>
    <w:p w:rsidR="0090634A">
      <w:pPr>
        <w:jc w:val="center"/>
      </w:pPr>
      <w:r>
        <w:rPr>
          <w:b/>
          <w:sz w:val="27"/>
        </w:rPr>
        <w:t>У С Т А Н О В И Л:</w:t>
      </w:r>
    </w:p>
    <w:p w:rsidR="0090634A">
      <w:pPr>
        <w:ind w:firstLine="708"/>
        <w:jc w:val="both"/>
      </w:pPr>
      <w:r>
        <w:rPr>
          <w:sz w:val="27"/>
        </w:rPr>
        <w:t xml:space="preserve">дата председателем Контрольно-счетной палаты адрес </w:t>
      </w:r>
      <w:r>
        <w:rPr>
          <w:sz w:val="27"/>
        </w:rPr>
        <w:t>фио</w:t>
      </w:r>
      <w:r>
        <w:rPr>
          <w:sz w:val="27"/>
        </w:rPr>
        <w:t xml:space="preserve"> со</w:t>
      </w:r>
      <w:r>
        <w:rPr>
          <w:sz w:val="27"/>
        </w:rPr>
        <w:t xml:space="preserve">ставлен протокол об административном правонарушении № 24/2022 в отношении Заведующей сектором по вопросам финансов и бухгалтерского учёта и муниципального имущества администрации муниципального образования Веселовского адрес </w:t>
      </w:r>
      <w:r>
        <w:rPr>
          <w:sz w:val="27"/>
        </w:rPr>
        <w:t>Бурлаченко</w:t>
      </w:r>
      <w:r>
        <w:rPr>
          <w:sz w:val="27"/>
        </w:rPr>
        <w:t xml:space="preserve"> Л.Р. за грубое наруш</w:t>
      </w:r>
      <w:r>
        <w:rPr>
          <w:sz w:val="27"/>
        </w:rPr>
        <w:t>ение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90634A">
      <w:pPr>
        <w:ind w:firstLine="708"/>
        <w:jc w:val="both"/>
      </w:pPr>
      <w:r>
        <w:rPr>
          <w:sz w:val="27"/>
        </w:rPr>
        <w:t xml:space="preserve">В судебное заседание </w:t>
      </w:r>
      <w:r>
        <w:rPr>
          <w:sz w:val="27"/>
        </w:rPr>
        <w:t>Бурлаченко</w:t>
      </w:r>
      <w:r>
        <w:rPr>
          <w:sz w:val="27"/>
        </w:rPr>
        <w:t xml:space="preserve"> Л.Р. не явилась. О дне, времени и месте рассмотрения дела об администрати</w:t>
      </w:r>
      <w:r>
        <w:rPr>
          <w:sz w:val="27"/>
        </w:rPr>
        <w:t xml:space="preserve">вном правонарушении </w:t>
      </w:r>
      <w:r>
        <w:rPr>
          <w:sz w:val="27"/>
        </w:rPr>
        <w:t>извещена</w:t>
      </w:r>
      <w:r>
        <w:rPr>
          <w:sz w:val="27"/>
        </w:rPr>
        <w:t xml:space="preserve"> надлежащим образом, что подтверждается телефонограммой, имеющейся в материалах дела. О причинах своей неявки суду </w:t>
      </w:r>
      <w:r>
        <w:rPr>
          <w:sz w:val="27"/>
        </w:rPr>
        <w:t>Бурлаченко</w:t>
      </w:r>
      <w:r>
        <w:rPr>
          <w:sz w:val="27"/>
        </w:rPr>
        <w:t xml:space="preserve"> Л.Р. не сообщила. Ходатайств об отложении дела в суд не предоставила.</w:t>
      </w:r>
    </w:p>
    <w:p w:rsidR="0090634A">
      <w:pPr>
        <w:ind w:firstLine="708"/>
        <w:jc w:val="both"/>
      </w:pPr>
      <w:r>
        <w:rPr>
          <w:sz w:val="27"/>
        </w:rPr>
        <w:t>Согласно ст. 25.1 Кодекса Россий</w:t>
      </w:r>
      <w:r>
        <w:rPr>
          <w:sz w:val="27"/>
        </w:rPr>
        <w:t>ской Федерации об административных правонарушениях (далее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w:t>
      </w:r>
      <w:r>
        <w:rPr>
          <w:sz w:val="27"/>
        </w:rPr>
        <w:t xml:space="preserve">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90634A">
      <w:pPr>
        <w:ind w:firstLine="708"/>
        <w:jc w:val="both"/>
      </w:pPr>
      <w:r>
        <w:rPr>
          <w:sz w:val="27"/>
        </w:rPr>
        <w:t xml:space="preserve">Руководствуясь положением ст. 25.1 КоАП РФ, принимая во внимание, что </w:t>
      </w:r>
      <w:r>
        <w:rPr>
          <w:sz w:val="27"/>
        </w:rPr>
        <w:t>Бурлаченко</w:t>
      </w:r>
      <w:r>
        <w:rPr>
          <w:sz w:val="27"/>
        </w:rPr>
        <w:t xml:space="preserve"> Л.Р. извещена надлежащим образом о дне и времени рассмотрения дела об административного правонарушении, отсутствие ходатайств об отложении </w:t>
      </w:r>
      <w:r>
        <w:rPr>
          <w:sz w:val="27"/>
        </w:rPr>
        <w:t>дела, мировой судья считает возможн</w:t>
      </w:r>
      <w:r>
        <w:rPr>
          <w:sz w:val="27"/>
        </w:rPr>
        <w:t xml:space="preserve">ым рассмотреть дело об административном правонарушение в отсутствие </w:t>
      </w:r>
      <w:r>
        <w:rPr>
          <w:sz w:val="27"/>
        </w:rPr>
        <w:t>Бурлаченко</w:t>
      </w:r>
      <w:r>
        <w:rPr>
          <w:sz w:val="27"/>
        </w:rPr>
        <w:t xml:space="preserve"> Л.Р.</w:t>
      </w:r>
    </w:p>
    <w:p w:rsidR="0090634A">
      <w:pPr>
        <w:ind w:firstLine="708"/>
        <w:jc w:val="both"/>
      </w:pPr>
      <w:r>
        <w:rPr>
          <w:sz w:val="27"/>
        </w:rPr>
        <w:t xml:space="preserve">Исследовав письменные материалы дела, мировой судья пришел к выводу о наличии в действиях </w:t>
      </w:r>
      <w:r>
        <w:rPr>
          <w:sz w:val="27"/>
        </w:rPr>
        <w:t>Бурлаченко</w:t>
      </w:r>
      <w:r>
        <w:rPr>
          <w:sz w:val="27"/>
        </w:rPr>
        <w:t xml:space="preserve"> Л.Р. состава правонарушения, предусмотренного ч. 4 ст. 15.15.6 КоАП РФ,</w:t>
      </w:r>
      <w:r>
        <w:rPr>
          <w:sz w:val="27"/>
        </w:rPr>
        <w:t xml:space="preserve"> исходя из следующего.</w:t>
      </w:r>
    </w:p>
    <w:p w:rsidR="0090634A">
      <w:pPr>
        <w:ind w:firstLine="708"/>
        <w:jc w:val="both"/>
      </w:pPr>
      <w:r>
        <w:rPr>
          <w:sz w:val="27"/>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w:t>
      </w:r>
      <w:r>
        <w:rPr>
          <w:sz w:val="27"/>
        </w:rPr>
        <w:t>нного законом порядка привлечения лица к административной ответственности.</w:t>
      </w:r>
    </w:p>
    <w:p w:rsidR="0090634A">
      <w:pPr>
        <w:ind w:firstLine="708"/>
        <w:jc w:val="both"/>
      </w:pPr>
      <w:r>
        <w:rPr>
          <w:sz w:val="27"/>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w:t>
      </w:r>
      <w:r>
        <w:rPr>
          <w:sz w:val="27"/>
        </w:rPr>
        <w:t>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0634A">
      <w:pPr>
        <w:ind w:firstLine="708"/>
        <w:jc w:val="both"/>
      </w:pPr>
      <w:r>
        <w:rPr>
          <w:sz w:val="27"/>
        </w:rPr>
        <w:t>В соответствии с ч. 1 ст. 26.2 КоАП РФ доказательствами по делу об административном правонарушении являются любые фа</w:t>
      </w:r>
      <w:r>
        <w:rPr>
          <w:sz w:val="27"/>
        </w:rPr>
        <w:t xml:space="preserve">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w:t>
      </w:r>
      <w:r>
        <w:rPr>
          <w:sz w:val="27"/>
        </w:rPr>
        <w:t>а также иные обстоятельства, имеющие значение для правильного разрешения дела.</w:t>
      </w:r>
    </w:p>
    <w:p w:rsidR="0090634A">
      <w:pPr>
        <w:ind w:firstLine="708"/>
        <w:jc w:val="both"/>
      </w:pPr>
      <w:r>
        <w:rPr>
          <w:sz w:val="27"/>
        </w:rPr>
        <w:t xml:space="preserve">В силу </w:t>
      </w:r>
      <w:hyperlink r:id="rId4" w:anchor="/document/12125267/entry/24" w:history="1">
        <w:r>
          <w:rPr>
            <w:color w:val="0000FF"/>
            <w:sz w:val="27"/>
            <w:u w:val="single"/>
          </w:rPr>
          <w:t>ст. 2.4</w:t>
        </w:r>
      </w:hyperlink>
      <w:r>
        <w:rPr>
          <w:sz w:val="27"/>
        </w:rPr>
        <w:t xml:space="preserve"> КоАП РФ административной ответственности подлежит должностное лицо в случае совершения им </w:t>
      </w:r>
      <w:r>
        <w:rPr>
          <w:sz w:val="27"/>
        </w:rPr>
        <w:t>административного правонарушения в связи с неисполнением либо ненадлежащим исполнением своих служебных обязанностей.</w:t>
      </w:r>
    </w:p>
    <w:p w:rsidR="0090634A">
      <w:pPr>
        <w:ind w:firstLine="708"/>
        <w:jc w:val="both"/>
      </w:pPr>
      <w:r>
        <w:rPr>
          <w:sz w:val="27"/>
        </w:rPr>
        <w:t>Часть 4 статьи 15.15.6 КоАП РФ предусматривает ответственность за грубое нарушение требований к бюджетному (бухгалтерскому) учету, в том чи</w:t>
      </w:r>
      <w:r>
        <w:rPr>
          <w:sz w:val="27"/>
        </w:rPr>
        <w:t>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w:t>
      </w:r>
      <w:r>
        <w:rPr>
          <w:sz w:val="27"/>
        </w:rPr>
        <w:t>еяния, - что влечет наложение административного штрафа на должностных лиц в размере от пятнадцати тысяч до</w:t>
      </w:r>
      <w:r>
        <w:rPr>
          <w:sz w:val="27"/>
        </w:rPr>
        <w:t xml:space="preserve"> сумма прописью.</w:t>
      </w:r>
    </w:p>
    <w:p w:rsidR="0090634A">
      <w:pPr>
        <w:ind w:firstLine="708"/>
        <w:jc w:val="both"/>
      </w:pPr>
      <w:r>
        <w:rPr>
          <w:sz w:val="27"/>
        </w:rPr>
        <w:t>На основании пункта 4 примечаний к статье 15.15.6 КоАП РФ под грубым нарушением требований к бюджетному (бухгалтерскому) учету, в том</w:t>
      </w:r>
      <w:r>
        <w:rPr>
          <w:sz w:val="27"/>
        </w:rPr>
        <w:t xml:space="preserve">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90634A">
      <w:pPr>
        <w:ind w:firstLine="708"/>
        <w:jc w:val="both"/>
      </w:pPr>
      <w:r>
        <w:rPr>
          <w:sz w:val="27"/>
        </w:rPr>
        <w:t>1) искажение показателя бюджетной или</w:t>
      </w:r>
      <w:r>
        <w:rPr>
          <w:sz w:val="27"/>
        </w:rPr>
        <w:t xml:space="preserve">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90634A">
      <w:pPr>
        <w:jc w:val="both"/>
      </w:pPr>
      <w:r>
        <w:rPr>
          <w:sz w:val="27"/>
        </w:rPr>
        <w:t>более чем на 10 процентов; не менее чем на 1 процент, но не более чем на 1</w:t>
      </w:r>
      <w:r>
        <w:rPr>
          <w:sz w:val="27"/>
        </w:rPr>
        <w:t>0 процентов и на сумму, превышающую сумма прописью;</w:t>
      </w:r>
    </w:p>
    <w:p w:rsidR="0090634A">
      <w:pPr>
        <w:ind w:firstLine="708"/>
        <w:jc w:val="both"/>
      </w:pPr>
      <w:r>
        <w:rPr>
          <w:sz w:val="27"/>
        </w:rP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90634A">
      <w:pPr>
        <w:ind w:firstLine="708"/>
        <w:jc w:val="both"/>
      </w:pPr>
      <w:r>
        <w:rPr>
          <w:sz w:val="27"/>
        </w:rPr>
        <w:t xml:space="preserve">3) занижение сумм налогов и сборов, страховых взносов </w:t>
      </w:r>
      <w:r>
        <w:rPr>
          <w:sz w:val="27"/>
        </w:rPr>
        <w:t>на сумму, превышающую сумма прописью,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90634A">
      <w:pPr>
        <w:ind w:firstLine="708"/>
        <w:jc w:val="both"/>
      </w:pPr>
      <w:r>
        <w:rPr>
          <w:sz w:val="27"/>
        </w:rPr>
        <w:t xml:space="preserve">4) включение в бюджетную или бухгалтерскую (финансовую) отчетность </w:t>
      </w:r>
      <w:r>
        <w:rPr>
          <w:sz w:val="27"/>
        </w:rPr>
        <w:t>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90634A">
      <w:pPr>
        <w:ind w:firstLine="708"/>
        <w:jc w:val="both"/>
      </w:pPr>
      <w:r>
        <w:rPr>
          <w:sz w:val="27"/>
        </w:rPr>
        <w:t xml:space="preserve">5) регистрация в регистрах бухгалтерского учета мнимого объекта бухгалтерского учета (в </w:t>
      </w:r>
      <w:r>
        <w:rPr>
          <w:sz w:val="27"/>
        </w:rPr>
        <w:t>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90634A">
      <w:pPr>
        <w:ind w:firstLine="708"/>
        <w:jc w:val="both"/>
      </w:pPr>
      <w:r>
        <w:rPr>
          <w:sz w:val="27"/>
        </w:rPr>
        <w:t>6) ведение счетов бюджетного (бухгалтерского) учета вне применяемых регистров бухгалтерского учета;</w:t>
      </w:r>
    </w:p>
    <w:p w:rsidR="0090634A">
      <w:pPr>
        <w:ind w:firstLine="708"/>
        <w:jc w:val="both"/>
      </w:pPr>
      <w:r>
        <w:rPr>
          <w:sz w:val="27"/>
        </w:rP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w:t>
      </w:r>
      <w:r>
        <w:rPr>
          <w:sz w:val="27"/>
        </w:rPr>
        <w:t>алтерской (финансовой) отчетности является обязательным) в течение установленных сроков хранения таких документов.</w:t>
      </w:r>
    </w:p>
    <w:p w:rsidR="0090634A">
      <w:pPr>
        <w:ind w:firstLine="708"/>
        <w:jc w:val="both"/>
      </w:pPr>
      <w:r>
        <w:rPr>
          <w:sz w:val="27"/>
        </w:rPr>
        <w:t xml:space="preserve">Согласно статье 264.1 Бюджетного кодекса Российской Федерации (далее - БК РФ) бюджетный учет представляет собой упорядоченную систему сбора, </w:t>
      </w:r>
      <w:r>
        <w:rPr>
          <w:sz w:val="27"/>
        </w:rPr>
        <w:t>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w:t>
      </w:r>
      <w:r>
        <w:rPr>
          <w:sz w:val="27"/>
        </w:rPr>
        <w:t>тельства.</w:t>
      </w:r>
    </w:p>
    <w:p w:rsidR="0090634A">
      <w:pPr>
        <w:ind w:firstLine="708"/>
        <w:jc w:val="both"/>
      </w:pPr>
      <w:r>
        <w:rPr>
          <w:sz w:val="27"/>
        </w:rPr>
        <w:t>В соответствии с подпунктом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w:t>
      </w:r>
    </w:p>
    <w:p w:rsidR="0090634A">
      <w:pPr>
        <w:ind w:firstLine="708"/>
        <w:jc w:val="both"/>
      </w:pPr>
      <w:r>
        <w:rPr>
          <w:sz w:val="27"/>
        </w:rPr>
        <w:t>Согласно статье 3 Федерального закона от дата № 402-ФЗ «О бухгалтерском учете» (далее - Закон № 402-ФЗ)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w:t>
      </w:r>
      <w:r>
        <w:rPr>
          <w:sz w:val="27"/>
        </w:rPr>
        <w:t>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90634A">
      <w:pPr>
        <w:ind w:firstLine="708"/>
        <w:jc w:val="both"/>
      </w:pPr>
      <w:r>
        <w:rPr>
          <w:sz w:val="27"/>
        </w:rPr>
        <w:t>Порядок составления и представления годовой, квартальной и месячной отчетности об исполнении бюджетов бю</w:t>
      </w:r>
      <w:r>
        <w:rPr>
          <w:sz w:val="27"/>
        </w:rPr>
        <w:t xml:space="preserve">джетной системы Российской Федерации </w:t>
      </w:r>
      <w:r>
        <w:rPr>
          <w:sz w:val="27"/>
        </w:rPr>
        <w:t xml:space="preserve">утвержден приказом Министерства финансов России </w:t>
      </w:r>
      <w:r>
        <w:rPr>
          <w:sz w:val="27"/>
        </w:rPr>
        <w:t>от</w:t>
      </w:r>
      <w:r>
        <w:rPr>
          <w:sz w:val="27"/>
        </w:rPr>
        <w:t xml:space="preserve"> дата № 191н (далее - Инструкция № 191н).</w:t>
      </w:r>
    </w:p>
    <w:p w:rsidR="0090634A">
      <w:pPr>
        <w:ind w:firstLine="708"/>
        <w:jc w:val="both"/>
      </w:pPr>
      <w:r>
        <w:rPr>
          <w:sz w:val="27"/>
        </w:rPr>
        <w:t>Согласно пункту 7 Инструкции № 191н бюджетная отчетность составляется на основе данных Главной книги и (или) других регистров б</w:t>
      </w:r>
      <w:r>
        <w:rPr>
          <w:sz w:val="27"/>
        </w:rPr>
        <w:t>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Федерального казначейства, о</w:t>
      </w:r>
      <w:r>
        <w:rPr>
          <w:sz w:val="27"/>
        </w:rPr>
        <w:t>рганов, осуществляющих кассовое обслуживание, с обязательным проведением сверки оборотов и остатков по регистрам аналитического учета с оборотами и остатками по</w:t>
      </w:r>
      <w:r>
        <w:rPr>
          <w:sz w:val="27"/>
        </w:rPr>
        <w:t xml:space="preserve"> регистрам синтетического учета. В соответствии с Перечнем регистров бухгалтерского учета, приме</w:t>
      </w:r>
      <w:r>
        <w:rPr>
          <w:sz w:val="27"/>
        </w:rPr>
        <w:t>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наименование организации, оборотная ведомость (код формы 050</w:t>
      </w:r>
      <w:r>
        <w:rPr>
          <w:sz w:val="27"/>
        </w:rPr>
        <w:t>4036) отнесена к регистрам бухгалтерского учета, на основании которых формируется годовая бюджетная отчетность экономического субъекта.</w:t>
      </w:r>
    </w:p>
    <w:p w:rsidR="0090634A">
      <w:pPr>
        <w:ind w:firstLine="708"/>
        <w:jc w:val="both"/>
      </w:pPr>
      <w:r>
        <w:rPr>
          <w:sz w:val="27"/>
        </w:rPr>
        <w:t>Согласно пункту 6 Инструкции № 191н бюджетная отчетность подписывается руководителем и главным бухгалтером субъекта бюдж</w:t>
      </w:r>
      <w:r>
        <w:rPr>
          <w:sz w:val="27"/>
        </w:rPr>
        <w:t>етной отчетности.</w:t>
      </w:r>
    </w:p>
    <w:p w:rsidR="0090634A">
      <w:pPr>
        <w:ind w:firstLine="708"/>
        <w:jc w:val="both"/>
      </w:pPr>
      <w:r>
        <w:rPr>
          <w:sz w:val="27"/>
        </w:rPr>
        <w:t>В соответствии с частью 1 статьи 13 Закона №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w:t>
      </w:r>
      <w:r>
        <w:rPr>
          <w:sz w:val="27"/>
        </w:rPr>
        <w:t>ижении денежных средств за отчетный период, необходимое пользователям этой отчетности для принятия экономических решений.</w:t>
      </w:r>
    </w:p>
    <w:p w:rsidR="0090634A">
      <w:pPr>
        <w:ind w:firstLine="708"/>
        <w:jc w:val="both"/>
      </w:pPr>
      <w:r>
        <w:rPr>
          <w:sz w:val="27"/>
        </w:rPr>
        <w:t xml:space="preserve">Согласно пунктам 17, 18, 65 Стандарта № 256н, в целях достоверного представления в бухгалтерской (финансовой) отчетности информации о </w:t>
      </w:r>
      <w:r>
        <w:rPr>
          <w:sz w:val="27"/>
        </w:rPr>
        <w:t xml:space="preserve">финансовом положении субъекта отчетности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w:t>
      </w:r>
      <w:r>
        <w:rPr>
          <w:sz w:val="27"/>
        </w:rPr>
        <w:t>на</w:t>
      </w:r>
      <w:r>
        <w:rPr>
          <w:sz w:val="27"/>
        </w:rPr>
        <w:t xml:space="preserve"> достоверную, однако:</w:t>
      </w:r>
    </w:p>
    <w:p w:rsidR="0090634A">
      <w:pPr>
        <w:numPr>
          <w:ilvl w:val="0"/>
          <w:numId w:val="1"/>
        </w:numPr>
        <w:pBdr>
          <w:left w:val="nil"/>
        </w:pBdr>
        <w:ind w:left="1011" w:firstLine="0"/>
        <w:jc w:val="both"/>
      </w:pPr>
      <w:r>
        <w:rPr>
          <w:sz w:val="27"/>
        </w:rPr>
        <w:t>В нарушение п. 18.2.7 Приказа № 85н рас</w:t>
      </w:r>
      <w:r>
        <w:rPr>
          <w:sz w:val="27"/>
        </w:rPr>
        <w:t>ходы по обучению сотрудников Администрации на общую сумму сумма исполнены по подразделу 0104 вместо подраздела 0705, что влечет за собой нецелевое использование бюджетных средств.</w:t>
      </w:r>
    </w:p>
    <w:p w:rsidR="0090634A">
      <w:pPr>
        <w:numPr>
          <w:ilvl w:val="0"/>
          <w:numId w:val="1"/>
        </w:numPr>
        <w:pBdr>
          <w:left w:val="nil"/>
        </w:pBdr>
        <w:ind w:left="1011" w:firstLine="0"/>
        <w:jc w:val="both"/>
      </w:pPr>
      <w:r>
        <w:rPr>
          <w:sz w:val="27"/>
        </w:rPr>
        <w:t>В нарушении п. 39 СГС «Основные средства» и п.50 Инструкции 157н при постано</w:t>
      </w:r>
      <w:r>
        <w:rPr>
          <w:sz w:val="27"/>
        </w:rPr>
        <w:t xml:space="preserve">вке на учет основного средства, стоимостью </w:t>
      </w:r>
      <w:r>
        <w:rPr>
          <w:sz w:val="27"/>
        </w:rPr>
        <w:t>до</w:t>
      </w:r>
      <w:r>
        <w:rPr>
          <w:sz w:val="27"/>
        </w:rPr>
        <w:t xml:space="preserve"> </w:t>
      </w:r>
      <w:r>
        <w:rPr>
          <w:sz w:val="27"/>
        </w:rPr>
        <w:t>сумма</w:t>
      </w:r>
      <w:r>
        <w:rPr>
          <w:sz w:val="27"/>
        </w:rPr>
        <w:t xml:space="preserve">, нарушены требования ведения бухгалтерского учета. </w:t>
      </w:r>
      <w:r>
        <w:rPr>
          <w:sz w:val="27"/>
        </w:rPr>
        <w:t>Показатели Сведений ф. телефон по строке 016 «Инвентарь производственный и хозяйственный» завышены на сумму сумма и по коду строки 056 «Амортизация инвен</w:t>
      </w:r>
      <w:r>
        <w:rPr>
          <w:sz w:val="27"/>
        </w:rPr>
        <w:t xml:space="preserve">таря производственного и хозяйственного» на такую же сумму и занижены по коду строки 850 раздела 3 «Движение материальных ценностей на </w:t>
      </w:r>
      <w:r>
        <w:rPr>
          <w:sz w:val="27"/>
        </w:rPr>
        <w:t>забалансовых</w:t>
      </w:r>
      <w:r>
        <w:rPr>
          <w:sz w:val="27"/>
        </w:rPr>
        <w:t xml:space="preserve"> счетах» счет 21 «Основные средства в эксплуатации» на сумму сумма</w:t>
      </w:r>
    </w:p>
    <w:p w:rsidR="0090634A">
      <w:pPr>
        <w:numPr>
          <w:ilvl w:val="0"/>
          <w:numId w:val="1"/>
        </w:numPr>
        <w:pBdr>
          <w:left w:val="nil"/>
        </w:pBdr>
        <w:spacing w:after="280" w:afterAutospacing="1"/>
        <w:ind w:left="1011" w:firstLine="0"/>
        <w:jc w:val="both"/>
      </w:pPr>
      <w:r>
        <w:rPr>
          <w:sz w:val="27"/>
        </w:rPr>
        <w:t>В нарушение п.1 ст. 10, п.1 ст.13 Закона №</w:t>
      </w:r>
      <w:r>
        <w:rPr>
          <w:sz w:val="27"/>
        </w:rPr>
        <w:t xml:space="preserve">402-ФЗ не достоверно внесены сведения в реестр муниципального имущества, в результате чего </w:t>
      </w:r>
      <w:r>
        <w:rPr>
          <w:sz w:val="27"/>
        </w:rPr>
        <w:t>искажены</w:t>
      </w:r>
      <w:r>
        <w:rPr>
          <w:sz w:val="27"/>
        </w:rPr>
        <w:t>/занижены показатели по строке 140 «Нефинансовые активы имущества казны (остаточная стоимость)» Баланса (ф.0503130) на сумму сумма, по строке 400 «Недвижимое</w:t>
      </w:r>
      <w:r>
        <w:rPr>
          <w:sz w:val="27"/>
        </w:rPr>
        <w:t xml:space="preserve"> имущество в составе имущества казны» Сведений (ф.0503168К) в сумме сумма и по строке 510 «Непроизведенные активы в составе имущества казны» Сведений (ф,0503168К) в сумме сумма</w:t>
      </w:r>
    </w:p>
    <w:p w:rsidR="0090634A">
      <w:pPr>
        <w:ind w:firstLine="708"/>
        <w:jc w:val="both"/>
      </w:pPr>
      <w:r>
        <w:rPr>
          <w:sz w:val="27"/>
        </w:rPr>
        <w:t xml:space="preserve">Указанные несоответствия привели к искажению годовой бюджетной отчетности </w:t>
      </w:r>
      <w:r>
        <w:rPr>
          <w:sz w:val="27"/>
        </w:rPr>
        <w:t>за</w:t>
      </w:r>
      <w:r>
        <w:rPr>
          <w:sz w:val="27"/>
        </w:rPr>
        <w:t xml:space="preserve"> да</w:t>
      </w:r>
      <w:r>
        <w:rPr>
          <w:sz w:val="27"/>
        </w:rPr>
        <w:t>та.</w:t>
      </w:r>
    </w:p>
    <w:p w:rsidR="0090634A">
      <w:pPr>
        <w:ind w:firstLine="708"/>
        <w:jc w:val="both"/>
      </w:pPr>
      <w:r>
        <w:rPr>
          <w:sz w:val="27"/>
        </w:rPr>
        <w:t>Бурлаченко</w:t>
      </w:r>
      <w:r>
        <w:rPr>
          <w:sz w:val="27"/>
        </w:rPr>
        <w:t xml:space="preserve"> Л.Р. на дату предоставления годовой бюджетной отчетности за дата, установленную Приказом Финансового управления администрации адрес от 17Л 2.2021 № 117-о/д, занимала должность заведующего сектором по вопросам финансов, бухгалтерского учета и</w:t>
      </w:r>
      <w:r>
        <w:rPr>
          <w:sz w:val="27"/>
        </w:rPr>
        <w:t xml:space="preserve"> муниципального имущества Администрации.</w:t>
      </w:r>
    </w:p>
    <w:p w:rsidR="0090634A">
      <w:pPr>
        <w:ind w:firstLine="708"/>
        <w:jc w:val="both"/>
      </w:pPr>
      <w:r>
        <w:rPr>
          <w:sz w:val="27"/>
        </w:rPr>
        <w:t>Частью 8 статьи 13 Закона № 402-ФЗ определено, что (финансовая) отчетность считается составленной после подписания ее руководителем экономического субъекта.</w:t>
      </w:r>
    </w:p>
    <w:p w:rsidR="0090634A">
      <w:pPr>
        <w:ind w:firstLine="708"/>
        <w:jc w:val="both"/>
      </w:pPr>
      <w:r>
        <w:rPr>
          <w:sz w:val="27"/>
        </w:rPr>
        <w:t>Согласно части 3 статьи 7 Закона № 402-ФЗ руководитель эко</w:t>
      </w:r>
      <w:r>
        <w:rPr>
          <w:sz w:val="27"/>
        </w:rPr>
        <w:t>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90634A">
      <w:pPr>
        <w:ind w:firstLine="708"/>
        <w:jc w:val="both"/>
      </w:pPr>
      <w:r>
        <w:rPr>
          <w:sz w:val="27"/>
        </w:rPr>
        <w:t>Соглас</w:t>
      </w:r>
      <w:r>
        <w:rPr>
          <w:sz w:val="27"/>
        </w:rPr>
        <w:t>но п. 3.2 должностной инструкции муниципального служащего Администрации адрес, утвержденной Председателем Веселовского сельского совета – главой адрес дата, в должностные обязанности заведующего сектором (главного бухгалтера) Администрации адрес входит фор</w:t>
      </w:r>
      <w:r>
        <w:rPr>
          <w:sz w:val="27"/>
        </w:rPr>
        <w:t>мирование полной и достоверной информации о деятельности предприятия и его имущественном положении, необходимой внутренним пользователям бухгалтерской отчетности – руководителям, участникам и собственникам имущества предприятия, внешним пользователям – инв</w:t>
      </w:r>
      <w:r>
        <w:rPr>
          <w:sz w:val="27"/>
        </w:rPr>
        <w:t xml:space="preserve">есторам, кредиторам, а также другим пользователям бухгалтерской отчетности. </w:t>
      </w:r>
    </w:p>
    <w:p w:rsidR="0090634A">
      <w:pPr>
        <w:ind w:firstLine="708"/>
        <w:jc w:val="both"/>
      </w:pPr>
      <w:r>
        <w:rPr>
          <w:sz w:val="27"/>
        </w:rPr>
        <w:t xml:space="preserve">В соответствии с Распоряжением Администрации Веселовского адрес № 31 от дата «О назначении </w:t>
      </w:r>
      <w:r>
        <w:rPr>
          <w:sz w:val="27"/>
        </w:rPr>
        <w:t>Бурлаченко</w:t>
      </w:r>
      <w:r>
        <w:rPr>
          <w:sz w:val="27"/>
        </w:rPr>
        <w:t xml:space="preserve"> Л.Р. на должность муниципальной службы - заведующего сектором по вопросам фин</w:t>
      </w:r>
      <w:r>
        <w:rPr>
          <w:sz w:val="27"/>
        </w:rPr>
        <w:t xml:space="preserve">ансов и бухгалтерского учёта и муниципального имущества администрации муниципального образования Веселовского адрес» </w:t>
      </w:r>
      <w:r>
        <w:rPr>
          <w:sz w:val="27"/>
        </w:rPr>
        <w:t>Бурлаченко</w:t>
      </w:r>
      <w:r>
        <w:rPr>
          <w:sz w:val="27"/>
        </w:rPr>
        <w:t xml:space="preserve"> Л.Р. назначена на вышеуказанную должность с дата на условиях трудового договора. </w:t>
      </w:r>
    </w:p>
    <w:p w:rsidR="0090634A">
      <w:pPr>
        <w:ind w:firstLine="708"/>
        <w:jc w:val="both"/>
      </w:pPr>
      <w:r>
        <w:rPr>
          <w:sz w:val="27"/>
        </w:rPr>
        <w:t>В соответствии с Распоряжением Администрации В</w:t>
      </w:r>
      <w:r>
        <w:rPr>
          <w:sz w:val="27"/>
        </w:rPr>
        <w:t xml:space="preserve">еселовского адрес № 4 л/с от дата» «О прекращении (расторжении) трудового договора с работником» заведующая сектором по вопросам финансов и бухгалтерского учёта и муниципального имущества администрации муниципального образования </w:t>
      </w:r>
      <w:r>
        <w:rPr>
          <w:sz w:val="27"/>
        </w:rPr>
        <w:t xml:space="preserve">Веселовского адрес </w:t>
      </w:r>
      <w:r>
        <w:rPr>
          <w:sz w:val="27"/>
        </w:rPr>
        <w:t>Бурлачен</w:t>
      </w:r>
      <w:r>
        <w:rPr>
          <w:sz w:val="27"/>
        </w:rPr>
        <w:t>ко</w:t>
      </w:r>
      <w:r>
        <w:rPr>
          <w:sz w:val="27"/>
        </w:rPr>
        <w:t xml:space="preserve"> Л.Р. с дата уволена с занимаемой должности, на основании личного заявления </w:t>
      </w:r>
      <w:r>
        <w:rPr>
          <w:sz w:val="27"/>
        </w:rPr>
        <w:t>от</w:t>
      </w:r>
      <w:r>
        <w:rPr>
          <w:sz w:val="27"/>
        </w:rPr>
        <w:t xml:space="preserve"> дата. </w:t>
      </w:r>
    </w:p>
    <w:p w:rsidR="0090634A">
      <w:pPr>
        <w:ind w:firstLine="708"/>
        <w:jc w:val="both"/>
      </w:pPr>
      <w:r>
        <w:rPr>
          <w:sz w:val="27"/>
        </w:rPr>
        <w:t xml:space="preserve">Вина должностного лица </w:t>
      </w:r>
      <w:r>
        <w:rPr>
          <w:sz w:val="27"/>
        </w:rPr>
        <w:t>Бурлаченко</w:t>
      </w:r>
      <w:r>
        <w:rPr>
          <w:sz w:val="27"/>
        </w:rPr>
        <w:t xml:space="preserve"> Л.Р. в предъявленном административном правонарушении доказана материалами дела, а именно:</w:t>
      </w:r>
    </w:p>
    <w:p w:rsidR="0090634A">
      <w:pPr>
        <w:ind w:firstLine="708"/>
        <w:jc w:val="both"/>
      </w:pPr>
      <w:r>
        <w:rPr>
          <w:sz w:val="27"/>
        </w:rPr>
        <w:t>- протоколом об админист</w:t>
      </w:r>
      <w:r>
        <w:rPr>
          <w:sz w:val="27"/>
        </w:rPr>
        <w:t xml:space="preserve">ративном правонарушении № 24/2022 </w:t>
      </w:r>
      <w:r>
        <w:rPr>
          <w:sz w:val="27"/>
        </w:rPr>
        <w:t>от</w:t>
      </w:r>
      <w:r>
        <w:rPr>
          <w:sz w:val="27"/>
        </w:rPr>
        <w:t xml:space="preserve"> дата;</w:t>
      </w:r>
    </w:p>
    <w:p w:rsidR="0090634A">
      <w:pPr>
        <w:ind w:firstLine="708"/>
        <w:jc w:val="both"/>
      </w:pPr>
      <w:r>
        <w:rPr>
          <w:sz w:val="27"/>
        </w:rPr>
        <w:t xml:space="preserve">- копией служебной записки </w:t>
      </w:r>
      <w:r>
        <w:rPr>
          <w:sz w:val="27"/>
        </w:rPr>
        <w:t>от</w:t>
      </w:r>
      <w:r>
        <w:rPr>
          <w:sz w:val="27"/>
        </w:rPr>
        <w:t xml:space="preserve"> дата № 10;</w:t>
      </w:r>
    </w:p>
    <w:p w:rsidR="0090634A">
      <w:pPr>
        <w:ind w:firstLine="708"/>
        <w:jc w:val="both"/>
      </w:pPr>
      <w:r>
        <w:rPr>
          <w:sz w:val="27"/>
        </w:rPr>
        <w:t xml:space="preserve">- выпиской из Акта внешней проверки годового отчета об исполнении бюджета муниципального образования </w:t>
      </w:r>
      <w:r>
        <w:rPr>
          <w:sz w:val="27"/>
        </w:rPr>
        <w:t>Молочненского</w:t>
      </w:r>
      <w:r>
        <w:rPr>
          <w:sz w:val="27"/>
        </w:rPr>
        <w:t xml:space="preserve"> адрес за дата (акт </w:t>
      </w:r>
      <w:r>
        <w:rPr>
          <w:sz w:val="27"/>
        </w:rPr>
        <w:t>от</w:t>
      </w:r>
      <w:r>
        <w:rPr>
          <w:sz w:val="27"/>
        </w:rPr>
        <w:t xml:space="preserve"> дата № 36) № 374/01-25 от дата. </w:t>
      </w:r>
    </w:p>
    <w:p w:rsidR="0090634A">
      <w:pPr>
        <w:ind w:firstLine="708"/>
        <w:jc w:val="both"/>
      </w:pPr>
      <w:r>
        <w:rPr>
          <w:sz w:val="27"/>
        </w:rPr>
        <w:t>Пи</w:t>
      </w:r>
      <w:r>
        <w:rPr>
          <w:sz w:val="27"/>
        </w:rPr>
        <w:t>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w:t>
      </w:r>
      <w:r>
        <w:rPr>
          <w:sz w:val="27"/>
        </w:rPr>
        <w:t xml:space="preserve"> фактические данные и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90634A">
      <w:pPr>
        <w:ind w:firstLine="708"/>
        <w:jc w:val="both"/>
      </w:pPr>
      <w:r>
        <w:rPr>
          <w:sz w:val="27"/>
        </w:rPr>
        <w:t>Данные доказатель</w:t>
      </w:r>
      <w:r>
        <w:rPr>
          <w:sz w:val="27"/>
        </w:rPr>
        <w:t>ства соответствуют действующим нормам Кодекса РФ об административных правонарушениях, нарушений закона при их составлении, которые могли бы повлечь признание их недопустимыми доказательствами по делу, суд не усматривает, в связи с чем, признает их относимы</w:t>
      </w:r>
      <w:r>
        <w:rPr>
          <w:sz w:val="27"/>
        </w:rPr>
        <w:t xml:space="preserve">ми и допустимыми, а в своей совокупности - достаточными для установления вины должностного лица </w:t>
      </w:r>
      <w:r>
        <w:rPr>
          <w:sz w:val="27"/>
        </w:rPr>
        <w:t>Бурлаченко</w:t>
      </w:r>
      <w:r>
        <w:rPr>
          <w:sz w:val="27"/>
        </w:rPr>
        <w:t xml:space="preserve"> Л.Р. в совершении вышеуказанного административного правонарушения.</w:t>
      </w:r>
    </w:p>
    <w:p w:rsidR="0090634A">
      <w:pPr>
        <w:ind w:firstLine="708"/>
        <w:jc w:val="both"/>
      </w:pPr>
      <w:r>
        <w:rPr>
          <w:sz w:val="27"/>
        </w:rPr>
        <w:t xml:space="preserve">Действия должностного лица </w:t>
      </w:r>
      <w:r>
        <w:rPr>
          <w:sz w:val="27"/>
        </w:rPr>
        <w:t>Бурлаченко</w:t>
      </w:r>
      <w:r>
        <w:rPr>
          <w:sz w:val="27"/>
        </w:rPr>
        <w:t xml:space="preserve"> Л.Р. правильно квалифицированы по ч. 4 ст. 1</w:t>
      </w:r>
      <w:r>
        <w:rPr>
          <w:sz w:val="27"/>
        </w:rPr>
        <w:t>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90634A">
      <w:pPr>
        <w:ind w:firstLine="708"/>
        <w:jc w:val="both"/>
      </w:pPr>
      <w:r>
        <w:rPr>
          <w:sz w:val="27"/>
        </w:rPr>
        <w:t>В соответствии со ст. 3.1 КоАП РФ административное наказание является уста</w:t>
      </w:r>
      <w:r>
        <w:rPr>
          <w:sz w:val="27"/>
        </w:rPr>
        <w:t>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0634A">
      <w:pPr>
        <w:ind w:firstLine="708"/>
        <w:jc w:val="both"/>
      </w:pPr>
      <w:r>
        <w:rPr>
          <w:sz w:val="27"/>
        </w:rPr>
        <w:t>Согласно части 2 статьи 4.1 КоАП РФ при назн</w:t>
      </w:r>
      <w:r>
        <w:rPr>
          <w:sz w:val="27"/>
        </w:rPr>
        <w:t>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w:t>
      </w:r>
      <w:r>
        <w:rPr>
          <w:sz w:val="27"/>
        </w:rPr>
        <w:t>ающие административную ответственность.</w:t>
      </w:r>
    </w:p>
    <w:p w:rsidR="0090634A">
      <w:pPr>
        <w:ind w:firstLine="708"/>
        <w:jc w:val="both"/>
      </w:pPr>
      <w:r>
        <w:rPr>
          <w:sz w:val="27"/>
        </w:rPr>
        <w:t>Обстоятельств, смягчающих административную ответственность, согласно ст. 4.2 КоАП РФ – мировым судьей не установлено.</w:t>
      </w:r>
    </w:p>
    <w:p w:rsidR="0090634A">
      <w:pPr>
        <w:ind w:firstLine="708"/>
        <w:jc w:val="both"/>
      </w:pPr>
      <w:r>
        <w:rPr>
          <w:sz w:val="27"/>
        </w:rPr>
        <w:t>Обстоятельством, отягчающим административную ответственность, согласно ст. 4.3 КоАП РФ – мировой с</w:t>
      </w:r>
      <w:r>
        <w:rPr>
          <w:sz w:val="27"/>
        </w:rPr>
        <w:t xml:space="preserve">удья признает повторное совершение однородного административного правонарушения (дело 5-72-145/2022, </w:t>
      </w:r>
      <w:r>
        <w:rPr>
          <w:sz w:val="27"/>
        </w:rPr>
        <w:t xml:space="preserve">постановление мирового судьи судебного участка № 72 </w:t>
      </w:r>
      <w:r>
        <w:rPr>
          <w:sz w:val="27"/>
        </w:rPr>
        <w:t>Сакского</w:t>
      </w:r>
      <w:r>
        <w:rPr>
          <w:sz w:val="27"/>
        </w:rPr>
        <w:t xml:space="preserve"> судебного района (адрес и городской адрес) адрес </w:t>
      </w:r>
      <w:r>
        <w:rPr>
          <w:sz w:val="27"/>
        </w:rPr>
        <w:t>от</w:t>
      </w:r>
      <w:r>
        <w:rPr>
          <w:sz w:val="27"/>
        </w:rPr>
        <w:t xml:space="preserve"> дата, вступившее в законную силу дата).</w:t>
      </w:r>
    </w:p>
    <w:p w:rsidR="0090634A">
      <w:pPr>
        <w:ind w:firstLine="708"/>
        <w:jc w:val="both"/>
      </w:pPr>
      <w:r>
        <w:rPr>
          <w:sz w:val="27"/>
        </w:rPr>
        <w:t>Об</w:t>
      </w:r>
      <w:r>
        <w:rPr>
          <w:sz w:val="27"/>
        </w:rPr>
        <w:t xml:space="preserve">стоятельств, исключающих производство по делу об административном правонарушении, предусмотренных </w:t>
      </w:r>
      <w:hyperlink r:id="rId4" w:anchor="/document/12125267/entry/245" w:history="1">
        <w:r>
          <w:rPr>
            <w:color w:val="0000FF"/>
            <w:sz w:val="27"/>
            <w:u w:val="single"/>
          </w:rPr>
          <w:t>ст. 24.5</w:t>
        </w:r>
      </w:hyperlink>
      <w:r>
        <w:rPr>
          <w:sz w:val="27"/>
        </w:rPr>
        <w:t xml:space="preserve"> КоАП РФ, не установлено.</w:t>
      </w:r>
    </w:p>
    <w:p w:rsidR="0090634A">
      <w:pPr>
        <w:ind w:firstLine="708"/>
        <w:jc w:val="both"/>
      </w:pPr>
      <w:r>
        <w:rPr>
          <w:sz w:val="27"/>
        </w:rPr>
        <w:t>Срок давности привлечения к административной ответс</w:t>
      </w:r>
      <w:r>
        <w:rPr>
          <w:sz w:val="27"/>
        </w:rPr>
        <w:t xml:space="preserve">твенности, установленный </w:t>
      </w:r>
      <w:hyperlink r:id="rId4" w:anchor="/document/12125267/entry/45" w:history="1">
        <w:r>
          <w:rPr>
            <w:color w:val="0000FF"/>
            <w:sz w:val="27"/>
            <w:u w:val="single"/>
          </w:rPr>
          <w:t>ст. 4.5</w:t>
        </w:r>
      </w:hyperlink>
      <w:r>
        <w:rPr>
          <w:sz w:val="27"/>
        </w:rPr>
        <w:t xml:space="preserve"> КоАП РФ не истек.</w:t>
      </w:r>
    </w:p>
    <w:p w:rsidR="0090634A">
      <w:pPr>
        <w:ind w:firstLine="708"/>
        <w:jc w:val="both"/>
      </w:pPr>
      <w:r>
        <w:rPr>
          <w:sz w:val="27"/>
        </w:rPr>
        <w:t>В ходе рассмотрения дела оснований для прекращения производства по делу об административном правонарушении в соответствии</w:t>
      </w:r>
      <w:r>
        <w:rPr>
          <w:sz w:val="27"/>
        </w:rPr>
        <w:t xml:space="preserve"> с положения</w:t>
      </w:r>
      <w:r>
        <w:rPr>
          <w:sz w:val="27"/>
        </w:rPr>
        <w:t xml:space="preserve">ми </w:t>
      </w:r>
      <w:hyperlink r:id="rId4" w:anchor="/document/12125267/entry/245" w:history="1">
        <w:r>
          <w:rPr>
            <w:color w:val="0000FF"/>
            <w:sz w:val="27"/>
            <w:u w:val="single"/>
          </w:rPr>
          <w:t>статьи 24.5</w:t>
        </w:r>
      </w:hyperlink>
      <w:r>
        <w:rPr>
          <w:sz w:val="27"/>
        </w:rPr>
        <w:t xml:space="preserve"> КоАП РФ не установлено.</w:t>
      </w:r>
    </w:p>
    <w:p w:rsidR="0090634A">
      <w:pPr>
        <w:ind w:firstLine="708"/>
        <w:jc w:val="both"/>
      </w:pPr>
      <w:r>
        <w:rPr>
          <w:sz w:val="27"/>
        </w:rPr>
        <w:t xml:space="preserve">Срок давности привлечения к административной ответственности, установленный </w:t>
      </w:r>
      <w:hyperlink r:id="rId4" w:anchor="/document/12125267/entry/45" w:history="1">
        <w:r>
          <w:rPr>
            <w:color w:val="0000FF"/>
            <w:sz w:val="27"/>
            <w:u w:val="single"/>
          </w:rPr>
          <w:t>ст. 4.5</w:t>
        </w:r>
      </w:hyperlink>
      <w:r>
        <w:rPr>
          <w:sz w:val="27"/>
        </w:rPr>
        <w:t xml:space="preserve"> КоАП РФ не истек.</w:t>
      </w:r>
    </w:p>
    <w:p w:rsidR="0090634A">
      <w:pPr>
        <w:ind w:firstLine="708"/>
        <w:jc w:val="both"/>
      </w:pPr>
      <w:r>
        <w:rPr>
          <w:sz w:val="27"/>
        </w:rPr>
        <w:t>Принимая во внимание характер и обстоятельства совершенного административного правонарушения, установленные в ходе рассмотрения дела обстоятельства его совершения, отсутствие обстоятельств, смягчающих административную ответств</w:t>
      </w:r>
      <w:r>
        <w:rPr>
          <w:sz w:val="27"/>
        </w:rPr>
        <w:t xml:space="preserve">енность, наличие обстоятельства, отягчающего административную ответственность, а также учитывая данные о личности должностного лица </w:t>
      </w:r>
      <w:r>
        <w:rPr>
          <w:sz w:val="27"/>
        </w:rPr>
        <w:t>Бурлаченко</w:t>
      </w:r>
      <w:r>
        <w:rPr>
          <w:sz w:val="27"/>
        </w:rPr>
        <w:t xml:space="preserve"> Л.Р., имущественное положение лица, привлекаемого к административной ответственности, мировой судья пришел к выво</w:t>
      </w:r>
      <w:r>
        <w:rPr>
          <w:sz w:val="27"/>
        </w:rPr>
        <w:t>ду о необходимости назначения административного наказания в виде административного штрафа в</w:t>
      </w:r>
      <w:r>
        <w:rPr>
          <w:sz w:val="27"/>
        </w:rPr>
        <w:t xml:space="preserve"> </w:t>
      </w:r>
      <w:r>
        <w:rPr>
          <w:sz w:val="27"/>
        </w:rPr>
        <w:t>пределе</w:t>
      </w:r>
      <w:r>
        <w:rPr>
          <w:sz w:val="27"/>
        </w:rPr>
        <w:t xml:space="preserve"> санкции ч. 4 ст. 15.15.6 КоАП РФ.</w:t>
      </w:r>
    </w:p>
    <w:p w:rsidR="0090634A">
      <w:pPr>
        <w:ind w:firstLine="708"/>
        <w:jc w:val="both"/>
      </w:pPr>
      <w:r>
        <w:rPr>
          <w:sz w:val="27"/>
        </w:rPr>
        <w:t>На основании изложенного и руководствуясь ст. ст. 29.9, 29.10, 29.11 Кодекса Российской Федерации об административных прав</w:t>
      </w:r>
      <w:r>
        <w:rPr>
          <w:sz w:val="27"/>
        </w:rPr>
        <w:t>онарушениях, мировой судья,</w:t>
      </w:r>
    </w:p>
    <w:p w:rsidR="0090634A">
      <w:pPr>
        <w:jc w:val="center"/>
      </w:pPr>
      <w:r>
        <w:rPr>
          <w:b/>
          <w:sz w:val="27"/>
        </w:rPr>
        <w:t>П</w:t>
      </w:r>
      <w:r>
        <w:rPr>
          <w:b/>
          <w:sz w:val="27"/>
        </w:rPr>
        <w:t xml:space="preserve"> О С Т А Н О В И Л:</w:t>
      </w:r>
    </w:p>
    <w:p w:rsidR="0090634A">
      <w:pPr>
        <w:ind w:firstLine="708"/>
        <w:jc w:val="both"/>
      </w:pPr>
      <w:r>
        <w:rPr>
          <w:sz w:val="27"/>
        </w:rPr>
        <w:t xml:space="preserve">Должностное лицо (на момент совершения административного правонарушения) – </w:t>
      </w:r>
      <w:r>
        <w:rPr>
          <w:sz w:val="27"/>
        </w:rPr>
        <w:t xml:space="preserve">заведующую сектором по вопросам финансов и бухгалтерского учёта и муниципального имущества администрации муниципального образования Веселовского адрес </w:t>
      </w:r>
      <w:r>
        <w:rPr>
          <w:sz w:val="27"/>
        </w:rPr>
        <w:t>Бурлаченко</w:t>
      </w:r>
      <w:r>
        <w:rPr>
          <w:sz w:val="27"/>
        </w:rPr>
        <w:t xml:space="preserve"> Людмилу Руслановну признать виновной в совершении административного правонарушения, предусмотр</w:t>
      </w:r>
      <w:r>
        <w:rPr>
          <w:sz w:val="27"/>
        </w:rPr>
        <w:t>енного ч. 1 ст. 15.15.6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w:t>
      </w:r>
    </w:p>
    <w:p w:rsidR="0090634A">
      <w:pPr>
        <w:ind w:firstLine="708"/>
        <w:jc w:val="both"/>
      </w:pPr>
      <w:r>
        <w:rPr>
          <w:sz w:val="27"/>
        </w:rPr>
        <w:t>Штраф подлежит уплате по реквизитам: получатель: УФК по адрес (Контрольно-сч</w:t>
      </w:r>
      <w:r>
        <w:rPr>
          <w:sz w:val="27"/>
        </w:rPr>
        <w:t xml:space="preserve">етная палата адрес, </w:t>
      </w:r>
      <w:r>
        <w:rPr>
          <w:sz w:val="27"/>
        </w:rPr>
        <w:t>л</w:t>
      </w:r>
      <w:r>
        <w:rPr>
          <w:sz w:val="27"/>
        </w:rPr>
        <w:t>/с 047531D01150), ИНН/КПП 9107037105/910701001, Банк получателя: Отделение адрес банка России\\УФК по адрес, БИК телефон, Казначейский счет 03231643356430007500, Единый казначейский счет 40102810645370000035, ОКТМО телефон, код бюджетн</w:t>
      </w:r>
      <w:r>
        <w:rPr>
          <w:sz w:val="27"/>
        </w:rPr>
        <w:t xml:space="preserve">ой классификации телефон </w:t>
      </w:r>
      <w:r>
        <w:rPr>
          <w:sz w:val="27"/>
        </w:rPr>
        <w:t>телефон</w:t>
      </w:r>
      <w:r>
        <w:rPr>
          <w:sz w:val="27"/>
        </w:rPr>
        <w:t>, УИН 0410760300725003682215114.</w:t>
      </w:r>
    </w:p>
    <w:p w:rsidR="0090634A">
      <w:pPr>
        <w:ind w:firstLine="708"/>
        <w:jc w:val="both"/>
      </w:pPr>
      <w:r>
        <w:rPr>
          <w:sz w:val="27"/>
        </w:rPr>
        <w:t xml:space="preserve">Квитанцию об оплате административного штрафа следует представить в судебный участок № 72 </w:t>
      </w:r>
      <w:r>
        <w:rPr>
          <w:sz w:val="27"/>
        </w:rPr>
        <w:t>Сакского</w:t>
      </w:r>
      <w:r>
        <w:rPr>
          <w:sz w:val="27"/>
        </w:rPr>
        <w:t xml:space="preserve"> судебного района (адрес и городской адрес) адрес, </w:t>
      </w:r>
      <w:r>
        <w:rPr>
          <w:sz w:val="27"/>
        </w:rPr>
        <w:t>расположенном</w:t>
      </w:r>
      <w:r>
        <w:rPr>
          <w:sz w:val="27"/>
        </w:rPr>
        <w:t xml:space="preserve"> по адресу: адрес, г. Саки, Ре</w:t>
      </w:r>
      <w:r>
        <w:rPr>
          <w:sz w:val="27"/>
        </w:rPr>
        <w:t>спублика Крым.</w:t>
      </w:r>
    </w:p>
    <w:p w:rsidR="0090634A">
      <w:pPr>
        <w:ind w:firstLine="708"/>
        <w:jc w:val="both"/>
      </w:pPr>
      <w:r>
        <w:rPr>
          <w:sz w:val="27"/>
        </w:rPr>
        <w:t xml:space="preserve">Согласно ч. 1 ст. 32.2 КоАП РФ административный штраф должен быть уплачен в полном размере лицом, привлеченным к административной </w:t>
      </w:r>
      <w:r>
        <w:rPr>
          <w:sz w:val="27"/>
        </w:rPr>
        <w:t>ответственности, не позднее шестидесяти дней со дня вступления постановления о наложении административного штра</w:t>
      </w:r>
      <w:r>
        <w:rPr>
          <w:sz w:val="27"/>
        </w:rPr>
        <w:t xml:space="preserve">фа в законную силу, за исключением случаев, предусмотренных </w:t>
      </w:r>
      <w:hyperlink r:id="rId5" w:anchor="dst5081" w:history="1">
        <w:r>
          <w:rPr>
            <w:color w:val="0000FF"/>
            <w:sz w:val="27"/>
            <w:u w:val="single"/>
          </w:rPr>
          <w:t>частями 1.1</w:t>
        </w:r>
      </w:hyperlink>
      <w:r>
        <w:rPr>
          <w:sz w:val="27"/>
        </w:rPr>
        <w:t xml:space="preserve">, </w:t>
      </w:r>
      <w:hyperlink r:id="rId5" w:anchor="dst10010" w:history="1">
        <w:r>
          <w:rPr>
            <w:color w:val="0000FF"/>
            <w:sz w:val="27"/>
            <w:u w:val="single"/>
          </w:rPr>
          <w:t>1.3</w:t>
        </w:r>
      </w:hyperlink>
      <w:r>
        <w:rPr>
          <w:sz w:val="27"/>
        </w:rPr>
        <w:t xml:space="preserve"> - </w:t>
      </w:r>
      <w:hyperlink r:id="rId5" w:anchor="dst10012" w:history="1">
        <w:r>
          <w:rPr>
            <w:color w:val="0000FF"/>
            <w:sz w:val="27"/>
            <w:u w:val="single"/>
          </w:rPr>
          <w:t>1.3-3</w:t>
        </w:r>
      </w:hyperlink>
      <w:r>
        <w:rPr>
          <w:sz w:val="27"/>
        </w:rPr>
        <w:t xml:space="preserve"> и </w:t>
      </w:r>
      <w:hyperlink r:id="rId5" w:anchor="dst8312" w:history="1">
        <w:r>
          <w:rPr>
            <w:color w:val="0000FF"/>
            <w:sz w:val="27"/>
            <w:u w:val="single"/>
          </w:rPr>
          <w:t>1.4</w:t>
        </w:r>
      </w:hyperlink>
      <w:r>
        <w:rPr>
          <w:sz w:val="27"/>
        </w:rPr>
        <w:t xml:space="preserve"> настоящей статьи, либо со дня истечения срока отсрочки или срока рассрочки, предусмотренных </w:t>
      </w:r>
      <w:hyperlink r:id="rId6" w:anchor="dst102904" w:history="1">
        <w:r>
          <w:rPr>
            <w:color w:val="0000FF"/>
            <w:sz w:val="27"/>
            <w:u w:val="single"/>
          </w:rPr>
          <w:t>статьей 31.5</w:t>
        </w:r>
      </w:hyperlink>
      <w:r>
        <w:rPr>
          <w:sz w:val="27"/>
        </w:rPr>
        <w:t xml:space="preserve"> настоящего Кодекса.</w:t>
      </w:r>
    </w:p>
    <w:p w:rsidR="0090634A">
      <w:pPr>
        <w:ind w:firstLine="708"/>
        <w:jc w:val="both"/>
      </w:pPr>
      <w:r>
        <w:rPr>
          <w:sz w:val="27"/>
        </w:rPr>
        <w:t>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w:t>
      </w:r>
      <w:r>
        <w:rPr>
          <w:sz w:val="27"/>
        </w:rPr>
        <w:t xml:space="preserve">ченным к административной ответственности за совершение данного административного правонарушения, либо иным физическим или юридическим лицом </w:t>
      </w:r>
      <w:r>
        <w:rPr>
          <w:sz w:val="27"/>
          <w:u w:val="single"/>
        </w:rPr>
        <w:t>не позднее двадцати дней со дня вынесения постановления о наложении административного штрафа административный штраф</w:t>
      </w:r>
      <w:r>
        <w:rPr>
          <w:sz w:val="27"/>
          <w:u w:val="single"/>
        </w:rPr>
        <w:t xml:space="preserve"> может быть уплачен в размере половины суммы наложенного административного штрафа</w:t>
      </w:r>
      <w:r>
        <w:rPr>
          <w:sz w:val="27"/>
        </w:rPr>
        <w:t>.</w:t>
      </w:r>
      <w:r>
        <w:rPr>
          <w:sz w:val="27"/>
        </w:rPr>
        <w:t xml:space="preserve"> В случае</w:t>
      </w:r>
      <w:r>
        <w:rPr>
          <w:sz w:val="27"/>
        </w:rPr>
        <w:t>,</w:t>
      </w:r>
      <w:r>
        <w:rPr>
          <w:sz w:val="27"/>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w:t>
      </w:r>
      <w:r>
        <w:rPr>
          <w:sz w:val="27"/>
        </w:rPr>
        <w:t xml:space="preserve">равлением, поступила в его адрес после истечения двадцати дней со дня вынесения такого постановления, </w:t>
      </w:r>
      <w:r>
        <w:rPr>
          <w:sz w:val="27"/>
          <w:u w:val="single"/>
        </w:rPr>
        <w:t>указанный срок подлежит восстановлению судьей</w:t>
      </w:r>
      <w:r>
        <w:rPr>
          <w:sz w:val="27"/>
        </w:rPr>
        <w:t xml:space="preserve">, органом, должностным лицом, вынесшими такое постановление, </w:t>
      </w:r>
      <w:r>
        <w:rPr>
          <w:sz w:val="27"/>
          <w:u w:val="single"/>
        </w:rPr>
        <w:t>по ходатайству лица</w:t>
      </w:r>
      <w:r>
        <w:rPr>
          <w:sz w:val="27"/>
        </w:rPr>
        <w:t>, привлеченного к администрат</w:t>
      </w:r>
      <w:r>
        <w:rPr>
          <w:sz w:val="27"/>
        </w:rPr>
        <w:t>ивной ответственности (ч. 1.3-3 ст. 32.2 КоАП РФ).</w:t>
      </w:r>
    </w:p>
    <w:p w:rsidR="0090634A">
      <w:pPr>
        <w:ind w:firstLine="708"/>
        <w:jc w:val="both"/>
      </w:pPr>
      <w:r>
        <w:rPr>
          <w:sz w:val="27"/>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w:t>
      </w:r>
      <w:r>
        <w:rPr>
          <w:sz w:val="27"/>
        </w:rPr>
        <w:t>принудительном порядке.</w:t>
      </w:r>
    </w:p>
    <w:p w:rsidR="0090634A">
      <w:pPr>
        <w:ind w:firstLine="708"/>
        <w:jc w:val="both"/>
      </w:pPr>
      <w:r>
        <w:rPr>
          <w:sz w:val="27"/>
        </w:rPr>
        <w:t xml:space="preserve">Постановление может быть обжаловано в течение 10 суток со дня вручения или получения копии постановления в </w:t>
      </w:r>
      <w:r>
        <w:rPr>
          <w:sz w:val="27"/>
        </w:rPr>
        <w:t>Сакский</w:t>
      </w:r>
      <w:r>
        <w:rPr>
          <w:sz w:val="27"/>
        </w:rPr>
        <w:t xml:space="preserve"> районный суд адрес через мирового судью судебного участка № 72 </w:t>
      </w:r>
      <w:r>
        <w:rPr>
          <w:sz w:val="27"/>
        </w:rPr>
        <w:t>Сакского</w:t>
      </w:r>
      <w:r>
        <w:rPr>
          <w:sz w:val="27"/>
        </w:rPr>
        <w:t xml:space="preserve"> судебного района (адрес и городской адрес) ад</w:t>
      </w:r>
      <w:r>
        <w:rPr>
          <w:sz w:val="27"/>
        </w:rPr>
        <w:t>рес.</w:t>
      </w:r>
    </w:p>
    <w:p w:rsidR="0085773B">
      <w:pPr>
        <w:ind w:firstLine="708"/>
        <w:jc w:val="both"/>
        <w:rPr>
          <w:sz w:val="27"/>
        </w:rPr>
      </w:pPr>
    </w:p>
    <w:p w:rsidR="0090634A">
      <w:pPr>
        <w:ind w:firstLine="708"/>
        <w:jc w:val="both"/>
      </w:pPr>
      <w:r>
        <w:rPr>
          <w:sz w:val="27"/>
        </w:rPr>
        <w:t xml:space="preserve">Мировой судья Е.В. Костюкова </w:t>
      </w:r>
    </w:p>
    <w:p w:rsidR="0090634A">
      <w:pPr>
        <w:ind w:firstLine="60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4A"/>
    <w:rsid w:val="0085773B"/>
    <w:rsid w:val="009063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www.consultant.ru/document/cons_doc_LAW_422315/ebf5dddb0d5fcdf25d19cbc40c405fc254be2f76/" TargetMode="External" /><Relationship Id="rId6" Type="http://schemas.openxmlformats.org/officeDocument/2006/relationships/hyperlink" Target="http://www.consultant.ru/document/cons_doc_LAW_422315/1dce3753e09dd89825ecda0893e4cb0428a17ed9/"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