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20EE">
      <w:pPr>
        <w:jc w:val="right"/>
      </w:pPr>
      <w:r>
        <w:rPr>
          <w:sz w:val="28"/>
        </w:rPr>
        <w:t>Дело № 5-72-369/2021</w:t>
      </w:r>
    </w:p>
    <w:p w:rsidR="00CB20EE">
      <w:pPr>
        <w:jc w:val="right"/>
      </w:pPr>
      <w:r>
        <w:rPr>
          <w:sz w:val="28"/>
        </w:rPr>
        <w:t>УИД 91MS0072-телефон-телефон</w:t>
      </w:r>
    </w:p>
    <w:p w:rsidR="00CB20EE">
      <w:pPr>
        <w:jc w:val="center"/>
      </w:pPr>
      <w:r>
        <w:rPr>
          <w:b/>
          <w:sz w:val="28"/>
        </w:rPr>
        <w:t>ПОСТАНОВЛЕНИЕ</w:t>
      </w:r>
    </w:p>
    <w:p w:rsidR="00CB20EE">
      <w:pPr>
        <w:jc w:val="both"/>
      </w:pPr>
      <w:r>
        <w:rPr>
          <w:sz w:val="28"/>
        </w:rPr>
        <w:t xml:space="preserve">08 сентября 2021 года                                                                                 </w:t>
      </w:r>
      <w:r>
        <w:rPr>
          <w:sz w:val="28"/>
        </w:rPr>
        <w:t>г. Саки</w:t>
      </w:r>
    </w:p>
    <w:p w:rsidR="00CB20E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</w:t>
      </w:r>
      <w:r>
        <w:rPr>
          <w:sz w:val="28"/>
        </w:rPr>
        <w:t xml:space="preserve">, </w:t>
      </w:r>
    </w:p>
    <w:p w:rsidR="00CB20EE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Качура Ю.А., </w:t>
      </w:r>
    </w:p>
    <w:p w:rsidR="00CB20EE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</w:t>
      </w:r>
      <w:r>
        <w:rPr>
          <w:sz w:val="28"/>
        </w:rPr>
        <w:t>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CB20EE">
      <w:pPr>
        <w:ind w:left="4248"/>
        <w:jc w:val="both"/>
      </w:pPr>
      <w:r>
        <w:rPr>
          <w:b/>
          <w:sz w:val="28"/>
        </w:rPr>
        <w:t>Качура Юлии Андреевны</w:t>
      </w:r>
      <w:r>
        <w:rPr>
          <w:sz w:val="28"/>
        </w:rPr>
        <w:t>, паспортные данные, гражданки Российской Федерации, имеющей средне-профессиональное образование, не замужней, малолетних детей, официально работающей в наименование организации в долж</w:t>
      </w:r>
      <w:r>
        <w:rPr>
          <w:sz w:val="28"/>
        </w:rPr>
        <w:t>ности оператора, зарегистрированной и проживающей по адресу: адрес,</w:t>
      </w:r>
    </w:p>
    <w:p w:rsidR="00CB20EE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ч. 1 ст. 12.8 Кодекса Российской Федерации об административных правонарушениях, </w:t>
      </w:r>
    </w:p>
    <w:p w:rsidR="00CB20EE">
      <w:pPr>
        <w:jc w:val="center"/>
      </w:pPr>
      <w:r>
        <w:rPr>
          <w:b/>
          <w:sz w:val="28"/>
        </w:rPr>
        <w:t>УСТАНОВИЛ:</w:t>
      </w:r>
    </w:p>
    <w:p w:rsidR="00CB20EE">
      <w:pPr>
        <w:ind w:firstLine="708"/>
        <w:jc w:val="both"/>
      </w:pPr>
      <w:r>
        <w:rPr>
          <w:sz w:val="28"/>
        </w:rPr>
        <w:t>Качура Ю.</w:t>
      </w:r>
      <w:r>
        <w:rPr>
          <w:sz w:val="28"/>
        </w:rPr>
        <w:t xml:space="preserve">А.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управляла транспортным средством – автомобилем марки марка автомобиля, государственный регистрационный знак В838МВ82, принадлежащим Качура А.В., в состоянии опьянения c признаками опьянения: запах алкоголя изо рта, неустойчи</w:t>
      </w:r>
      <w:r>
        <w:rPr>
          <w:sz w:val="28"/>
        </w:rPr>
        <w:t>вость позы, нарушение речи. Освидетельствование проведено с использованием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0,95 мг/л, чем нару</w:t>
      </w:r>
      <w:r>
        <w:rPr>
          <w:sz w:val="28"/>
        </w:rPr>
        <w:t>шила п. 2.7 ПДД РФ, ответственность за которое предусмотрена ч. 1 ст. 12.8 КоАП РФ. Данное деяние не является уголовно наказуемым.</w:t>
      </w:r>
    </w:p>
    <w:p w:rsidR="00CB20EE">
      <w:pPr>
        <w:ind w:firstLine="708"/>
        <w:jc w:val="both"/>
      </w:pPr>
      <w:r>
        <w:rPr>
          <w:sz w:val="28"/>
        </w:rPr>
        <w:t>В судебном заседании Качура Ю.А. вину признала полностью, не оспаривала фактические обстоятельства дела, изложенные в протоко</w:t>
      </w:r>
      <w:r>
        <w:rPr>
          <w:sz w:val="28"/>
        </w:rPr>
        <w:t>ле об административном правонарушении, дополнила, что действительно управляла транспортным средством в состоянии алкогольного опьянения, употребляла накануне пиво, при этом полагала, что допустимая норма алкоголя не превышает. В содеянном чистосердечно рас</w:t>
      </w:r>
      <w:r>
        <w:rPr>
          <w:sz w:val="28"/>
        </w:rPr>
        <w:t>каялась.</w:t>
      </w:r>
    </w:p>
    <w:p w:rsidR="00CB20EE">
      <w:pPr>
        <w:ind w:firstLine="708"/>
        <w:jc w:val="both"/>
      </w:pPr>
      <w:r>
        <w:rPr>
          <w:sz w:val="28"/>
        </w:rPr>
        <w:t>Выслушав Качура Ю.А., исследовав материалы дела об административном правонарушении, мировой судья пришел к выводу о наличии в действиях Качура Ю.А. состава правонарушения, предусмотренного ч. 1 ст. 12.8 КоАП РФ, исходя из следующего.</w:t>
      </w:r>
    </w:p>
    <w:p w:rsidR="00CB20EE">
      <w:pPr>
        <w:ind w:firstLine="708"/>
        <w:jc w:val="both"/>
      </w:pPr>
      <w:r>
        <w:rPr>
          <w:sz w:val="28"/>
        </w:rPr>
        <w:t>В соответстви</w:t>
      </w:r>
      <w:r>
        <w:rPr>
          <w:sz w:val="28"/>
        </w:rPr>
        <w:t>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</w:t>
      </w:r>
      <w:r>
        <w:rPr>
          <w:sz w:val="28"/>
        </w:rPr>
        <w:t>ениях установлена административная ответственность.</w:t>
      </w:r>
    </w:p>
    <w:p w:rsidR="00CB20EE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</w:t>
      </w:r>
      <w:r>
        <w:rPr>
          <w:sz w:val="28"/>
        </w:rPr>
        <w:t>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B20EE">
      <w:pPr>
        <w:ind w:firstLine="708"/>
        <w:jc w:val="both"/>
      </w:pPr>
      <w:r>
        <w:rPr>
          <w:sz w:val="28"/>
        </w:rPr>
        <w:t>Частью 1 статьи 12.8 Кодекса Российской Федерации об административных правонарушениях установлена административная отв</w:t>
      </w:r>
      <w:r>
        <w:rPr>
          <w:sz w:val="28"/>
        </w:rPr>
        <w:t xml:space="preserve">етственность за управление транспортным средством водителем, находящимся в состоянии опьянения. </w:t>
      </w:r>
    </w:p>
    <w:p w:rsidR="00CB20EE">
      <w:pPr>
        <w:ind w:firstLine="708"/>
        <w:jc w:val="both"/>
      </w:pPr>
      <w:r>
        <w:rPr>
          <w:sz w:val="28"/>
        </w:rPr>
        <w:t xml:space="preserve">Согласно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</w:t>
      </w:r>
      <w:r>
        <w:rPr>
          <w:sz w:val="28"/>
        </w:rPr>
        <w:t>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</w:t>
      </w:r>
      <w:r>
        <w:rPr>
          <w:sz w:val="28"/>
        </w:rPr>
        <w:t>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CB20EE">
      <w:pPr>
        <w:ind w:firstLine="708"/>
        <w:jc w:val="both"/>
      </w:pPr>
      <w:r>
        <w:rPr>
          <w:sz w:val="28"/>
        </w:rPr>
        <w:t>Как усматривается из протокола об административном правонарушении 82 АП № 117460 от дата, для привлечения Качура Ю.А. к административной ответственн</w:t>
      </w:r>
      <w:r>
        <w:rPr>
          <w:sz w:val="28"/>
        </w:rPr>
        <w:t xml:space="preserve">ости, предусмотренной частью 1 статьи 12.8 Кодекса Российской Федерации об административных правонарушениях, послужило то обстоятельство, что она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управляла транспортным средством – автомобилем марки марка автомобиля, государств</w:t>
      </w:r>
      <w:r>
        <w:rPr>
          <w:sz w:val="28"/>
        </w:rPr>
        <w:t>енный регистрационный знак В838МВ82, принадлежащим Качура А.В., в состоянии опьянения. Освидетельствование проведено с использованием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</w:t>
      </w:r>
      <w:r>
        <w:rPr>
          <w:sz w:val="28"/>
        </w:rPr>
        <w:t>ержание алкоголя в выдыхаемом воздухе – 0,95 мг/л, чем нарушила п. 2.7 ПДД РФ, ответственность за которое предусмотрена ч. 1 ст. 12.8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>. 1).</w:t>
      </w:r>
    </w:p>
    <w:p w:rsidR="00CB20EE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</w:t>
      </w:r>
      <w:r>
        <w:rPr>
          <w:sz w:val="28"/>
        </w:rPr>
        <w:t xml:space="preserve"> N 475 утверждены Правила освидетельствования лица, которое управляет транспортным средством, на состояние алкогольного опьянения и оформления </w:t>
      </w:r>
      <w:r>
        <w:rPr>
          <w:sz w:val="28"/>
        </w:rPr>
        <w:t>его результатов, направления указанного лица на медицинское освидетельствование на состояние опьянения, медицинск</w:t>
      </w:r>
      <w:r>
        <w:rPr>
          <w:sz w:val="28"/>
        </w:rPr>
        <w:t>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CB20EE">
      <w:pPr>
        <w:jc w:val="both"/>
      </w:pPr>
      <w:r>
        <w:rPr>
          <w:sz w:val="28"/>
        </w:rPr>
        <w:t>Факт нахождения Качура Ю.А. в состоянии алкогольного опьянения подтверждается актом освидетельствования на состояние алкогольного опьянения 82 АО № 01</w:t>
      </w:r>
      <w:r>
        <w:rPr>
          <w:sz w:val="28"/>
        </w:rPr>
        <w:t>3844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ARСЕ-0258, установлено нахождение Качура Ю.А. в состоянии алкогольного </w:t>
      </w:r>
      <w:r>
        <w:rPr>
          <w:sz w:val="28"/>
        </w:rPr>
        <w:t>опьянения с результатом анализа 0,95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она согласилась, что подтверждается её записью, написанной собственноручно и подписью в соответствующей графе данного акта </w:t>
      </w:r>
      <w:r>
        <w:rPr>
          <w:sz w:val="28"/>
        </w:rPr>
        <w:t>(</w:t>
      </w:r>
      <w:r>
        <w:rPr>
          <w:sz w:val="28"/>
        </w:rPr>
        <w:t>л.д</w:t>
      </w:r>
      <w:r>
        <w:rPr>
          <w:sz w:val="28"/>
        </w:rPr>
        <w:t>. 4).</w:t>
      </w:r>
    </w:p>
    <w:p w:rsidR="00CB20EE">
      <w:pPr>
        <w:jc w:val="both"/>
      </w:pPr>
      <w:r>
        <w:rPr>
          <w:sz w:val="28"/>
        </w:rPr>
        <w:t>Кроме того, изложенные в указанном акте выводы о нахождении Качура Ю.А.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0,95 милли</w:t>
      </w:r>
      <w:r>
        <w:rPr>
          <w:sz w:val="28"/>
        </w:rPr>
        <w:t>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CB20EE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</w:t>
      </w:r>
      <w:r>
        <w:rPr>
          <w:sz w:val="28"/>
        </w:rPr>
        <w:t>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CB20EE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</w:t>
      </w:r>
      <w:r>
        <w:rPr>
          <w:sz w:val="28"/>
        </w:rPr>
        <w:t>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</w:t>
      </w:r>
      <w:r>
        <w:rPr>
          <w:sz w:val="28"/>
        </w:rPr>
        <w:t>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CB20EE">
      <w:pPr>
        <w:ind w:firstLine="708"/>
        <w:jc w:val="both"/>
      </w:pPr>
      <w:r>
        <w:rPr>
          <w:sz w:val="28"/>
        </w:rPr>
        <w:t>Как усматривается из материалов дела, дата должностным лицом -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8"/>
        </w:rPr>
        <w:t xml:space="preserve">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Качура Ю.А.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CB20E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 xml:space="preserve">протоколу об отстранении от управления транспортным средством 82 ОТ № 028987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CB20EE">
      <w:pPr>
        <w:ind w:firstLine="708"/>
        <w:jc w:val="both"/>
      </w:pPr>
      <w:r>
        <w:rPr>
          <w:sz w:val="28"/>
        </w:rPr>
        <w:t>Согласно протокола о задержании транспортного средства 82 ПЗ</w:t>
      </w:r>
      <w:r>
        <w:rPr>
          <w:sz w:val="28"/>
        </w:rPr>
        <w:t xml:space="preserve"> № 037840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автомобиль марки марка автомобиля, государственный регистрационный знак В838МВ82 и передано водителю эвакуатора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</w:t>
      </w:r>
      <w:r>
        <w:rPr>
          <w:sz w:val="28"/>
        </w:rPr>
        <w:t>ку, расположенную по адресу: адрес, наименование организации (</w:t>
      </w:r>
      <w:r>
        <w:rPr>
          <w:sz w:val="28"/>
        </w:rPr>
        <w:t>л.д</w:t>
      </w:r>
      <w:r>
        <w:rPr>
          <w:sz w:val="28"/>
        </w:rPr>
        <w:t>. 6).</w:t>
      </w:r>
    </w:p>
    <w:p w:rsidR="00CB20EE">
      <w:pPr>
        <w:ind w:firstLine="708"/>
        <w:jc w:val="both"/>
      </w:pPr>
      <w:r>
        <w:rPr>
          <w:sz w:val="28"/>
        </w:rPr>
        <w:t>Как усматривается из видеозаписи фиксации процессуальных действий, инспектором ДПС ГИБДД разъяснены Качура Ю.А. права, предусмотренные ст. 25.1 КоАП РФ и положения ст. 51 Конституции РФ</w:t>
      </w:r>
      <w:r>
        <w:rPr>
          <w:sz w:val="28"/>
        </w:rPr>
        <w:t xml:space="preserve">. </w:t>
      </w:r>
      <w:r>
        <w:rPr>
          <w:sz w:val="28"/>
        </w:rPr>
        <w:t>Было проведено освидетельствование на состояние алкогольного опьянения в отношении Качура Ю.А.,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</w:t>
      </w:r>
      <w:r>
        <w:rPr>
          <w:sz w:val="28"/>
        </w:rPr>
        <w:t>0258, установлено нахождение Качура Ю.А. в состоянии алкогольного опьянения с результатом анализа 0,95 мг/л. С результатами освидетельствования на состояние алкогольного опьянения Качура Ю.А. согласилась.</w:t>
      </w:r>
      <w:r>
        <w:rPr>
          <w:sz w:val="28"/>
        </w:rPr>
        <w:t xml:space="preserve"> Оказание какого-либо давления со стороны сотруднико</w:t>
      </w:r>
      <w:r>
        <w:rPr>
          <w:sz w:val="28"/>
        </w:rPr>
        <w:t>в ДПС ОГИБДД на водителя Качура Ю.А. при этом не усматривается (</w:t>
      </w:r>
      <w:r>
        <w:rPr>
          <w:sz w:val="28"/>
        </w:rPr>
        <w:t>л.д</w:t>
      </w:r>
      <w:r>
        <w:rPr>
          <w:sz w:val="28"/>
        </w:rPr>
        <w:t>. 8).</w:t>
      </w:r>
    </w:p>
    <w:p w:rsidR="00CB20EE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</w:t>
      </w:r>
      <w:r>
        <w:rPr>
          <w:sz w:val="28"/>
        </w:rPr>
        <w:t xml:space="preserve">процессуальную форму. </w:t>
      </w:r>
    </w:p>
    <w:p w:rsidR="00CB20EE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Качура Ю.А. в состоянии алкогольного опьянения, поскольку действия должност</w:t>
      </w:r>
      <w:r>
        <w:rPr>
          <w:sz w:val="28"/>
        </w:rPr>
        <w:t>ного лица по прохождению Качура Ю.А. освидетельствования на состояние алкогольного опьянения соответствуют требованиям Правил.</w:t>
      </w:r>
    </w:p>
    <w:p w:rsidR="00CB20EE">
      <w:pPr>
        <w:jc w:val="both"/>
      </w:pPr>
      <w:r>
        <w:rPr>
          <w:sz w:val="28"/>
        </w:rPr>
        <w:t>При таких обстоятельствах в действиях Качура Ю.А. имеется состав правонарушения, предусмотренного частью 1 статьи 12.8 Кодекса Ро</w:t>
      </w:r>
      <w:r>
        <w:rPr>
          <w:sz w:val="28"/>
        </w:rPr>
        <w:t>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B20EE">
      <w:pPr>
        <w:jc w:val="both"/>
      </w:pPr>
      <w:r>
        <w:rPr>
          <w:sz w:val="28"/>
        </w:rPr>
        <w:t>Как усматривается из материалов дела, Качура Ю.А.</w:t>
      </w:r>
      <w:r>
        <w:rPr>
          <w:sz w:val="28"/>
        </w:rPr>
        <w:t xml:space="preserve"> в установленном законом порядке получала специальное право управления транспортными средствами и ей выдано Отделением 5 межрайонного регистрационно-экзаменационного отдела ГИБДД МВД по Республике Крым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«В, В</w:t>
      </w:r>
      <w:r>
        <w:rPr>
          <w:sz w:val="28"/>
        </w:rPr>
        <w:t>1</w:t>
      </w:r>
      <w:r>
        <w:rPr>
          <w:sz w:val="28"/>
        </w:rPr>
        <w:t xml:space="preserve"> (АS), М» (</w:t>
      </w:r>
      <w:r>
        <w:rPr>
          <w:sz w:val="28"/>
        </w:rPr>
        <w:t>л.д</w:t>
      </w:r>
      <w:r>
        <w:rPr>
          <w:sz w:val="28"/>
        </w:rPr>
        <w:t>. 12).</w:t>
      </w:r>
    </w:p>
    <w:p w:rsidR="00CB20EE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</w:t>
      </w:r>
      <w:r>
        <w:rPr>
          <w:sz w:val="28"/>
        </w:rPr>
        <w:t xml:space="preserve">иновного, его имущественное </w:t>
      </w:r>
      <w:r>
        <w:rPr>
          <w:sz w:val="28"/>
        </w:rPr>
        <w:t>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B20E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CB20EE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</w:t>
      </w:r>
      <w:r>
        <w:rPr>
          <w:sz w:val="28"/>
        </w:rPr>
        <w:t xml:space="preserve">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CB20EE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CB20E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</w:t>
      </w:r>
      <w:r>
        <w:rPr>
          <w:sz w:val="28"/>
        </w:rPr>
        <w:t>я, объектом которого является безопасность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</w:t>
      </w:r>
      <w:r>
        <w:rPr>
          <w:sz w:val="28"/>
        </w:rPr>
        <w:t>ожно-транспортные происшествия с тяжкими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виновной, ранее не привлекаем</w:t>
      </w:r>
      <w:r>
        <w:rPr>
          <w:sz w:val="28"/>
        </w:rPr>
        <w:t xml:space="preserve">ой к административной ответственности за совершение аналогичных правонарушений, учитывая имущественное положение лица, привлекаемого к административной ответственности, наличие обстоятельств, смягчающих административную ответственность, а также отсутствие </w:t>
      </w:r>
      <w:r>
        <w:rPr>
          <w:sz w:val="28"/>
        </w:rPr>
        <w:t xml:space="preserve">обстоятельств, отягчающих административную ответственность, мировой судья пришел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 санкции ч. </w:t>
      </w:r>
      <w:r>
        <w:rPr>
          <w:sz w:val="28"/>
        </w:rPr>
        <w:t>1 ст. 12.8</w:t>
      </w:r>
      <w:r>
        <w:rPr>
          <w:sz w:val="28"/>
        </w:rPr>
        <w:t xml:space="preserve"> КоАП РФ для данного вида наказания, считая данное наказание достаточным для обеспечения достижения цели административного наказания.</w:t>
      </w:r>
    </w:p>
    <w:p w:rsidR="00CB20EE">
      <w:pPr>
        <w:ind w:firstLine="708"/>
        <w:jc w:val="both"/>
      </w:pPr>
      <w:r>
        <w:rPr>
          <w:sz w:val="28"/>
        </w:rPr>
        <w:t>На основании изложенного, руководствуясь статьями 29.9, 29.10 Кодекса Российской Федерации об административных п</w:t>
      </w:r>
      <w:r>
        <w:rPr>
          <w:sz w:val="28"/>
        </w:rPr>
        <w:t xml:space="preserve">равонарушениях, мировой судья </w:t>
      </w:r>
    </w:p>
    <w:p w:rsidR="00CB20EE">
      <w:pPr>
        <w:jc w:val="center"/>
      </w:pPr>
      <w:r>
        <w:rPr>
          <w:b/>
          <w:sz w:val="28"/>
        </w:rPr>
        <w:t>ПОСТАНОВИЛ:</w:t>
      </w:r>
    </w:p>
    <w:p w:rsidR="00CB20EE">
      <w:pPr>
        <w:ind w:firstLine="708"/>
        <w:jc w:val="both"/>
      </w:pPr>
      <w:r>
        <w:rPr>
          <w:b/>
          <w:sz w:val="28"/>
        </w:rPr>
        <w:t>Качура Юлию Андреевну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ей админис</w:t>
      </w:r>
      <w:r>
        <w:rPr>
          <w:sz w:val="28"/>
        </w:rPr>
        <w:t>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CB20EE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</w:t>
      </w:r>
      <w:r>
        <w:rPr>
          <w:sz w:val="28"/>
        </w:rPr>
        <w:t>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РЕСПУБЛИКИ КРЫМ наименование организации//УФК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 xml:space="preserve">/с 03100643000000017500, КБК 18811601123010001140, БИК телефон, ОКТМО </w:t>
      </w:r>
      <w:r>
        <w:rPr>
          <w:sz w:val="28"/>
        </w:rPr>
        <w:t>тел</w:t>
      </w:r>
      <w:r>
        <w:rPr>
          <w:sz w:val="28"/>
        </w:rPr>
        <w:t>ефон, УИН 18810491212600003110, назначение платежа – административный штраф.</w:t>
      </w:r>
    </w:p>
    <w:p w:rsidR="00CB20EE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>ный район и городской округ Саки) Республики Крым, расположенную по адресу: Республика Крым, г. Саки, ул. Трудовая, 8.</w:t>
      </w:r>
    </w:p>
    <w:p w:rsidR="00CB20EE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</w:t>
      </w:r>
      <w:r>
        <w:rPr>
          <w:sz w:val="28"/>
        </w:rPr>
        <w:t xml:space="preserve">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B20E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</w:t>
      </w:r>
      <w:r>
        <w:rPr>
          <w:sz w:val="28"/>
        </w:rPr>
        <w:t>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CB20EE">
      <w:pPr>
        <w:jc w:val="both"/>
      </w:pPr>
      <w:r>
        <w:rPr>
          <w:sz w:val="28"/>
        </w:rPr>
        <w:t>В соответствии со статьей 32.7 Кодекса Российской Феде</w:t>
      </w:r>
      <w:r>
        <w:rPr>
          <w:sz w:val="28"/>
        </w:rPr>
        <w:t xml:space="preserve">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CB20EE">
      <w:pPr>
        <w:ind w:firstLine="708"/>
        <w:jc w:val="both"/>
      </w:pPr>
      <w:r>
        <w:rPr>
          <w:sz w:val="28"/>
        </w:rPr>
        <w:t>В течение трех рабоч</w:t>
      </w:r>
      <w:r>
        <w:rPr>
          <w:sz w:val="28"/>
        </w:rPr>
        <w:t>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</w:t>
      </w:r>
      <w:r>
        <w:rPr>
          <w:sz w:val="28"/>
        </w:rPr>
        <w:t xml:space="preserve">инистративного наказания, а в случае утраты указанных документов заявить об этом в указанный орган в тот же срок. </w:t>
      </w:r>
    </w:p>
    <w:p w:rsidR="00CB20EE">
      <w:pPr>
        <w:ind w:firstLine="708"/>
        <w:jc w:val="both"/>
      </w:pPr>
      <w:r>
        <w:rPr>
          <w:sz w:val="28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</w:t>
      </w:r>
      <w:r>
        <w:rPr>
          <w:sz w:val="28"/>
        </w:rPr>
        <w:t>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</w:t>
      </w:r>
      <w:r>
        <w:rPr>
          <w:sz w:val="28"/>
        </w:rPr>
        <w:t>сполняющим этот вид административного наказания, заявления лица об утрате указанных документов.</w:t>
      </w:r>
    </w:p>
    <w:p w:rsidR="00CB20EE">
      <w:pPr>
        <w:ind w:firstLine="708"/>
        <w:jc w:val="both"/>
      </w:pPr>
      <w:r>
        <w:rPr>
          <w:sz w:val="28"/>
        </w:rPr>
        <w:t xml:space="preserve">Разъяснить Качура Ю.А., что в соответствии с положениями ст. 32.7 КоАП РФ ей необходимо сдать водительское удостоверение в </w:t>
      </w:r>
      <w:hyperlink r:id="rId5" w:history="1">
        <w:r>
          <w:rPr>
            <w:color w:val="0000FF"/>
            <w:sz w:val="28"/>
            <w:u w:val="single"/>
          </w:rPr>
          <w:t xml:space="preserve">ОГИБДД УМВД </w:t>
        </w:r>
        <w:r>
          <w:rPr>
            <w:color w:val="0000FF"/>
            <w:sz w:val="28"/>
            <w:u w:val="single"/>
          </w:rPr>
          <w:t>России по г. Симферополь</w:t>
        </w:r>
      </w:hyperlink>
      <w:r>
        <w:rPr>
          <w:sz w:val="28"/>
        </w:rPr>
        <w:t xml:space="preserve"> (адрес, г. Симферополь, Республика Крым) по месту жительства. </w:t>
      </w:r>
    </w:p>
    <w:p w:rsidR="00CB20EE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</w:t>
      </w:r>
      <w:r>
        <w:rPr>
          <w:sz w:val="28"/>
        </w:rPr>
        <w:t xml:space="preserve">ыми средствами возложить на </w:t>
      </w:r>
      <w:hyperlink r:id="rId5" w:history="1">
        <w:r>
          <w:rPr>
            <w:color w:val="0000FF"/>
            <w:sz w:val="28"/>
            <w:u w:val="single"/>
          </w:rPr>
          <w:t>ОГИБДД УМВД России по г. Симферополь</w:t>
        </w:r>
      </w:hyperlink>
      <w:r>
        <w:rPr>
          <w:sz w:val="28"/>
        </w:rPr>
        <w:t>.</w:t>
      </w:r>
    </w:p>
    <w:p w:rsidR="00CB20E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дня вручения или получения копии постановл</w:t>
      </w:r>
      <w:r>
        <w:rPr>
          <w:sz w:val="28"/>
        </w:rPr>
        <w:t xml:space="preserve">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C1F6C">
      <w:pPr>
        <w:ind w:firstLine="708"/>
        <w:jc w:val="both"/>
      </w:pPr>
    </w:p>
    <w:p w:rsidR="00CB20EE" w:rsidP="002C1F6C">
      <w:pPr>
        <w:ind w:firstLine="708"/>
        <w:jc w:val="both"/>
      </w:pPr>
      <w:r>
        <w:rPr>
          <w:sz w:val="28"/>
        </w:rPr>
        <w:t>Мировой судья Е.В. Костюкова</w:t>
      </w:r>
    </w:p>
    <w:p w:rsidR="00CB20E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EE"/>
    <w:rsid w:val="002C1F6C"/>
    <w:rsid w:val="00CB20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umvd_rossii_po_g_simferopol/1681795474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