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67A9A" w:rsidP="00DB4376">
      <w:pPr>
        <w:ind w:firstLine="708"/>
        <w:jc w:val="right"/>
      </w:pPr>
      <w:r>
        <w:rPr>
          <w:sz w:val="28"/>
        </w:rPr>
        <w:t>Дело № 5-72-377/2023</w:t>
      </w:r>
    </w:p>
    <w:p w:rsidR="00567A9A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567A9A">
      <w:pPr>
        <w:spacing w:after="160"/>
        <w:jc w:val="center"/>
      </w:pPr>
      <w:r>
        <w:rPr>
          <w:b/>
          <w:sz w:val="28"/>
        </w:rPr>
        <w:t>ПОСТАНОВЛЕНИЕ</w:t>
      </w:r>
    </w:p>
    <w:p w:rsidR="00567A9A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567A9A">
      <w:pPr>
        <w:spacing w:after="160"/>
        <w:ind w:firstLine="708"/>
        <w:jc w:val="both"/>
      </w:pPr>
      <w:r>
        <w:rPr>
          <w:sz w:val="28"/>
        </w:rPr>
        <w:t xml:space="preserve">27 сентября 2023 года                                                                        </w:t>
      </w:r>
      <w:r>
        <w:rPr>
          <w:sz w:val="28"/>
        </w:rPr>
        <w:t>г. Саки</w:t>
      </w:r>
    </w:p>
    <w:p w:rsidR="00567A9A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567A9A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Жукова Е.В.,</w:t>
      </w:r>
    </w:p>
    <w:p w:rsidR="00567A9A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Отдела государственной </w:t>
      </w:r>
      <w:r>
        <w:rPr>
          <w:sz w:val="28"/>
        </w:rPr>
        <w:t>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567A9A">
      <w:pPr>
        <w:ind w:left="4248"/>
        <w:jc w:val="both"/>
      </w:pPr>
      <w:r>
        <w:rPr>
          <w:b/>
          <w:sz w:val="28"/>
        </w:rPr>
        <w:t>Жукова Евгения Владимировича</w:t>
      </w:r>
      <w:r>
        <w:rPr>
          <w:sz w:val="28"/>
        </w:rPr>
        <w:t>, паспортные данные, гражданина РФ (водительское удостоверение 99 26 243709), получившего среднее образование, холостого, несовершенно</w:t>
      </w:r>
      <w:r>
        <w:rPr>
          <w:sz w:val="28"/>
        </w:rPr>
        <w:t xml:space="preserve">летних детей не </w:t>
      </w:r>
      <w:r>
        <w:rPr>
          <w:sz w:val="28"/>
        </w:rPr>
        <w:t>имеющего</w:t>
      </w:r>
      <w:r>
        <w:rPr>
          <w:sz w:val="28"/>
        </w:rPr>
        <w:t>, не работающего, ранее привлекаемого к административной ответственности, зарегистрированного и проживающего по адресу: адрес,</w:t>
      </w:r>
    </w:p>
    <w:p w:rsidR="00567A9A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ст. 20.25 Ко</w:t>
      </w:r>
      <w:r>
        <w:rPr>
          <w:sz w:val="28"/>
        </w:rPr>
        <w:t xml:space="preserve">декса Российской Федерации об административных правонарушениях, </w:t>
      </w:r>
    </w:p>
    <w:p w:rsidR="00567A9A">
      <w:pPr>
        <w:spacing w:after="160"/>
        <w:jc w:val="center"/>
      </w:pPr>
      <w:r>
        <w:rPr>
          <w:b/>
          <w:sz w:val="28"/>
        </w:rPr>
        <w:t>УСТАНОВИЛ:</w:t>
      </w:r>
    </w:p>
    <w:p w:rsidR="00567A9A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215751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по адресу: адрес, гр. Жуков Е.В., будучи привлеченным к административной о</w:t>
      </w:r>
      <w:r>
        <w:rPr>
          <w:sz w:val="28"/>
        </w:rPr>
        <w:t xml:space="preserve">тветственности по постановлению по делу об административном правонарушении № 18810082230000154924 от дата по ч. 1 ст. 12.29 КоАП РФ к административному наказанию в виде административного штрафа в размере сумма, вступившим в законную силу дата, не </w:t>
      </w:r>
      <w:r>
        <w:rPr>
          <w:sz w:val="28"/>
        </w:rPr>
        <w:t>оплатил а</w:t>
      </w:r>
      <w:r>
        <w:rPr>
          <w:sz w:val="28"/>
        </w:rPr>
        <w:t>дминистративный штраф в</w:t>
      </w:r>
      <w:r>
        <w:rPr>
          <w:sz w:val="28"/>
        </w:rPr>
        <w:t xml:space="preserve"> размере сумма в срок, предусмотренный действующим законодательством и КоАП РФ, то есть не позднее дата.</w:t>
      </w:r>
    </w:p>
    <w:p w:rsidR="00567A9A">
      <w:pPr>
        <w:ind w:firstLine="708"/>
        <w:jc w:val="both"/>
      </w:pPr>
      <w:r>
        <w:rPr>
          <w:sz w:val="28"/>
        </w:rPr>
        <w:t xml:space="preserve">Действия (бездействие) Жукова Е.В.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567A9A">
      <w:pPr>
        <w:ind w:firstLine="708"/>
        <w:jc w:val="both"/>
      </w:pPr>
      <w:r>
        <w:rPr>
          <w:sz w:val="28"/>
        </w:rPr>
        <w:t>В судебном заседании Жуков Е.В. вину в совершении правонарушения, предусмотренного ч. 1 ст. 20.25 КоАП РФ признал полностью</w:t>
      </w:r>
      <w:r>
        <w:rPr>
          <w:sz w:val="28"/>
        </w:rPr>
        <w:t xml:space="preserve">, не оспаривал фактические обстоятельства дела, изложенные в протоколе, при этом пояснил, что штраф не уплатил в срок, поскольку болел. На сегодняшний день штраф оплачен. </w:t>
      </w:r>
    </w:p>
    <w:p w:rsidR="00567A9A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законности при применении мер а</w:t>
      </w:r>
      <w:r>
        <w:rPr>
          <w:sz w:val="28"/>
        </w:rPr>
        <w:t>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567A9A">
      <w:pPr>
        <w:ind w:firstLine="708"/>
        <w:jc w:val="both"/>
      </w:pPr>
      <w:r>
        <w:rPr>
          <w:sz w:val="28"/>
        </w:rPr>
        <w:t>В соответствии с ч. 1 ст. 2.1 КоА</w:t>
      </w:r>
      <w:r>
        <w:rPr>
          <w:sz w:val="28"/>
        </w:rPr>
        <w:t>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</w:t>
      </w:r>
      <w:r>
        <w:rPr>
          <w:sz w:val="28"/>
        </w:rPr>
        <w:t>министративная ответственность</w:t>
      </w:r>
    </w:p>
    <w:p w:rsidR="00567A9A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</w:t>
      </w:r>
      <w:r>
        <w:rPr>
          <w:sz w:val="28"/>
        </w:rPr>
        <w:t>на срок до пятидесяти часов.</w:t>
      </w:r>
    </w:p>
    <w:p w:rsidR="00567A9A">
      <w:pPr>
        <w:ind w:firstLine="708"/>
        <w:jc w:val="both"/>
      </w:pPr>
      <w:r>
        <w:rPr>
          <w:sz w:val="28"/>
        </w:rPr>
        <w:t>Выслушав Жукова Е.В., исследовав письменные доказательства и фактические данные в совокупности, мировой судья приходит к выводу, что вина Жукова Е.В. во вменяемом ему правонарушении нашла свое подтверждение в судебном заседании</w:t>
      </w:r>
      <w:r>
        <w:rPr>
          <w:sz w:val="28"/>
        </w:rPr>
        <w:t xml:space="preserve"> следующими доказательствами: </w:t>
      </w:r>
    </w:p>
    <w:p w:rsidR="00567A9A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215751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567A9A">
      <w:pPr>
        <w:ind w:firstLine="708"/>
        <w:jc w:val="both"/>
      </w:pPr>
      <w:r>
        <w:rPr>
          <w:sz w:val="28"/>
        </w:rPr>
        <w:t xml:space="preserve">- копией постановления по делу об административном правонарушении № 18810082230000154924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в отношении Жукова Е.В. по ч. 1 ст. 12.29 КоАП РФ, вс</w:t>
      </w:r>
      <w:r>
        <w:rPr>
          <w:sz w:val="28"/>
        </w:rPr>
        <w:t>тупившим в законную силу дата;</w:t>
      </w:r>
    </w:p>
    <w:p w:rsidR="00567A9A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567A9A">
      <w:pPr>
        <w:ind w:firstLine="708"/>
        <w:jc w:val="both"/>
      </w:pPr>
      <w:r>
        <w:rPr>
          <w:sz w:val="28"/>
        </w:rPr>
        <w:t xml:space="preserve">- информацией </w:t>
      </w:r>
      <w:r>
        <w:rPr>
          <w:sz w:val="28"/>
        </w:rPr>
        <w:t>о</w:t>
      </w:r>
      <w:r>
        <w:rPr>
          <w:sz w:val="28"/>
        </w:rPr>
        <w:t xml:space="preserve"> ранее допущенных административных нарушений.</w:t>
      </w:r>
    </w:p>
    <w:p w:rsidR="00567A9A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оснований им не доверять. </w:t>
      </w:r>
      <w:r>
        <w:rPr>
          <w:sz w:val="28"/>
        </w:rPr>
        <w:t xml:space="preserve">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</w:t>
      </w:r>
      <w:r>
        <w:rPr>
          <w:sz w:val="28"/>
        </w:rPr>
        <w:t>для дела обстоятельства.</w:t>
      </w:r>
    </w:p>
    <w:p w:rsidR="00567A9A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всестороннее, полн</w:t>
      </w:r>
      <w:r>
        <w:rPr>
          <w:sz w:val="28"/>
        </w:rPr>
        <w:t xml:space="preserve">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административных правонарушений</w:t>
      </w:r>
      <w:r>
        <w:rPr>
          <w:sz w:val="28"/>
        </w:rPr>
        <w:t xml:space="preserve">. </w:t>
      </w:r>
    </w:p>
    <w:p w:rsidR="00567A9A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обстоятельств дела в их совокупно</w:t>
      </w:r>
      <w:r>
        <w:rPr>
          <w:sz w:val="28"/>
        </w:rPr>
        <w:t>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567A9A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об административном правона</w:t>
      </w:r>
      <w:r>
        <w:rPr>
          <w:sz w:val="28"/>
        </w:rPr>
        <w:t xml:space="preserve">рушении должно содержать обстоятельства, установленные при рассмотрении дела и мотивированное решение по делу. </w:t>
      </w:r>
    </w:p>
    <w:p w:rsidR="00567A9A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</w:t>
      </w:r>
      <w:r>
        <w:rPr>
          <w:sz w:val="28"/>
        </w:rPr>
        <w:t>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</w:t>
      </w:r>
      <w:r>
        <w:rPr>
          <w:sz w:val="28"/>
        </w:rPr>
        <w:t xml:space="preserve"> имеющие значение для правильного разрешения дела. </w:t>
      </w:r>
    </w:p>
    <w:p w:rsidR="00567A9A">
      <w:pPr>
        <w:ind w:firstLine="708"/>
        <w:jc w:val="both"/>
      </w:pPr>
      <w:r>
        <w:rPr>
          <w:sz w:val="28"/>
        </w:rPr>
        <w:t>Исследовав и оценив доказательства в их совокупности, мировой судья считает, что вина Жукова Е.В. установлена, а его действия правильно квалифицированы по ч. 1 ст. 20.25 КоАП РФ - неуплата административно</w:t>
      </w:r>
      <w:r>
        <w:rPr>
          <w:sz w:val="28"/>
        </w:rPr>
        <w:t xml:space="preserve">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567A9A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ответственности по дан</w:t>
      </w:r>
      <w:r>
        <w:rPr>
          <w:sz w:val="28"/>
        </w:rPr>
        <w:t>ному административному делу в отношении Жукова Е.В. не истек, обстоятельств, исключающих производство по делу, не имеется.</w:t>
      </w:r>
    </w:p>
    <w:p w:rsidR="00567A9A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</w:t>
      </w:r>
      <w:r>
        <w:rPr>
          <w:sz w:val="28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67A9A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</w:t>
      </w:r>
      <w:r>
        <w:rPr>
          <w:sz w:val="28"/>
        </w:rPr>
        <w:t>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67A9A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</w:t>
      </w:r>
      <w:r>
        <w:rPr>
          <w:sz w:val="28"/>
        </w:rPr>
        <w:t xml:space="preserve">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данные о личности Жукова Е.В., а также, уч</w:t>
      </w:r>
      <w:r>
        <w:rPr>
          <w:sz w:val="28"/>
        </w:rPr>
        <w:t xml:space="preserve">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Жукову Е.В. административное наказание в виде административного штрафа в</w:t>
      </w:r>
      <w:r>
        <w:rPr>
          <w:sz w:val="28"/>
        </w:rPr>
        <w:t xml:space="preserve"> двукратном размере суммы неуплаченного административно</w:t>
      </w:r>
      <w:r>
        <w:rPr>
          <w:sz w:val="28"/>
        </w:rPr>
        <w:t xml:space="preserve">го штрафа, считая данное наказание </w:t>
      </w:r>
      <w:r>
        <w:rPr>
          <w:sz w:val="28"/>
        </w:rPr>
        <w:t>достаточным</w:t>
      </w:r>
      <w:r>
        <w:rPr>
          <w:sz w:val="28"/>
        </w:rPr>
        <w:t xml:space="preserve"> для предупреждения совершения новых правонарушений. </w:t>
      </w:r>
    </w:p>
    <w:p w:rsidR="00567A9A" w:rsidP="00DB4376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567A9A">
      <w:pPr>
        <w:ind w:firstLine="426"/>
        <w:jc w:val="center"/>
      </w:pPr>
      <w:r>
        <w:rPr>
          <w:b/>
          <w:sz w:val="28"/>
        </w:rPr>
        <w:t>ПОСТАНОВИЛ:</w:t>
      </w:r>
    </w:p>
    <w:p w:rsidR="00567A9A">
      <w:pPr>
        <w:ind w:firstLine="708"/>
        <w:jc w:val="both"/>
      </w:pPr>
      <w:r>
        <w:rPr>
          <w:b/>
          <w:sz w:val="28"/>
        </w:rPr>
        <w:t>Жукова Евгения Владимировича</w:t>
      </w:r>
      <w:r>
        <w:rPr>
          <w:sz w:val="28"/>
        </w:rPr>
        <w:t xml:space="preserve"> признать винов</w:t>
      </w:r>
      <w:r>
        <w:rPr>
          <w:sz w:val="28"/>
        </w:rPr>
        <w:t>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567A9A">
      <w:pPr>
        <w:ind w:firstLine="708"/>
        <w:jc w:val="both"/>
      </w:pPr>
      <w:r>
        <w:rPr>
          <w:sz w:val="28"/>
        </w:rPr>
        <w:t>Штраф подлежит у</w:t>
      </w:r>
      <w:r>
        <w:rPr>
          <w:sz w:val="28"/>
        </w:rPr>
        <w:t>плате по реквизитам:</w:t>
      </w:r>
    </w:p>
    <w:p w:rsidR="00567A9A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567A9A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 xml:space="preserve">, Симферополь, адрес60-летия СССР, 28 </w:t>
      </w:r>
    </w:p>
    <w:p w:rsidR="00567A9A">
      <w:pPr>
        <w:ind w:firstLine="708"/>
        <w:jc w:val="both"/>
      </w:pPr>
      <w:r>
        <w:rPr>
          <w:sz w:val="28"/>
        </w:rPr>
        <w:t>ОГРН 1149102019164</w:t>
      </w:r>
    </w:p>
    <w:p w:rsidR="00567A9A">
      <w:pPr>
        <w:ind w:firstLine="708"/>
        <w:jc w:val="both"/>
      </w:pPr>
      <w:r>
        <w:rPr>
          <w:sz w:val="28"/>
        </w:rPr>
        <w:t>Банковские реквизиты:</w:t>
      </w:r>
    </w:p>
    <w:p w:rsidR="00567A9A">
      <w:pPr>
        <w:ind w:firstLine="708"/>
        <w:jc w:val="both"/>
      </w:pPr>
      <w:r>
        <w:rPr>
          <w:sz w:val="28"/>
        </w:rPr>
        <w:t>Получатель: УФК по Республике Крым (Министерство</w:t>
      </w:r>
      <w:r>
        <w:rPr>
          <w:sz w:val="28"/>
        </w:rPr>
        <w:t xml:space="preserve"> юстиции Республики Крым)</w:t>
      </w:r>
    </w:p>
    <w:p w:rsidR="00567A9A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567A9A">
      <w:pPr>
        <w:ind w:firstLine="708"/>
        <w:jc w:val="both"/>
      </w:pPr>
      <w:r>
        <w:rPr>
          <w:sz w:val="28"/>
        </w:rPr>
        <w:t xml:space="preserve">ИНН: телефон </w:t>
      </w:r>
    </w:p>
    <w:p w:rsidR="00567A9A">
      <w:pPr>
        <w:ind w:firstLine="708"/>
        <w:jc w:val="both"/>
      </w:pPr>
      <w:r>
        <w:rPr>
          <w:sz w:val="28"/>
        </w:rPr>
        <w:t>КПП: 910201001</w:t>
      </w:r>
    </w:p>
    <w:p w:rsidR="00567A9A">
      <w:pPr>
        <w:ind w:firstLine="708"/>
        <w:jc w:val="both"/>
      </w:pPr>
      <w:r>
        <w:rPr>
          <w:sz w:val="28"/>
        </w:rPr>
        <w:t>БИК: 013510002</w:t>
      </w:r>
    </w:p>
    <w:p w:rsidR="00567A9A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567A9A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567A9A">
      <w:pPr>
        <w:ind w:firstLine="708"/>
        <w:jc w:val="both"/>
      </w:pPr>
      <w:r>
        <w:rPr>
          <w:sz w:val="28"/>
        </w:rPr>
        <w:t>Лицевой счет телефон в УФК п</w:t>
      </w:r>
      <w:r>
        <w:rPr>
          <w:sz w:val="28"/>
        </w:rPr>
        <w:t xml:space="preserve">о Республике Крым, Код Сводного реестра телефон </w:t>
      </w:r>
    </w:p>
    <w:p w:rsidR="00567A9A">
      <w:pPr>
        <w:ind w:firstLine="708"/>
        <w:jc w:val="both"/>
      </w:pPr>
      <w:r>
        <w:rPr>
          <w:sz w:val="28"/>
        </w:rPr>
        <w:t>ОКТМО 35643000</w:t>
      </w:r>
    </w:p>
    <w:p w:rsidR="00567A9A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567A9A">
      <w:pPr>
        <w:ind w:firstLine="708"/>
        <w:jc w:val="both"/>
      </w:pPr>
      <w:r>
        <w:rPr>
          <w:sz w:val="28"/>
        </w:rPr>
        <w:t>УИН 0410760300725003772320188</w:t>
      </w:r>
    </w:p>
    <w:p w:rsidR="00567A9A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судьи судебного участка № 72</w:t>
      </w:r>
      <w:r>
        <w:rPr>
          <w:sz w:val="28"/>
        </w:rPr>
        <w:t xml:space="preserve">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67A9A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правонарушениях админист</w:t>
      </w:r>
      <w:r>
        <w:rPr>
          <w:sz w:val="28"/>
        </w:rPr>
        <w:t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67A9A">
      <w:pPr>
        <w:ind w:firstLine="708"/>
        <w:jc w:val="both"/>
      </w:pPr>
      <w:r>
        <w:rPr>
          <w:sz w:val="28"/>
        </w:rPr>
        <w:t>При отсутствии документа, свидетельствующего об упл</w:t>
      </w:r>
      <w:r>
        <w:rPr>
          <w:sz w:val="28"/>
        </w:rPr>
        <w:t>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567A9A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вручения или полу</w:t>
      </w:r>
      <w:r>
        <w:rPr>
          <w:sz w:val="28"/>
        </w:rPr>
        <w:t xml:space="preserve">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DB4376">
      <w:pPr>
        <w:ind w:firstLine="708"/>
        <w:jc w:val="both"/>
        <w:rPr>
          <w:sz w:val="28"/>
        </w:rPr>
      </w:pPr>
    </w:p>
    <w:p w:rsidR="00567A9A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567A9A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9A"/>
    <w:rsid w:val="00567A9A"/>
    <w:rsid w:val="00DB4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