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4FE3">
      <w:pPr>
        <w:jc w:val="right"/>
      </w:pPr>
      <w:r>
        <w:rPr>
          <w:sz w:val="26"/>
        </w:rPr>
        <w:t>Дело № 5-72-379/2023</w:t>
      </w:r>
    </w:p>
    <w:p w:rsidR="00504FE3">
      <w:pPr>
        <w:jc w:val="right"/>
        <w:rPr>
          <w:sz w:val="26"/>
        </w:rPr>
      </w:pPr>
      <w:r>
        <w:rPr>
          <w:sz w:val="26"/>
        </w:rPr>
        <w:t>УИД 91MS0072-телефон-телефон</w:t>
      </w:r>
    </w:p>
    <w:p w:rsidR="00565AF8">
      <w:pPr>
        <w:jc w:val="right"/>
      </w:pPr>
    </w:p>
    <w:p w:rsidR="00504FE3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504FE3">
      <w:r>
        <w:rPr>
          <w:sz w:val="26"/>
        </w:rPr>
        <w:t xml:space="preserve">04 октября 2023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504FE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</w:t>
      </w:r>
      <w:r>
        <w:rPr>
          <w:sz w:val="26"/>
        </w:rPr>
        <w:t xml:space="preserve"> Крым Костюкова Е.В., </w:t>
      </w:r>
    </w:p>
    <w:p w:rsidR="00504FE3">
      <w:pPr>
        <w:ind w:firstLine="708"/>
        <w:jc w:val="both"/>
      </w:pPr>
      <w:r>
        <w:rPr>
          <w:sz w:val="26"/>
        </w:rPr>
        <w:t xml:space="preserve">с участием лица, привлекаемого к административной ответственности – </w:t>
      </w:r>
      <w:r>
        <w:rPr>
          <w:sz w:val="26"/>
        </w:rPr>
        <w:t>Тефикова</w:t>
      </w:r>
      <w:r>
        <w:rPr>
          <w:sz w:val="26"/>
        </w:rPr>
        <w:t xml:space="preserve"> Э.Д.,</w:t>
      </w:r>
    </w:p>
    <w:p w:rsidR="00504FE3">
      <w:pPr>
        <w:ind w:firstLine="708"/>
        <w:jc w:val="both"/>
      </w:pPr>
      <w:r>
        <w:rPr>
          <w:sz w:val="26"/>
        </w:rPr>
        <w:t>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в отношении </w:t>
      </w:r>
    </w:p>
    <w:p w:rsidR="00504FE3">
      <w:pPr>
        <w:ind w:left="709"/>
        <w:jc w:val="both"/>
      </w:pPr>
      <w:r>
        <w:rPr>
          <w:b/>
          <w:sz w:val="26"/>
        </w:rPr>
        <w:t>Тефикова</w:t>
      </w:r>
      <w:r>
        <w:rPr>
          <w:b/>
          <w:sz w:val="26"/>
        </w:rPr>
        <w:t xml:space="preserve"> </w:t>
      </w:r>
      <w:r>
        <w:rPr>
          <w:b/>
          <w:sz w:val="26"/>
        </w:rPr>
        <w:t>Эльвина</w:t>
      </w:r>
      <w:r>
        <w:rPr>
          <w:b/>
          <w:sz w:val="26"/>
        </w:rPr>
        <w:t xml:space="preserve"> </w:t>
      </w:r>
      <w:r>
        <w:rPr>
          <w:b/>
          <w:sz w:val="26"/>
        </w:rPr>
        <w:t>Дилаверовича</w:t>
      </w:r>
      <w:r>
        <w:rPr>
          <w:sz w:val="26"/>
        </w:rPr>
        <w:t>, паспо</w:t>
      </w:r>
      <w:r>
        <w:rPr>
          <w:sz w:val="26"/>
        </w:rPr>
        <w:t xml:space="preserve">ртные данные Ленинск Х/Сов адрес </w:t>
      </w:r>
      <w:r>
        <w:rPr>
          <w:sz w:val="26"/>
        </w:rPr>
        <w:t>адрес</w:t>
      </w:r>
      <w:r>
        <w:rPr>
          <w:sz w:val="26"/>
        </w:rPr>
        <w:t>, гражданина Российской Федерации (паспортные данные), получившего среднее образование, холостого, несовершеннолетних детей не имеющего, не работающего, ранее не привлекаемого к административной ответственности, зареги</w:t>
      </w:r>
      <w:r>
        <w:rPr>
          <w:sz w:val="26"/>
        </w:rPr>
        <w:t>стрированного и проживающего по адресу: адрес,</w:t>
      </w:r>
    </w:p>
    <w:p w:rsidR="00504FE3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2.1 ст. 14.16 Кодекса Российской Федерации об административных правонарушениях, </w:t>
      </w:r>
    </w:p>
    <w:p w:rsidR="00504FE3" w:rsidP="00565AF8">
      <w:pPr>
        <w:jc w:val="center"/>
      </w:pPr>
      <w:r>
        <w:rPr>
          <w:sz w:val="26"/>
        </w:rPr>
        <w:t>УСТАНОВИЛ:</w:t>
      </w:r>
    </w:p>
    <w:p w:rsidR="00504FE3">
      <w:pPr>
        <w:spacing w:line="260" w:lineRule="atLeast"/>
        <w:ind w:firstLine="709"/>
        <w:jc w:val="both"/>
      </w:pPr>
      <w:r>
        <w:rPr>
          <w:sz w:val="26"/>
        </w:rPr>
        <w:t xml:space="preserve">дата </w:t>
      </w:r>
      <w:r>
        <w:rPr>
          <w:sz w:val="26"/>
        </w:rPr>
        <w:t>в</w:t>
      </w:r>
      <w:r>
        <w:rPr>
          <w:sz w:val="26"/>
        </w:rPr>
        <w:t xml:space="preserve"> время в продуктовом</w:t>
      </w:r>
      <w:r>
        <w:rPr>
          <w:sz w:val="26"/>
        </w:rPr>
        <w:t xml:space="preserve"> магазине наименование организации, расположенном по адресу: адрес, гражданин </w:t>
      </w:r>
      <w:r>
        <w:rPr>
          <w:sz w:val="26"/>
        </w:rPr>
        <w:t>Тефиков</w:t>
      </w:r>
      <w:r>
        <w:rPr>
          <w:sz w:val="26"/>
        </w:rPr>
        <w:t xml:space="preserve"> Э.Д., в нарушение ч. 2 ст. 16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171-ФЗ «О государственном регулировании производства и оборота этилового спирта, алкогольной и спиртосодержаще</w:t>
      </w:r>
      <w:r>
        <w:rPr>
          <w:sz w:val="26"/>
        </w:rPr>
        <w:t xml:space="preserve">й продукции» допустил реализацию алкогольной продукции несовершеннолетнему </w:t>
      </w:r>
      <w:r>
        <w:rPr>
          <w:sz w:val="26"/>
        </w:rPr>
        <w:t>фио</w:t>
      </w:r>
      <w:r>
        <w:rPr>
          <w:sz w:val="26"/>
        </w:rPr>
        <w:t>, паспортные данные, а именно: одной бутылки слабоалкогольного напитка «</w:t>
      </w:r>
      <w:r>
        <w:rPr>
          <w:sz w:val="26"/>
        </w:rPr>
        <w:t>Somersby</w:t>
      </w:r>
      <w:r>
        <w:rPr>
          <w:sz w:val="26"/>
        </w:rPr>
        <w:t xml:space="preserve"> </w:t>
      </w:r>
      <w:r>
        <w:rPr>
          <w:sz w:val="26"/>
        </w:rPr>
        <w:t>Apple</w:t>
      </w:r>
      <w:r>
        <w:rPr>
          <w:sz w:val="26"/>
        </w:rPr>
        <w:t>», емкостью 0,5 литра с содержанием этилового спирта 4,5 % оборотов, стоимостью сумма.</w:t>
      </w:r>
    </w:p>
    <w:p w:rsidR="00504FE3">
      <w:pPr>
        <w:spacing w:line="260" w:lineRule="atLeast"/>
        <w:ind w:firstLine="709"/>
        <w:jc w:val="both"/>
      </w:pPr>
      <w:r>
        <w:rPr>
          <w:sz w:val="26"/>
        </w:rPr>
        <w:t>По да</w:t>
      </w:r>
      <w:r>
        <w:rPr>
          <w:sz w:val="26"/>
        </w:rPr>
        <w:t xml:space="preserve">нному факту </w:t>
      </w:r>
      <w:r>
        <w:rPr>
          <w:color w:val="0000FF"/>
          <w:sz w:val="26"/>
          <w:u w:val="single"/>
        </w:rPr>
        <w:t>в</w:t>
      </w:r>
      <w:r>
        <w:rPr>
          <w:sz w:val="26"/>
        </w:rPr>
        <w:t xml:space="preserve"> отношении </w:t>
      </w:r>
      <w:r>
        <w:rPr>
          <w:sz w:val="26"/>
        </w:rPr>
        <w:t>Тефикова</w:t>
      </w:r>
      <w:r>
        <w:rPr>
          <w:sz w:val="26"/>
        </w:rPr>
        <w:t xml:space="preserve"> Э.Д. был составлен протокол об административном правонарушении, предусмотренном ч. 2.1 ст. 14.16 КоАП РФ - </w:t>
      </w:r>
      <w:hyperlink r:id="rId4" w:anchor="dst100839" w:history="1">
        <w:r>
          <w:rPr>
            <w:color w:val="0000FF"/>
            <w:sz w:val="26"/>
            <w:u w:val="single"/>
          </w:rPr>
          <w:t>розничная продажа</w:t>
        </w:r>
      </w:hyperlink>
      <w:r>
        <w:rPr>
          <w:sz w:val="26"/>
        </w:rPr>
        <w:t xml:space="preserve"> несовершеннолетнему алкогольной продукции, если это действие не содержит </w:t>
      </w:r>
      <w:hyperlink r:id="rId5" w:anchor="dst534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>.</w:t>
      </w:r>
    </w:p>
    <w:p w:rsidR="00504FE3">
      <w:pPr>
        <w:spacing w:line="260" w:lineRule="atLeast"/>
        <w:ind w:firstLine="709"/>
        <w:jc w:val="both"/>
      </w:pPr>
      <w:r>
        <w:rPr>
          <w:sz w:val="26"/>
        </w:rPr>
        <w:t>В</w:t>
      </w:r>
      <w:r>
        <w:rPr>
          <w:sz w:val="26"/>
        </w:rPr>
        <w:t xml:space="preserve"> судебном заседании </w:t>
      </w:r>
      <w:r>
        <w:rPr>
          <w:sz w:val="26"/>
        </w:rPr>
        <w:t>Тефиков</w:t>
      </w:r>
      <w:r>
        <w:rPr>
          <w:sz w:val="26"/>
        </w:rPr>
        <w:t xml:space="preserve"> Э.Д. вину в совершении правонарушения, предусмотренного ч. 2.1 ст. 14.16 КоАП РФ признал, пояснил суду, что с протоколом во вменяемом ему административном правонарушении согласен, не оспаривал фактические обстоятельства дела, из</w:t>
      </w:r>
      <w:r>
        <w:rPr>
          <w:sz w:val="26"/>
        </w:rPr>
        <w:t>ложенные в протоколе об административном правонарушении, при этом пояснил, что парень, которому он продал слабоалкогольный напиток, выглядел намного старше своих лет.</w:t>
      </w:r>
      <w:r>
        <w:rPr>
          <w:sz w:val="26"/>
        </w:rPr>
        <w:t xml:space="preserve"> В содеянном раскаивается. При назначении наказания, просил учесть его материальное положе</w:t>
      </w:r>
      <w:r>
        <w:rPr>
          <w:sz w:val="26"/>
        </w:rPr>
        <w:t xml:space="preserve">ние, в настоящее время официально не работает. </w:t>
      </w:r>
    </w:p>
    <w:p w:rsidR="00504FE3">
      <w:pPr>
        <w:spacing w:line="260" w:lineRule="atLeast"/>
        <w:ind w:firstLine="709"/>
        <w:jc w:val="both"/>
      </w:pPr>
      <w:r>
        <w:rPr>
          <w:sz w:val="26"/>
        </w:rPr>
        <w:t xml:space="preserve">Исследовав материалы дела, суд пришел к выводу о наличии в действиях </w:t>
      </w:r>
      <w:r>
        <w:rPr>
          <w:sz w:val="26"/>
        </w:rPr>
        <w:t>Тефикова</w:t>
      </w:r>
      <w:r>
        <w:rPr>
          <w:sz w:val="26"/>
        </w:rPr>
        <w:t xml:space="preserve"> Э.Д. состава правонарушения, предусмотренного ч. 2.1 ст. 14.16 КоАП РФ, исходя из следующего.</w:t>
      </w:r>
    </w:p>
    <w:p w:rsidR="00504FE3">
      <w:pPr>
        <w:spacing w:line="260" w:lineRule="atLeast"/>
        <w:ind w:firstLine="709"/>
        <w:jc w:val="both"/>
      </w:pPr>
      <w:r>
        <w:rPr>
          <w:sz w:val="26"/>
        </w:rPr>
        <w:t>Статьей 24.1 КоАП РФ установлено, чт</w:t>
      </w:r>
      <w:r>
        <w:rPr>
          <w:sz w:val="26"/>
        </w:rPr>
        <w:t xml:space="preserve">о задачами производства по делам об административных правонарушениях являются всестороннее, полное, объективное и </w:t>
      </w:r>
      <w:r>
        <w:rPr>
          <w:sz w:val="26"/>
        </w:rPr>
        <w:t>своевременное выяснение обстоятельств каждого дела, разрешение его в соответствии с законом, обеспечение исполнения вынесенного постановления,</w:t>
      </w:r>
      <w:r>
        <w:rPr>
          <w:sz w:val="26"/>
        </w:rPr>
        <w:t xml:space="preserve"> а также выявление причин и условий, способствовавших совершению административных правонарушений.</w:t>
      </w:r>
    </w:p>
    <w:p w:rsidR="00504FE3">
      <w:pPr>
        <w:spacing w:line="260" w:lineRule="atLeast"/>
        <w:ind w:firstLine="709"/>
        <w:jc w:val="both"/>
      </w:pPr>
      <w:r>
        <w:rPr>
          <w:sz w:val="26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</w:t>
      </w:r>
      <w:r>
        <w:rPr>
          <w:sz w:val="26"/>
        </w:rPr>
        <w:t>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</w:t>
      </w:r>
      <w:r>
        <w:rPr>
          <w:sz w:val="26"/>
        </w:rPr>
        <w:t>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6"/>
        </w:rPr>
        <w:t xml:space="preserve"> обстоятельства, исключающие производство по делу об административном правонарушении; иные обстоятел</w:t>
      </w:r>
      <w:r>
        <w:rPr>
          <w:sz w:val="26"/>
        </w:rPr>
        <w:t>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04FE3">
      <w:pPr>
        <w:spacing w:line="260" w:lineRule="atLeast"/>
        <w:ind w:firstLine="709"/>
        <w:jc w:val="both"/>
      </w:pPr>
      <w:r>
        <w:rPr>
          <w:sz w:val="26"/>
        </w:rPr>
        <w:t>Исходя из положений ч. 1 ст. 1.6 КоАП РФ, обеспечение законности при применении мер административного принуждения предполагает н</w:t>
      </w:r>
      <w:r>
        <w:rPr>
          <w:sz w:val="26"/>
        </w:rPr>
        <w:t>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04FE3">
      <w:pPr>
        <w:ind w:firstLine="708"/>
        <w:jc w:val="both"/>
      </w:pPr>
      <w:r>
        <w:rPr>
          <w:sz w:val="26"/>
        </w:rPr>
        <w:t>В соответствии с ч. 1 ст. 2.1 КоАП РФ административным правонарушением призн</w:t>
      </w:r>
      <w:r>
        <w:rPr>
          <w:sz w:val="26"/>
        </w:rPr>
        <w:t>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504FE3">
      <w:pPr>
        <w:ind w:firstLine="708"/>
        <w:jc w:val="both"/>
      </w:pPr>
      <w:r>
        <w:rPr>
          <w:sz w:val="26"/>
        </w:rPr>
        <w:t>В соответств</w:t>
      </w:r>
      <w:r>
        <w:rPr>
          <w:sz w:val="26"/>
        </w:rPr>
        <w:t xml:space="preserve">ии с ч. 2.1 ст. 14.16 КоАП РФ предусмотрено административное наказание за </w:t>
      </w:r>
      <w:hyperlink r:id="rId4" w:anchor="dst100839" w:history="1">
        <w:r>
          <w:rPr>
            <w:color w:val="0000FF"/>
            <w:sz w:val="26"/>
            <w:u w:val="single"/>
          </w:rPr>
          <w:t>розничную продажу</w:t>
        </w:r>
      </w:hyperlink>
      <w:r>
        <w:rPr>
          <w:sz w:val="26"/>
        </w:rPr>
        <w:t xml:space="preserve"> несовершеннолетнему алкогольной проду</w:t>
      </w:r>
      <w:r>
        <w:rPr>
          <w:sz w:val="26"/>
        </w:rPr>
        <w:t xml:space="preserve">кции, если это действие не содержит </w:t>
      </w:r>
      <w:hyperlink r:id="rId5" w:anchor="dst534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 xml:space="preserve">. </w:t>
      </w:r>
    </w:p>
    <w:p w:rsidR="00504FE3">
      <w:pPr>
        <w:ind w:firstLine="708"/>
        <w:jc w:val="both"/>
      </w:pPr>
      <w:r>
        <w:rPr>
          <w:sz w:val="26"/>
        </w:rPr>
        <w:t>Объектом данного правонарушения выступают общественные отношения в</w:t>
      </w:r>
      <w:r>
        <w:rPr>
          <w:sz w:val="26"/>
        </w:rPr>
        <w:t xml:space="preserve"> сфере торговли, причем в качестве непосредственного объекта следует рассматривать правоотношения в сфере торговли алкогольной и спиртосодержащей продукцией. Данный состав в настоящее время с учетом введенных ограничений торговли указанными видами товаров </w:t>
      </w:r>
      <w:r>
        <w:rPr>
          <w:sz w:val="26"/>
        </w:rPr>
        <w:t xml:space="preserve">приобретает все большую актуальность. Объективная сторона рассматриваемого деяния выражается в совершении виновным лицом активных действий, направленных на переход права </w:t>
      </w:r>
      <w:r>
        <w:rPr>
          <w:sz w:val="26"/>
        </w:rPr>
        <w:t>собственности</w:t>
      </w:r>
      <w:r>
        <w:rPr>
          <w:sz w:val="26"/>
        </w:rPr>
        <w:t xml:space="preserve"> на этиловый спирт, алкогольную и спиртосодержащую продукцию от организац</w:t>
      </w:r>
      <w:r>
        <w:rPr>
          <w:sz w:val="26"/>
        </w:rPr>
        <w:t>ии-продавца к третьим лицам. В самом общем виде объективная сторона сводится к нарушению установленных действующим законодательством правил торговли данными видами товаров.</w:t>
      </w:r>
    </w:p>
    <w:p w:rsidR="00504FE3">
      <w:pPr>
        <w:ind w:firstLine="708"/>
        <w:jc w:val="both"/>
      </w:pPr>
      <w:r>
        <w:rPr>
          <w:sz w:val="26"/>
        </w:rPr>
        <w:t>Особое место в системе правонарушений, предусмотренных комментируемой статьей, зани</w:t>
      </w:r>
      <w:r>
        <w:rPr>
          <w:sz w:val="26"/>
        </w:rPr>
        <w:t>мают положения ч. 2.1, предусматривающие ответственность за продажу алкогольной и иной продукции несовершеннолетнему лицу, поскольку такие деяния влекут за собой особо тяжкие последствия, влияют на процесс формирования полноценной личности несовершеннолетн</w:t>
      </w:r>
      <w:r>
        <w:rPr>
          <w:sz w:val="26"/>
        </w:rPr>
        <w:t xml:space="preserve">его, его физическое и психическое развитие. Неслучайно данный состав влечет за собой применение не только административной </w:t>
      </w:r>
      <w:r>
        <w:rPr>
          <w:sz w:val="26"/>
        </w:rPr>
        <w:t>ответственности, но и уголовной, т.е. сопряжен с повышенной общественной опасностью и тяжким (особо тяжким) вредом личности. Подобные</w:t>
      </w:r>
      <w:r>
        <w:rPr>
          <w:sz w:val="26"/>
        </w:rPr>
        <w:t xml:space="preserve"> деяния наиболее распространены в настоящее время.</w:t>
      </w:r>
    </w:p>
    <w:p w:rsidR="00504FE3">
      <w:pPr>
        <w:ind w:firstLine="547"/>
        <w:jc w:val="both"/>
      </w:pPr>
      <w:r>
        <w:rPr>
          <w:sz w:val="26"/>
        </w:rPr>
        <w:t xml:space="preserve">Статьей 16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№ 171-ФЗ «О государственном регулировании производства и оборота этилового спирта, алкогольной и спиртосодержащей продукции» установлены особые требования к розничной</w:t>
      </w:r>
      <w:r>
        <w:rPr>
          <w:sz w:val="26"/>
        </w:rPr>
        <w:t xml:space="preserve"> продаже и потреблению (распитию) алкогольной продукции (далее - ФЗ № 171- ФЗ).</w:t>
      </w:r>
    </w:p>
    <w:p w:rsidR="00504FE3">
      <w:pPr>
        <w:ind w:firstLine="708"/>
        <w:jc w:val="both"/>
      </w:pPr>
      <w:r>
        <w:rPr>
          <w:sz w:val="26"/>
        </w:rPr>
        <w:t xml:space="preserve">Согласно п. 11 ч. 2 ст. 16 Федерального закона от дата № 171-ФЗ «О государственном регулировании производства и оборота этилового спирта, алкогольной и спиртосодержащей </w:t>
      </w:r>
      <w:r>
        <w:rPr>
          <w:sz w:val="26"/>
        </w:rPr>
        <w:t xml:space="preserve">продукции» розничная продажа алкогольной продукции и розничная продажа алкогольной продукции при оказании услуг общественного питания, за исключением случаев, указанных в </w:t>
      </w:r>
      <w:hyperlink r:id="rId4" w:anchor="dst100844" w:history="1">
        <w:r>
          <w:rPr>
            <w:color w:val="0000FF"/>
            <w:sz w:val="26"/>
            <w:u w:val="single"/>
          </w:rPr>
          <w:t>пунктах 3</w:t>
        </w:r>
      </w:hyperlink>
      <w:r>
        <w:rPr>
          <w:sz w:val="26"/>
        </w:rPr>
        <w:t xml:space="preserve"> и </w:t>
      </w:r>
      <w:hyperlink r:id="rId4" w:anchor="dst100858" w:history="1">
        <w:r>
          <w:rPr>
            <w:color w:val="0000FF"/>
            <w:sz w:val="26"/>
            <w:u w:val="single"/>
          </w:rPr>
          <w:t>6</w:t>
        </w:r>
      </w:hyperlink>
      <w:r>
        <w:rPr>
          <w:sz w:val="26"/>
        </w:rPr>
        <w:t xml:space="preserve"> настоящей статьи, не допускается</w:t>
      </w:r>
      <w:r>
        <w:rPr>
          <w:sz w:val="26"/>
        </w:rPr>
        <w:t xml:space="preserve"> несовершеннолетним.</w:t>
      </w:r>
      <w:r>
        <w:rPr>
          <w:sz w:val="26"/>
        </w:rPr>
        <w:t xml:space="preserve">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</w:t>
      </w:r>
      <w:r>
        <w:rPr>
          <w:sz w:val="26"/>
        </w:rPr>
        <w:t xml:space="preserve">озраст этого покупателя. Перечень соответствующих документов устанавливается уполномоченным Правительством Российской Федерации федеральным органом исполнительной власти. </w:t>
      </w:r>
    </w:p>
    <w:p w:rsidR="00504FE3">
      <w:pPr>
        <w:ind w:firstLine="708"/>
        <w:jc w:val="both"/>
      </w:pPr>
      <w:r>
        <w:rPr>
          <w:sz w:val="26"/>
        </w:rPr>
        <w:t>Органы государственной власти субъектов Российской Федерации вправе устанавливать до</w:t>
      </w:r>
      <w:r>
        <w:rPr>
          <w:sz w:val="26"/>
        </w:rPr>
        <w:t xml:space="preserve">полнительные ограничения времени, условий и мест розничной продажи алкогольной продукции, в том числе полный запрет на розничную продажу алкогольной продукции. </w:t>
      </w:r>
    </w:p>
    <w:p w:rsidR="00504FE3">
      <w:pPr>
        <w:ind w:firstLine="708"/>
        <w:jc w:val="both"/>
      </w:pPr>
      <w:r>
        <w:rPr>
          <w:sz w:val="26"/>
        </w:rPr>
        <w:t xml:space="preserve">Факт совершения </w:t>
      </w:r>
      <w:r>
        <w:rPr>
          <w:sz w:val="26"/>
        </w:rPr>
        <w:t>Тефиковым</w:t>
      </w:r>
      <w:r>
        <w:rPr>
          <w:sz w:val="26"/>
        </w:rPr>
        <w:t xml:space="preserve"> Э.Д.</w:t>
      </w:r>
      <w:r>
        <w:rPr>
          <w:rFonts w:ascii="Calibri" w:eastAsia="Calibri" w:hAnsi="Calibri" w:cs="Calibri"/>
          <w:sz w:val="26"/>
        </w:rPr>
        <w:t xml:space="preserve"> </w:t>
      </w:r>
      <w:r>
        <w:rPr>
          <w:sz w:val="26"/>
        </w:rPr>
        <w:t>административного правонарушения установлен, вина доказана и под</w:t>
      </w:r>
      <w:r>
        <w:rPr>
          <w:sz w:val="26"/>
        </w:rPr>
        <w:t>тверждается имеющимися в деле доказательствами, исследованными в судебном заседании, а именно:</w:t>
      </w:r>
    </w:p>
    <w:p w:rsidR="00504FE3">
      <w:pPr>
        <w:ind w:firstLine="708"/>
        <w:jc w:val="both"/>
      </w:pPr>
      <w:r>
        <w:rPr>
          <w:sz w:val="26"/>
        </w:rPr>
        <w:t xml:space="preserve">- протоколом об административном правонарушении 82 01 № 115461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04FE3">
      <w:pPr>
        <w:ind w:firstLine="708"/>
        <w:jc w:val="both"/>
      </w:pPr>
      <w:r>
        <w:rPr>
          <w:sz w:val="26"/>
        </w:rPr>
        <w:t>- рапортом старшего оперативного дежурного МО МВД России «</w:t>
      </w:r>
      <w:r>
        <w:rPr>
          <w:sz w:val="26"/>
        </w:rPr>
        <w:t>Сакский</w:t>
      </w:r>
      <w:r>
        <w:rPr>
          <w:sz w:val="26"/>
        </w:rPr>
        <w:t>» майора полиции Бондарь</w:t>
      </w:r>
      <w:r>
        <w:rPr>
          <w:sz w:val="26"/>
        </w:rPr>
        <w:t xml:space="preserve"> С.И.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04FE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Тефикова</w:t>
      </w:r>
      <w:r>
        <w:rPr>
          <w:sz w:val="26"/>
        </w:rPr>
        <w:t xml:space="preserve"> Э.Д.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04FE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04FE3">
      <w:pPr>
        <w:ind w:firstLine="708"/>
        <w:jc w:val="both"/>
      </w:pPr>
      <w:r>
        <w:rPr>
          <w:sz w:val="26"/>
        </w:rPr>
        <w:t xml:space="preserve">- объяснением несовершеннолетнего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опрошенного в присутствии законного представителя, действующего на основании доверенности, - </w:t>
      </w:r>
      <w:r>
        <w:rPr>
          <w:sz w:val="26"/>
        </w:rPr>
        <w:t>фио</w:t>
      </w:r>
      <w:r>
        <w:rPr>
          <w:sz w:val="26"/>
        </w:rPr>
        <w:t>;</w:t>
      </w:r>
    </w:p>
    <w:p w:rsidR="00504FE3">
      <w:pPr>
        <w:ind w:firstLine="708"/>
        <w:jc w:val="both"/>
      </w:pPr>
      <w:r>
        <w:rPr>
          <w:sz w:val="26"/>
        </w:rPr>
        <w:t xml:space="preserve">-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04FE3">
      <w:pPr>
        <w:ind w:firstLine="708"/>
        <w:jc w:val="both"/>
      </w:pPr>
      <w:r>
        <w:rPr>
          <w:sz w:val="26"/>
        </w:rPr>
        <w:t>- опр</w:t>
      </w:r>
      <w:r>
        <w:rPr>
          <w:sz w:val="26"/>
        </w:rPr>
        <w:t xml:space="preserve">еделением о приобщении к </w:t>
      </w:r>
      <w:r>
        <w:rPr>
          <w:sz w:val="26"/>
        </w:rPr>
        <w:t>делу</w:t>
      </w:r>
      <w:r>
        <w:rPr>
          <w:sz w:val="26"/>
        </w:rPr>
        <w:t xml:space="preserve"> об административном правонарушении вещественных доказательств от дата.</w:t>
      </w:r>
    </w:p>
    <w:p w:rsidR="00504FE3">
      <w:pPr>
        <w:ind w:firstLine="708"/>
        <w:jc w:val="both"/>
      </w:pPr>
      <w:r>
        <w:rPr>
          <w:sz w:val="26"/>
        </w:rPr>
        <w:t>- видеоматериалом.</w:t>
      </w:r>
    </w:p>
    <w:p w:rsidR="00504FE3">
      <w:pPr>
        <w:ind w:firstLine="708"/>
        <w:jc w:val="both"/>
      </w:pPr>
      <w:r>
        <w:rPr>
          <w:sz w:val="26"/>
        </w:rPr>
        <w:t>К материалам дела приобщены следующие копии документов, заверенные должностным лицом МО МВД России «</w:t>
      </w:r>
      <w:r>
        <w:rPr>
          <w:sz w:val="26"/>
        </w:rPr>
        <w:t>Сакский</w:t>
      </w:r>
      <w:r>
        <w:rPr>
          <w:sz w:val="26"/>
        </w:rPr>
        <w:t>»:</w:t>
      </w:r>
    </w:p>
    <w:p w:rsidR="00504FE3">
      <w:pPr>
        <w:ind w:firstLine="708"/>
        <w:jc w:val="both"/>
      </w:pPr>
      <w:r>
        <w:rPr>
          <w:sz w:val="26"/>
        </w:rPr>
        <w:t>- копия доверенности 92АА0</w:t>
      </w:r>
      <w:r>
        <w:rPr>
          <w:sz w:val="26"/>
        </w:rPr>
        <w:t xml:space="preserve">760988 </w:t>
      </w:r>
      <w:r>
        <w:rPr>
          <w:sz w:val="26"/>
        </w:rPr>
        <w:t>от</w:t>
      </w:r>
      <w:r>
        <w:rPr>
          <w:sz w:val="26"/>
        </w:rPr>
        <w:t xml:space="preserve"> дата, выданной </w:t>
      </w:r>
      <w:r>
        <w:rPr>
          <w:sz w:val="26"/>
        </w:rPr>
        <w:t>фио</w:t>
      </w:r>
      <w:r>
        <w:rPr>
          <w:sz w:val="26"/>
        </w:rPr>
        <w:t xml:space="preserve"> на имя </w:t>
      </w:r>
      <w:r>
        <w:rPr>
          <w:sz w:val="26"/>
        </w:rPr>
        <w:t>фио</w:t>
      </w:r>
      <w:r>
        <w:rPr>
          <w:sz w:val="26"/>
        </w:rPr>
        <w:t>;</w:t>
      </w:r>
    </w:p>
    <w:p w:rsidR="00504FE3">
      <w:pPr>
        <w:ind w:firstLine="708"/>
        <w:jc w:val="both"/>
      </w:pPr>
      <w:r>
        <w:rPr>
          <w:sz w:val="26"/>
        </w:rPr>
        <w:t xml:space="preserve">- копия согласия 92АА0760989 </w:t>
      </w:r>
      <w:r>
        <w:rPr>
          <w:sz w:val="26"/>
        </w:rPr>
        <w:t>от</w:t>
      </w:r>
      <w:r>
        <w:rPr>
          <w:sz w:val="26"/>
        </w:rPr>
        <w:t xml:space="preserve"> дата, выданного </w:t>
      </w:r>
      <w:r>
        <w:rPr>
          <w:sz w:val="26"/>
        </w:rPr>
        <w:t>фио</w:t>
      </w:r>
      <w:r>
        <w:rPr>
          <w:sz w:val="26"/>
        </w:rPr>
        <w:t>;</w:t>
      </w:r>
    </w:p>
    <w:p w:rsidR="00504FE3">
      <w:pPr>
        <w:ind w:firstLine="708"/>
        <w:jc w:val="both"/>
      </w:pPr>
      <w:r>
        <w:rPr>
          <w:sz w:val="26"/>
        </w:rPr>
        <w:t xml:space="preserve">- копия уведомления о постановке на учет физического лица в налоговом органе на имя </w:t>
      </w:r>
      <w:r>
        <w:rPr>
          <w:sz w:val="26"/>
        </w:rPr>
        <w:t>фио</w:t>
      </w:r>
      <w:r>
        <w:rPr>
          <w:sz w:val="26"/>
        </w:rPr>
        <w:t>, с присвоением ИНН 910707345586, ОГРНИП 316910200083352;</w:t>
      </w:r>
    </w:p>
    <w:p w:rsidR="00504FE3">
      <w:pPr>
        <w:ind w:firstLine="708"/>
        <w:jc w:val="both"/>
      </w:pPr>
      <w:r>
        <w:rPr>
          <w:sz w:val="26"/>
        </w:rPr>
        <w:t>- копия выписки и</w:t>
      </w:r>
      <w:r>
        <w:rPr>
          <w:sz w:val="26"/>
        </w:rPr>
        <w:t>з ЕГРИП в отношении наименование организации;</w:t>
      </w:r>
    </w:p>
    <w:p w:rsidR="00504FE3">
      <w:pPr>
        <w:ind w:firstLine="708"/>
        <w:jc w:val="both"/>
      </w:pPr>
      <w:r>
        <w:rPr>
          <w:sz w:val="26"/>
        </w:rPr>
        <w:t xml:space="preserve">- копия свидетельства о государственной регистрации физического лица в качестве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504FE3">
      <w:pPr>
        <w:ind w:firstLine="708"/>
        <w:jc w:val="both"/>
      </w:pPr>
      <w:r>
        <w:rPr>
          <w:sz w:val="26"/>
        </w:rPr>
        <w:t xml:space="preserve">- копия свидетельства о постановке на учет физического лица </w:t>
      </w:r>
      <w:r>
        <w:rPr>
          <w:sz w:val="26"/>
        </w:rPr>
        <w:t>фио</w:t>
      </w:r>
      <w:r>
        <w:rPr>
          <w:sz w:val="26"/>
        </w:rPr>
        <w:t xml:space="preserve"> в налоговом органе с присвоением</w:t>
      </w:r>
      <w:r>
        <w:rPr>
          <w:sz w:val="26"/>
        </w:rPr>
        <w:t xml:space="preserve"> дата ИНН 910707345586;</w:t>
      </w:r>
    </w:p>
    <w:p w:rsidR="00504FE3">
      <w:pPr>
        <w:ind w:firstLine="708"/>
        <w:jc w:val="both"/>
      </w:pPr>
      <w:r>
        <w:rPr>
          <w:sz w:val="26"/>
        </w:rPr>
        <w:t>- копия свидетельства о государственной регистрации некоммерческой организации Межрегиональной наименование организации;</w:t>
      </w:r>
    </w:p>
    <w:p w:rsidR="00504FE3">
      <w:pPr>
        <w:ind w:firstLine="708"/>
        <w:jc w:val="both"/>
      </w:pPr>
      <w:r>
        <w:rPr>
          <w:sz w:val="26"/>
        </w:rPr>
        <w:t xml:space="preserve">- копия паспорта РФ на имя </w:t>
      </w:r>
      <w:r>
        <w:rPr>
          <w:sz w:val="26"/>
        </w:rPr>
        <w:t>фио</w:t>
      </w:r>
      <w:r>
        <w:rPr>
          <w:sz w:val="26"/>
        </w:rPr>
        <w:t>, его копия удостоверения.</w:t>
      </w:r>
    </w:p>
    <w:p w:rsidR="00504FE3">
      <w:pPr>
        <w:ind w:firstLine="708"/>
        <w:jc w:val="both"/>
      </w:pPr>
      <w:r>
        <w:rPr>
          <w:sz w:val="26"/>
        </w:rPr>
        <w:t xml:space="preserve">Таким образом, своими действиями </w:t>
      </w:r>
      <w:r>
        <w:rPr>
          <w:sz w:val="26"/>
        </w:rPr>
        <w:t>Тефиков</w:t>
      </w:r>
      <w:r>
        <w:rPr>
          <w:sz w:val="26"/>
        </w:rPr>
        <w:t xml:space="preserve"> Э.Д. нарушил </w:t>
      </w:r>
      <w:r>
        <w:rPr>
          <w:sz w:val="26"/>
        </w:rPr>
        <w:t xml:space="preserve">требования п. 11 ч. 2 ст. 16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продукции». </w:t>
      </w:r>
    </w:p>
    <w:p w:rsidR="00504FE3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</w:t>
      </w:r>
      <w:r>
        <w:rPr>
          <w:sz w:val="26"/>
        </w:rPr>
        <w:t>тимыми доказательствами по делу, поскольку они получены в соответствии с требованиями закона, имеют надлежащую процессуальную форму. Указанные выше доказательства получены без нарушения закона и у суда нет оснований им не доверять. Представленные суду мате</w:t>
      </w:r>
      <w:r>
        <w:rPr>
          <w:sz w:val="26"/>
        </w:rPr>
        <w:t>риалы между собой согласуются и не имеют противоречий.</w:t>
      </w:r>
    </w:p>
    <w:p w:rsidR="00504FE3">
      <w:pPr>
        <w:jc w:val="both"/>
      </w:pPr>
      <w:r>
        <w:rPr>
          <w:sz w:val="26"/>
        </w:rPr>
        <w:t xml:space="preserve">Принимая во внимание вышеизложенные доказательства в их совокупности и требования действующего законодательства, суд приходит к выводу о наличии в действиях </w:t>
      </w:r>
      <w:r>
        <w:rPr>
          <w:sz w:val="26"/>
        </w:rPr>
        <w:t>Тефикова</w:t>
      </w:r>
      <w:r>
        <w:rPr>
          <w:sz w:val="26"/>
        </w:rPr>
        <w:t xml:space="preserve"> Э.Д. состава правонарушения, предус</w:t>
      </w:r>
      <w:r>
        <w:rPr>
          <w:sz w:val="26"/>
        </w:rPr>
        <w:t xml:space="preserve">мотренного ч. 2.1 ст. 14.16 КоАП РФ, а именно: </w:t>
      </w:r>
      <w:hyperlink r:id="rId4" w:anchor="dst100839" w:history="1">
        <w:r>
          <w:rPr>
            <w:color w:val="0000FF"/>
            <w:sz w:val="26"/>
            <w:u w:val="single"/>
          </w:rPr>
          <w:t>розничная продажа</w:t>
        </w:r>
      </w:hyperlink>
      <w:r>
        <w:rPr>
          <w:sz w:val="26"/>
        </w:rPr>
        <w:t xml:space="preserve"> несовершеннолетнему алкогольной продукции, если это действие не </w:t>
      </w:r>
      <w:r>
        <w:rPr>
          <w:sz w:val="26"/>
        </w:rPr>
        <w:t xml:space="preserve">содержит </w:t>
      </w:r>
      <w:hyperlink r:id="rId5" w:anchor="dst534" w:history="1">
        <w:r>
          <w:rPr>
            <w:color w:val="0000FF"/>
            <w:sz w:val="26"/>
            <w:u w:val="single"/>
          </w:rPr>
          <w:t>уголовно наказуемого деяния</w:t>
        </w:r>
      </w:hyperlink>
      <w:r>
        <w:rPr>
          <w:sz w:val="26"/>
        </w:rPr>
        <w:t xml:space="preserve">. </w:t>
      </w:r>
    </w:p>
    <w:p w:rsidR="00504FE3">
      <w:pPr>
        <w:ind w:firstLine="708"/>
        <w:jc w:val="both"/>
      </w:pPr>
      <w:r>
        <w:rPr>
          <w:sz w:val="26"/>
        </w:rPr>
        <w:t xml:space="preserve">Собранные по делу доказательства являются достаточными и допустимыми для признания </w:t>
      </w:r>
      <w:r>
        <w:rPr>
          <w:sz w:val="26"/>
        </w:rPr>
        <w:t>Тефикова</w:t>
      </w:r>
      <w:r>
        <w:rPr>
          <w:sz w:val="26"/>
        </w:rPr>
        <w:t xml:space="preserve"> Э</w:t>
      </w:r>
      <w:r>
        <w:rPr>
          <w:sz w:val="26"/>
        </w:rPr>
        <w:t>.Д. виновной в совершении правонарушения, предусмотренного ч. 2.1 ст. 14.16 КоАП РФ.</w:t>
      </w:r>
    </w:p>
    <w:p w:rsidR="00504FE3">
      <w:pPr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rPr>
          <w:sz w:val="26"/>
        </w:rPr>
        <w:t>ественное положение, обстоятельства, смягчающие и отягчающие административную ответственность.</w:t>
      </w:r>
    </w:p>
    <w:p w:rsidR="00504FE3">
      <w:pPr>
        <w:ind w:firstLine="708"/>
        <w:jc w:val="both"/>
      </w:pPr>
      <w:r>
        <w:rPr>
          <w:sz w:val="26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6"/>
            <w:u w:val="single"/>
          </w:rPr>
          <w:t>ст. 24.5</w:t>
        </w:r>
      </w:hyperlink>
      <w:r>
        <w:rPr>
          <w:sz w:val="26"/>
        </w:rPr>
        <w:t xml:space="preserve"> КоАП РФ, исключающих производство по делу, мир</w:t>
      </w:r>
      <w:r>
        <w:rPr>
          <w:sz w:val="26"/>
        </w:rPr>
        <w:t xml:space="preserve">овым судьей не установлено. </w:t>
      </w:r>
    </w:p>
    <w:p w:rsidR="00504FE3">
      <w:pPr>
        <w:ind w:firstLine="708"/>
        <w:jc w:val="both"/>
      </w:pPr>
      <w:r>
        <w:rPr>
          <w:sz w:val="26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6"/>
        </w:rPr>
        <w:t>в</w:t>
      </w:r>
      <w:r>
        <w:rPr>
          <w:sz w:val="26"/>
        </w:rPr>
        <w:t xml:space="preserve"> содеянном. </w:t>
      </w:r>
    </w:p>
    <w:p w:rsidR="00504FE3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 </w:t>
      </w:r>
      <w:r>
        <w:rPr>
          <w:sz w:val="26"/>
        </w:rPr>
        <w:t>в соответствии со ст. 4.3 КоАП РФ, мировым судьей не установлено.</w:t>
      </w:r>
    </w:p>
    <w:p w:rsidR="00504FE3">
      <w:pPr>
        <w:ind w:firstLine="708"/>
        <w:jc w:val="both"/>
      </w:pPr>
      <w:r>
        <w:rPr>
          <w:sz w:val="26"/>
        </w:rPr>
        <w:t>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привлекаемой к административной ответственности физичес</w:t>
      </w:r>
      <w:r>
        <w:rPr>
          <w:sz w:val="26"/>
        </w:rPr>
        <w:t>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</w:t>
      </w:r>
      <w:r>
        <w:rPr>
          <w:sz w:val="26"/>
        </w:rPr>
        <w:t>фа в</w:t>
      </w:r>
      <w:r>
        <w:rPr>
          <w:sz w:val="26"/>
        </w:rPr>
        <w:t xml:space="preserve"> </w:t>
      </w:r>
      <w:r>
        <w:rPr>
          <w:sz w:val="26"/>
        </w:rPr>
        <w:t xml:space="preserve">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</w:t>
      </w:r>
      <w:r>
        <w:rPr>
          <w:sz w:val="26"/>
        </w:rPr>
        <w:t>если минимальный размер административного штрафа для граждан составляет не сумма прописью,</w:t>
      </w:r>
      <w:r>
        <w:rPr>
          <w:sz w:val="26"/>
        </w:rPr>
        <w:t xml:space="preserve"> а для должностных лиц - не сумма прописью.</w:t>
      </w:r>
    </w:p>
    <w:p w:rsidR="00504FE3">
      <w:pPr>
        <w:ind w:firstLine="708"/>
        <w:jc w:val="both"/>
      </w:pPr>
      <w:r>
        <w:rPr>
          <w:sz w:val="26"/>
        </w:rPr>
        <w:t>В соответствии с ч. 2.3 статьи 4.1 КоАП РФ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</w:t>
      </w:r>
      <w:r>
        <w:rPr>
          <w:sz w:val="26"/>
        </w:rPr>
        <w:t>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504FE3">
      <w:pPr>
        <w:ind w:firstLine="708"/>
        <w:jc w:val="both"/>
      </w:pPr>
      <w:r>
        <w:rPr>
          <w:sz w:val="26"/>
        </w:rPr>
        <w:t>Санкция ч. 2.1 ст. 14.16 КоАП РФ влечет наложение административного штрафа на граждан в размере от тр</w:t>
      </w:r>
      <w:r>
        <w:rPr>
          <w:sz w:val="26"/>
        </w:rPr>
        <w:t xml:space="preserve">идцати тысяч до сумма прописью; на должностных лиц - от ста тысяч до сумма прописью; на юридических лиц - от трехсот тысяч </w:t>
      </w:r>
      <w:r>
        <w:rPr>
          <w:sz w:val="26"/>
        </w:rPr>
        <w:t>до</w:t>
      </w:r>
      <w:r>
        <w:rPr>
          <w:sz w:val="26"/>
        </w:rPr>
        <w:t xml:space="preserve"> сумма прописью.</w:t>
      </w:r>
    </w:p>
    <w:p w:rsidR="00504FE3">
      <w:pPr>
        <w:ind w:firstLine="708"/>
        <w:jc w:val="both"/>
      </w:pPr>
      <w:r>
        <w:rPr>
          <w:sz w:val="26"/>
        </w:rPr>
        <w:t>В части 1 статьи 3.1 КоАП РФ установлено, что административное наказание является установленной государством мерой</w:t>
      </w:r>
      <w:r>
        <w:rPr>
          <w:sz w:val="26"/>
        </w:rPr>
        <w:t xml:space="preserve"> ответственности за совершение административного правонарушения и применяется в целях предупреждения совершения новых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правонарушителем, так и другими лицами.</w:t>
      </w:r>
    </w:p>
    <w:p w:rsidR="00504FE3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административ</w:t>
      </w:r>
      <w:r>
        <w:rPr>
          <w:sz w:val="26"/>
        </w:rPr>
        <w:t xml:space="preserve">ного правонарушения, отсутствие вредных последствий,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Тефикова</w:t>
      </w:r>
      <w:r>
        <w:rPr>
          <w:sz w:val="26"/>
        </w:rPr>
        <w:t xml:space="preserve"> Э.Д., ранее не привлекаемого</w:t>
      </w:r>
      <w:r>
        <w:rPr>
          <w:sz w:val="26"/>
        </w:rPr>
        <w:t xml:space="preserve">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считает возможным применить правила ч. 2.2 и ч. 2.3 ст</w:t>
      </w:r>
      <w:r>
        <w:rPr>
          <w:sz w:val="26"/>
        </w:rPr>
        <w:t>. 4.1 КоАП РФ и на</w:t>
      </w:r>
      <w:r>
        <w:rPr>
          <w:sz w:val="26"/>
        </w:rPr>
        <w:t>значить административный штраф в размере половины минимального размера штрафа на граждан, предусмотренного санкцией ч. 2.1 ст. 14.16 КоАП РФ.</w:t>
      </w:r>
    </w:p>
    <w:p w:rsidR="00504FE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вышеизложенного</w:t>
      </w:r>
      <w:r>
        <w:rPr>
          <w:sz w:val="26"/>
        </w:rPr>
        <w:t>, руководствуясь статьями 3.1, 4.1, 4.2, 4.3, ст. 29.10 КоАП РФ, мировой судья</w:t>
      </w:r>
    </w:p>
    <w:p w:rsidR="00504FE3" w:rsidP="00565AF8">
      <w:pPr>
        <w:jc w:val="center"/>
      </w:pPr>
      <w:r>
        <w:rPr>
          <w:sz w:val="26"/>
        </w:rPr>
        <w:t>ПОСТАНО</w:t>
      </w:r>
      <w:r>
        <w:rPr>
          <w:sz w:val="26"/>
        </w:rPr>
        <w:t>ВИЛ:</w:t>
      </w:r>
    </w:p>
    <w:p w:rsidR="00504FE3">
      <w:pPr>
        <w:ind w:firstLine="708"/>
        <w:jc w:val="both"/>
      </w:pPr>
      <w:r>
        <w:rPr>
          <w:b/>
          <w:sz w:val="26"/>
        </w:rPr>
        <w:t>Тефикова</w:t>
      </w:r>
      <w:r>
        <w:rPr>
          <w:b/>
          <w:sz w:val="26"/>
        </w:rPr>
        <w:t xml:space="preserve"> </w:t>
      </w:r>
      <w:r>
        <w:rPr>
          <w:b/>
          <w:sz w:val="26"/>
        </w:rPr>
        <w:t>Эльвина</w:t>
      </w:r>
      <w:r>
        <w:rPr>
          <w:b/>
          <w:sz w:val="26"/>
        </w:rPr>
        <w:t xml:space="preserve"> </w:t>
      </w:r>
      <w:r>
        <w:rPr>
          <w:b/>
          <w:sz w:val="26"/>
        </w:rPr>
        <w:t>Дилаверовича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2.1 ст. 14.16 КоАП РФ и назначить ему административное наказание, с применением положений ч. ч. 2.2, 2.3 ст. 4.1 Кодекса Российской Фед</w:t>
      </w:r>
      <w:r>
        <w:rPr>
          <w:sz w:val="26"/>
        </w:rPr>
        <w:t>ерации об административных правонарушениях в виде административного штрафа в размере сумма.</w:t>
      </w:r>
    </w:p>
    <w:p w:rsidR="00504FE3">
      <w:pPr>
        <w:ind w:firstLine="708"/>
        <w:jc w:val="both"/>
      </w:pPr>
      <w:r>
        <w:rPr>
          <w:sz w:val="26"/>
        </w:rPr>
        <w:t>Штраф подлежит уплате по реквизитам:</w:t>
      </w:r>
    </w:p>
    <w:p w:rsidR="00504FE3">
      <w:pPr>
        <w:ind w:firstLine="708"/>
        <w:jc w:val="both"/>
      </w:pPr>
      <w:r>
        <w:rPr>
          <w:sz w:val="26"/>
        </w:rPr>
        <w:t xml:space="preserve">Юридический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адрес60-летия СССР, 28</w:t>
      </w:r>
    </w:p>
    <w:p w:rsidR="00504FE3">
      <w:pPr>
        <w:ind w:firstLine="708"/>
        <w:jc w:val="both"/>
      </w:pPr>
      <w:r>
        <w:rPr>
          <w:sz w:val="26"/>
        </w:rPr>
        <w:t xml:space="preserve">Почтовый адрес: адрес, телефон, </w:t>
      </w:r>
      <w:r>
        <w:rPr>
          <w:sz w:val="26"/>
        </w:rPr>
        <w:t>г</w:t>
      </w:r>
      <w:r>
        <w:rPr>
          <w:sz w:val="26"/>
        </w:rPr>
        <w:t>, Симферополь, адрес</w:t>
      </w:r>
      <w:r>
        <w:rPr>
          <w:sz w:val="26"/>
        </w:rPr>
        <w:t xml:space="preserve">60-летия СССР, 28 </w:t>
      </w:r>
    </w:p>
    <w:p w:rsidR="00504FE3">
      <w:pPr>
        <w:ind w:firstLine="708"/>
        <w:jc w:val="both"/>
      </w:pPr>
      <w:r>
        <w:rPr>
          <w:sz w:val="26"/>
        </w:rPr>
        <w:t>ОГРН 1149102019164</w:t>
      </w:r>
    </w:p>
    <w:p w:rsidR="00504FE3">
      <w:pPr>
        <w:ind w:firstLine="708"/>
        <w:jc w:val="both"/>
      </w:pPr>
      <w:r>
        <w:rPr>
          <w:sz w:val="26"/>
        </w:rPr>
        <w:t>Банковские реквизиты:</w:t>
      </w:r>
    </w:p>
    <w:p w:rsidR="00504FE3">
      <w:pPr>
        <w:ind w:firstLine="708"/>
        <w:jc w:val="both"/>
      </w:pPr>
      <w:r>
        <w:rPr>
          <w:sz w:val="26"/>
        </w:rPr>
        <w:t>Получатель: УФК по Республике Крым (Министерство юстиции Республики Крым)</w:t>
      </w:r>
    </w:p>
    <w:p w:rsidR="00504FE3">
      <w:pPr>
        <w:ind w:firstLine="708"/>
        <w:jc w:val="both"/>
      </w:pPr>
      <w:r>
        <w:rPr>
          <w:sz w:val="26"/>
        </w:rPr>
        <w:t>Наименование банка: Отделение Республика Крым Банка России//УФК по адрес</w:t>
      </w:r>
    </w:p>
    <w:p w:rsidR="00504FE3">
      <w:pPr>
        <w:ind w:firstLine="708"/>
        <w:jc w:val="both"/>
      </w:pPr>
      <w:r>
        <w:rPr>
          <w:sz w:val="26"/>
        </w:rPr>
        <w:t xml:space="preserve">ИНН: телефон </w:t>
      </w:r>
    </w:p>
    <w:p w:rsidR="00504FE3">
      <w:pPr>
        <w:ind w:firstLine="708"/>
        <w:jc w:val="both"/>
      </w:pPr>
      <w:r>
        <w:rPr>
          <w:sz w:val="26"/>
        </w:rPr>
        <w:t>КПП: 910201001</w:t>
      </w:r>
    </w:p>
    <w:p w:rsidR="00504FE3">
      <w:pPr>
        <w:ind w:firstLine="708"/>
        <w:jc w:val="both"/>
      </w:pPr>
      <w:r>
        <w:rPr>
          <w:sz w:val="26"/>
        </w:rPr>
        <w:t>БИК: 013510002</w:t>
      </w:r>
    </w:p>
    <w:p w:rsidR="00504FE3">
      <w:pPr>
        <w:ind w:firstLine="708"/>
        <w:jc w:val="both"/>
      </w:pPr>
      <w:r>
        <w:rPr>
          <w:sz w:val="26"/>
        </w:rPr>
        <w:t>Едины</w:t>
      </w:r>
      <w:r>
        <w:rPr>
          <w:sz w:val="26"/>
        </w:rPr>
        <w:t>й казначейский счет 40102810645370000035</w:t>
      </w:r>
    </w:p>
    <w:p w:rsidR="00504FE3">
      <w:pPr>
        <w:ind w:firstLine="708"/>
        <w:jc w:val="both"/>
      </w:pPr>
      <w:r>
        <w:rPr>
          <w:sz w:val="26"/>
        </w:rPr>
        <w:t>Казначейский счет 03100643000000017500</w:t>
      </w:r>
    </w:p>
    <w:p w:rsidR="00504FE3">
      <w:pPr>
        <w:ind w:firstLine="708"/>
        <w:jc w:val="both"/>
      </w:pPr>
      <w:r>
        <w:rPr>
          <w:sz w:val="26"/>
        </w:rPr>
        <w:t xml:space="preserve">Лицевой счет телефон в УФК по Республике Крым, Код Сводного реестра телефон </w:t>
      </w:r>
    </w:p>
    <w:p w:rsidR="00504FE3">
      <w:pPr>
        <w:ind w:firstLine="708"/>
        <w:jc w:val="both"/>
      </w:pPr>
      <w:r>
        <w:rPr>
          <w:sz w:val="26"/>
        </w:rPr>
        <w:t xml:space="preserve">ОКТМО телефон </w:t>
      </w:r>
    </w:p>
    <w:p w:rsidR="00504FE3">
      <w:pPr>
        <w:ind w:firstLine="708"/>
        <w:jc w:val="both"/>
      </w:pPr>
      <w:r>
        <w:rPr>
          <w:sz w:val="26"/>
        </w:rPr>
        <w:t xml:space="preserve">КБК телефон </w:t>
      </w:r>
      <w:r>
        <w:rPr>
          <w:sz w:val="26"/>
        </w:rPr>
        <w:t>телефон</w:t>
      </w:r>
      <w:r>
        <w:rPr>
          <w:sz w:val="26"/>
        </w:rPr>
        <w:t xml:space="preserve"> 140</w:t>
      </w:r>
    </w:p>
    <w:p w:rsidR="00504FE3">
      <w:pPr>
        <w:ind w:firstLine="708"/>
        <w:jc w:val="both"/>
      </w:pPr>
      <w:r>
        <w:rPr>
          <w:sz w:val="26"/>
        </w:rPr>
        <w:t>УИН 0410760300725003792314115</w:t>
      </w:r>
    </w:p>
    <w:p w:rsidR="00504FE3">
      <w:pPr>
        <w:ind w:firstLine="708"/>
        <w:jc w:val="both"/>
      </w:pPr>
      <w:r>
        <w:rPr>
          <w:sz w:val="26"/>
        </w:rPr>
        <w:t>Об уплате штрафа необходимо со</w:t>
      </w:r>
      <w:r>
        <w:rPr>
          <w:sz w:val="26"/>
        </w:rPr>
        <w:t xml:space="preserve">общить, представив квитанцию или платежное поручение в канцелярию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расположенную по адресу: Республика Крым, г. Саки, ул. Т</w:t>
      </w:r>
      <w:r>
        <w:rPr>
          <w:sz w:val="26"/>
        </w:rPr>
        <w:t>рудовая, 8.</w:t>
      </w:r>
    </w:p>
    <w:p w:rsidR="00504FE3">
      <w:pPr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4FE3">
      <w:pPr>
        <w:ind w:firstLine="708"/>
        <w:jc w:val="both"/>
      </w:pPr>
      <w:r>
        <w:rPr>
          <w:sz w:val="26"/>
        </w:rPr>
        <w:t xml:space="preserve">При </w:t>
      </w:r>
      <w:r>
        <w:rPr>
          <w:sz w:val="26"/>
        </w:rPr>
        <w:t>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504FE3" w:rsidP="00565AF8">
      <w:pPr>
        <w:ind w:firstLine="708"/>
        <w:jc w:val="both"/>
      </w:pPr>
      <w:r>
        <w:rPr>
          <w:sz w:val="26"/>
        </w:rPr>
        <w:t>Постановление может быть обжало</w:t>
      </w:r>
      <w:r>
        <w:rPr>
          <w:sz w:val="26"/>
        </w:rPr>
        <w:t xml:space="preserve">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</w:t>
      </w:r>
      <w:r>
        <w:rPr>
          <w:sz w:val="26"/>
        </w:rPr>
        <w:t>ения копии постановления.</w:t>
      </w:r>
    </w:p>
    <w:p w:rsidR="00565AF8">
      <w:pPr>
        <w:jc w:val="both"/>
        <w:rPr>
          <w:sz w:val="26"/>
        </w:rPr>
      </w:pPr>
    </w:p>
    <w:p w:rsidR="00504FE3" w:rsidP="00565AF8">
      <w:pPr>
        <w:ind w:firstLine="720"/>
        <w:jc w:val="both"/>
      </w:pPr>
      <w:r>
        <w:rPr>
          <w:sz w:val="26"/>
        </w:rPr>
        <w:t>Мировой судья Е.В. Костюкова</w:t>
      </w:r>
    </w:p>
    <w:p w:rsidR="00504FE3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E3"/>
    <w:rsid w:val="00504FE3"/>
    <w:rsid w:val="00565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3810/d3618b9062472ca3182811e431fa7d71b532e447/" TargetMode="External" /><Relationship Id="rId5" Type="http://schemas.openxmlformats.org/officeDocument/2006/relationships/hyperlink" Target="http://www.consultant.ru/document/cons_doc_LAW_366146/1ec5eded8ef4a753d0858f908a852f3a672b8f4d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