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73CB">
      <w:pPr>
        <w:widowControl w:val="0"/>
        <w:ind w:firstLine="720"/>
        <w:jc w:val="right"/>
      </w:pPr>
      <w:r>
        <w:rPr>
          <w:sz w:val="28"/>
        </w:rPr>
        <w:t>Дело № 5-72-384/2021</w:t>
      </w:r>
    </w:p>
    <w:p w:rsidR="007E73CB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7E73CB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7E73CB">
      <w:pPr>
        <w:widowControl w:val="0"/>
        <w:ind w:firstLine="720"/>
      </w:pPr>
      <w:r>
        <w:rPr>
          <w:spacing w:val="-5"/>
          <w:sz w:val="28"/>
        </w:rPr>
        <w:t xml:space="preserve">20 августа 2021 года                                                                                       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г. Саки</w:t>
      </w:r>
    </w:p>
    <w:p w:rsidR="007E73CB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E73CB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Гуртового Анатолия Филипповича, </w:t>
      </w:r>
    </w:p>
    <w:p w:rsidR="007E73CB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7E73CB">
      <w:pPr>
        <w:widowControl w:val="0"/>
        <w:ind w:firstLine="720"/>
        <w:jc w:val="both"/>
      </w:pPr>
      <w:r>
        <w:rPr>
          <w:b/>
          <w:sz w:val="28"/>
        </w:rPr>
        <w:t>Гуртового Анатолия Филипп</w:t>
      </w:r>
      <w:r>
        <w:rPr>
          <w:b/>
          <w:sz w:val="28"/>
        </w:rPr>
        <w:t>овича,</w:t>
      </w:r>
      <w:r>
        <w:rPr>
          <w:sz w:val="28"/>
        </w:rPr>
        <w:t xml:space="preserve"> паспортные данные, гражданина Российской Федерации, образование высшее, женатого, малолетних детей не имеющего, официально нетрудоустроенного, являющегося пенсионером, не военнообязанного, инвалидом не являющегося, зарегистрированного и проживающего</w:t>
      </w:r>
      <w:r>
        <w:rPr>
          <w:sz w:val="28"/>
        </w:rPr>
        <w:t xml:space="preserve"> по адресу: адрес,</w:t>
      </w:r>
    </w:p>
    <w:p w:rsidR="007E73CB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7E73CB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7E73CB">
      <w:pPr>
        <w:widowControl w:val="0"/>
        <w:ind w:firstLine="720"/>
        <w:jc w:val="both"/>
      </w:pPr>
      <w:r>
        <w:rPr>
          <w:sz w:val="28"/>
        </w:rPr>
        <w:t>Гуртовой А.Ф.</w:t>
      </w:r>
      <w:r>
        <w:rPr>
          <w:spacing w:val="-2"/>
          <w:sz w:val="28"/>
        </w:rPr>
        <w:t xml:space="preserve">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перекрестке адрес – Молочное – ул. адрес Молочное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район</w:t>
      </w:r>
      <w:r>
        <w:rPr>
          <w:spacing w:val="-2"/>
          <w:sz w:val="28"/>
        </w:rPr>
        <w:t xml:space="preserve">а, управлял транспортным средством – автомобилем марки марка автомобиля, государственный регистрационный знак В027ВВ82,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 транспортными средствами, в соответствии с постановлением мирового судьи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pacing w:val="-2"/>
          <w:sz w:val="28"/>
        </w:rPr>
        <w:t>от дата по ст. 12.15 ч. 4 КоАП РФ (дело № 5-72-722/2019), вступившим в законную силу дата, чем нарушил п. 2.1.1 ПДД РФ, тем самым совершил административное правонарушен</w:t>
      </w:r>
      <w:r>
        <w:rPr>
          <w:spacing w:val="-2"/>
          <w:sz w:val="28"/>
        </w:rPr>
        <w:t>ие, предусмотренное ч. 2 ст. 12.7 КоАП РФ.</w:t>
      </w:r>
    </w:p>
    <w:p w:rsidR="007E73CB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z w:val="28"/>
        </w:rPr>
        <w:t>Гуртовой А.Ф.</w:t>
      </w:r>
      <w:r>
        <w:rPr>
          <w:spacing w:val="-2"/>
          <w:sz w:val="28"/>
        </w:rPr>
        <w:t xml:space="preserve"> вину признал, не оспаривал фактические обстоятельства дела, изложенные в протоколе об административном правонарушении, при этом пояснил суду, что не знал о том, что лишен права у</w:t>
      </w:r>
      <w:r>
        <w:rPr>
          <w:spacing w:val="-2"/>
          <w:sz w:val="28"/>
        </w:rPr>
        <w:t xml:space="preserve">правления транспортными средствами. В судебном заседании адрес не присутствовал, копию постановления суда не получал. Просил учесть его состояние здоровья, имущественное положение. </w:t>
      </w:r>
    </w:p>
    <w:p w:rsidR="007E73CB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Гуртового А.Ф.</w:t>
      </w:r>
      <w:r>
        <w:rPr>
          <w:spacing w:val="-2"/>
          <w:sz w:val="28"/>
        </w:rPr>
        <w:t>, всесторонне, полно и объективно ис</w:t>
      </w:r>
      <w:r>
        <w:rPr>
          <w:spacing w:val="-2"/>
          <w:sz w:val="28"/>
        </w:rPr>
        <w:t>следовав все обстоятельства дела в их совокупности, изучив материалы дела, приходит к следующим выводам.</w:t>
      </w:r>
    </w:p>
    <w:p w:rsidR="007E73CB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</w:t>
      </w:r>
      <w:r>
        <w:rPr>
          <w:spacing w:val="-2"/>
          <w:sz w:val="28"/>
        </w:rPr>
        <w:t xml:space="preserve">ых оснований для применения административного наказания, но </w:t>
      </w:r>
      <w:r>
        <w:rPr>
          <w:spacing w:val="-2"/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7E73CB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</w:t>
      </w:r>
      <w:r>
        <w:rPr>
          <w:spacing w:val="-2"/>
          <w:sz w:val="28"/>
        </w:rPr>
        <w:t>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7E73CB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</w:t>
      </w:r>
      <w:r>
        <w:rPr>
          <w:spacing w:val="-2"/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</w:t>
      </w:r>
      <w:r>
        <w:rPr>
          <w:sz w:val="28"/>
        </w:rPr>
        <w:t xml:space="preserve"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7E73CB">
      <w:pPr>
        <w:widowControl w:val="0"/>
        <w:ind w:firstLine="708"/>
        <w:jc w:val="both"/>
      </w:pPr>
      <w:r>
        <w:rPr>
          <w:sz w:val="28"/>
        </w:rPr>
        <w:t>Часть 2 ст. 12.7 КоАП РФ предусматривает ответственность за управление транспортным средством в</w:t>
      </w:r>
      <w:r>
        <w:rPr>
          <w:sz w:val="28"/>
        </w:rPr>
        <w:t xml:space="preserve">одителем, лишенным права управления транспортными средствами. </w:t>
      </w:r>
    </w:p>
    <w:p w:rsidR="007E73CB">
      <w:pPr>
        <w:jc w:val="both"/>
      </w:pPr>
      <w:r>
        <w:rPr>
          <w:sz w:val="28"/>
        </w:rPr>
        <w:t>Вина Гуртового А.Ф.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7E73CB">
      <w:pPr>
        <w:ind w:firstLine="720"/>
        <w:jc w:val="both"/>
      </w:pPr>
      <w:r>
        <w:rPr>
          <w:sz w:val="28"/>
        </w:rPr>
        <w:t>- протоколом об административном</w:t>
      </w:r>
      <w:r>
        <w:rPr>
          <w:sz w:val="28"/>
        </w:rPr>
        <w:t xml:space="preserve"> правонарушении 82 АП № 117064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E73CB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028971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7E73CB">
      <w:pPr>
        <w:ind w:firstLine="720"/>
        <w:jc w:val="both"/>
      </w:pPr>
      <w:r>
        <w:rPr>
          <w:sz w:val="28"/>
        </w:rPr>
        <w:t>- протоколом о задержании транспортного средства 82 ПЗ № 037</w:t>
      </w:r>
      <w:r>
        <w:rPr>
          <w:sz w:val="28"/>
        </w:rPr>
        <w:t xml:space="preserve">835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E73CB">
      <w:pPr>
        <w:ind w:firstLine="720"/>
        <w:jc w:val="both"/>
      </w:pPr>
      <w:r>
        <w:rPr>
          <w:sz w:val="28"/>
        </w:rPr>
        <w:t>- рапортом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E73CB">
      <w:pPr>
        <w:ind w:firstLine="720"/>
        <w:jc w:val="both"/>
      </w:pPr>
      <w:r>
        <w:rPr>
          <w:sz w:val="28"/>
        </w:rPr>
        <w:t>- видеозаписью;</w:t>
      </w:r>
    </w:p>
    <w:p w:rsidR="007E73CB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 xml:space="preserve">мирового судьи судебного участка № 217 </w:t>
      </w:r>
      <w:r>
        <w:rPr>
          <w:sz w:val="28"/>
        </w:rPr>
        <w:t xml:space="preserve">адрес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z w:val="28"/>
        </w:rPr>
        <w:t xml:space="preserve"> по делу № 5-722/2019 в отношении </w:t>
      </w:r>
      <w:r>
        <w:rPr>
          <w:sz w:val="28"/>
        </w:rPr>
        <w:t>Гуртового А.Ф. о привлечении к административной ответственности по ст. 12.15 ч. 4 КоАП РФ, вступившим в законную силу дата;</w:t>
      </w:r>
    </w:p>
    <w:p w:rsidR="007E73CB">
      <w:pPr>
        <w:ind w:firstLine="720"/>
        <w:jc w:val="both"/>
      </w:pPr>
      <w:r>
        <w:rPr>
          <w:sz w:val="28"/>
        </w:rPr>
        <w:t xml:space="preserve">- копией протокола об изъятии вещей и документов 82 ИВ № 002192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E73CB">
      <w:pPr>
        <w:ind w:firstLine="720"/>
        <w:jc w:val="both"/>
      </w:pPr>
      <w:r>
        <w:rPr>
          <w:sz w:val="28"/>
        </w:rPr>
        <w:t xml:space="preserve">- справкой к протоколу об административном правонарушении, </w:t>
      </w:r>
      <w:r>
        <w:rPr>
          <w:sz w:val="28"/>
        </w:rPr>
        <w:t xml:space="preserve">по состоянию на дата, гражданин Гуртовой А.Ф.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Справка содержит информацию о ранее допущенном административном правонарушении. </w:t>
      </w:r>
    </w:p>
    <w:p w:rsidR="007E73CB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</w:t>
      </w:r>
      <w:r>
        <w:rPr>
          <w:sz w:val="28"/>
        </w:rPr>
        <w:t xml:space="preserve">дминистративном правонарушении в соответствии с </w:t>
      </w:r>
      <w:r>
        <w:rPr>
          <w:sz w:val="28"/>
        </w:rPr>
        <w:t>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7E73CB">
      <w:pPr>
        <w:ind w:firstLine="708"/>
        <w:jc w:val="both"/>
      </w:pPr>
      <w:r>
        <w:rPr>
          <w:sz w:val="28"/>
        </w:rPr>
        <w:t>Действия Гуртового А.Ф. правильно квалифицированы по ч. 2 ст. 12.7 КоАП РФ как управление транспортным средством вод</w:t>
      </w:r>
      <w:r>
        <w:rPr>
          <w:sz w:val="28"/>
        </w:rPr>
        <w:t xml:space="preserve">ителем, лишенным права управления транспортными средствами. </w:t>
      </w:r>
    </w:p>
    <w:p w:rsidR="007E73CB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Гуртового А.Ф. в совершении административного правонарушения, предусмотренного ч. 2 ст. 12.7 полностью доказана. </w:t>
      </w:r>
    </w:p>
    <w:p w:rsidR="007E73CB">
      <w:pPr>
        <w:ind w:firstLine="708"/>
        <w:jc w:val="both"/>
      </w:pPr>
      <w:r>
        <w:rPr>
          <w:sz w:val="28"/>
        </w:rPr>
        <w:t>Согласно протокола о доставлении 5</w:t>
      </w:r>
      <w:r>
        <w:rPr>
          <w:sz w:val="28"/>
        </w:rPr>
        <w:t>0 ВА № 049472 от дата, гражданин Гуртовой А.Ф.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7E73CB">
      <w:pPr>
        <w:widowControl w:val="0"/>
        <w:ind w:firstLine="708"/>
        <w:jc w:val="both"/>
      </w:pPr>
      <w:r>
        <w:rPr>
          <w:sz w:val="28"/>
        </w:rPr>
        <w:t xml:space="preserve">Согласно протокола об административном задержании от дата, гражданин Гуртовой А.Ф. задержан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7E73CB">
      <w:pPr>
        <w:ind w:firstLine="708"/>
        <w:jc w:val="both"/>
      </w:pPr>
      <w:r>
        <w:rPr>
          <w:sz w:val="28"/>
        </w:rPr>
        <w:t>В соответствии со ст. 3.1 КоАП РФ административное нак</w:t>
      </w:r>
      <w:r>
        <w:rPr>
          <w:sz w:val="28"/>
        </w:rPr>
        <w:t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E73CB">
      <w:pPr>
        <w:ind w:firstLine="708"/>
        <w:jc w:val="both"/>
      </w:pPr>
      <w:r>
        <w:rPr>
          <w:sz w:val="28"/>
        </w:rPr>
        <w:t>Согласно ст. 4.1 ч. 2 Ко</w:t>
      </w:r>
      <w:r>
        <w:rPr>
          <w:sz w:val="28"/>
        </w:rPr>
        <w:t>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3CB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>имание характер и обстоятельства совершенного административного правонарушения, учитывая признание вины Гуртовым А.Ф. в содеянном, что мировой судья признает обстоятельством, смягчающим административную ответственность, принимая во внимание данные о личнос</w:t>
      </w:r>
      <w:r>
        <w:rPr>
          <w:sz w:val="28"/>
        </w:rPr>
        <w:t>ти Гуртового А.Ф., инвалидом не являющегося,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8"/>
        </w:rPr>
        <w:t xml:space="preserve"> административного аре</w:t>
      </w:r>
      <w:r>
        <w:rPr>
          <w:sz w:val="28"/>
        </w:rPr>
        <w:t xml:space="preserve">ста в пределах санкции ч. 2 ст. 12.7 КоАП РФ для данного вида наказания, считая данное наказание достаточным для предупреждения совершения новых правонарушений. </w:t>
      </w:r>
    </w:p>
    <w:p w:rsidR="007E73CB">
      <w:pPr>
        <w:ind w:firstLine="708"/>
        <w:jc w:val="both"/>
      </w:pPr>
      <w:r>
        <w:rPr>
          <w:sz w:val="28"/>
        </w:rPr>
        <w:t xml:space="preserve">Препятствий для применения к </w:t>
      </w:r>
      <w:r>
        <w:rPr>
          <w:sz w:val="28"/>
        </w:rPr>
        <w:t>Гуртовому</w:t>
      </w:r>
      <w:r>
        <w:rPr>
          <w:sz w:val="28"/>
        </w:rPr>
        <w:t xml:space="preserve"> А.Ф. наказания в виде административного ареста, мировым</w:t>
      </w:r>
      <w:r>
        <w:rPr>
          <w:sz w:val="28"/>
        </w:rPr>
        <w:t xml:space="preserve"> судьей не установлено.</w:t>
      </w:r>
    </w:p>
    <w:p w:rsidR="007E73C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7E73CB">
      <w:pPr>
        <w:jc w:val="center"/>
      </w:pPr>
      <w:r>
        <w:rPr>
          <w:sz w:val="28"/>
        </w:rPr>
        <w:t>ПОСТАНОВИЛ</w:t>
      </w:r>
    </w:p>
    <w:p w:rsidR="007E73CB">
      <w:pPr>
        <w:ind w:firstLine="708"/>
        <w:jc w:val="both"/>
      </w:pPr>
      <w:r>
        <w:rPr>
          <w:b/>
          <w:sz w:val="28"/>
        </w:rPr>
        <w:t xml:space="preserve">Гуртового Анатолия Филипповича </w:t>
      </w:r>
      <w:r>
        <w:rPr>
          <w:sz w:val="28"/>
        </w:rPr>
        <w:t>признать</w:t>
      </w:r>
      <w:r>
        <w:rPr>
          <w:sz w:val="26"/>
        </w:rPr>
        <w:t xml:space="preserve"> виновным в совершении </w:t>
      </w:r>
      <w:r>
        <w:rPr>
          <w:sz w:val="28"/>
        </w:rPr>
        <w:t xml:space="preserve">административного правонарушения, ответственность за которое предусмотрена </w:t>
      </w:r>
      <w:r>
        <w:rPr>
          <w:sz w:val="28"/>
        </w:rPr>
        <w:t>ч. 2 ст. 12.7 КоАП РФ и назначить ему наказание в виде административного ареста сроком на 2 (двое) суток.</w:t>
      </w:r>
    </w:p>
    <w:p w:rsidR="007E73CB">
      <w:pPr>
        <w:ind w:firstLine="708"/>
        <w:jc w:val="both"/>
      </w:pPr>
      <w:r>
        <w:rPr>
          <w:sz w:val="28"/>
        </w:rPr>
        <w:t>Срок административного ареста исчислять с дата с время.</w:t>
      </w:r>
    </w:p>
    <w:p w:rsidR="007E73CB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7E73CB">
      <w:pPr>
        <w:ind w:firstLine="708"/>
        <w:jc w:val="both"/>
        <w:rPr>
          <w:sz w:val="26"/>
        </w:rPr>
      </w:pPr>
      <w:r>
        <w:rPr>
          <w:sz w:val="28"/>
        </w:rPr>
        <w:t>Постановление может б</w:t>
      </w:r>
      <w:r>
        <w:rPr>
          <w:sz w:val="28"/>
        </w:rPr>
        <w:t xml:space="preserve">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6"/>
        </w:rPr>
        <w:t xml:space="preserve">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</w:t>
      </w:r>
      <w:r>
        <w:rPr>
          <w:sz w:val="26"/>
        </w:rPr>
        <w:t>опии постановления</w:t>
      </w:r>
    </w:p>
    <w:p w:rsidR="0021319E">
      <w:pPr>
        <w:ind w:firstLine="708"/>
        <w:jc w:val="both"/>
      </w:pPr>
    </w:p>
    <w:p w:rsidR="007E73CB" w:rsidP="0021319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7E73C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CB"/>
    <w:rsid w:val="0021319E"/>
    <w:rsid w:val="007E7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