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717DD4" w:rsidP="003F294C">
      <w:pPr>
        <w:jc w:val="right"/>
      </w:pPr>
      <w:r>
        <w:rPr>
          <w:sz w:val="26"/>
        </w:rPr>
        <w:t>Дело № 5-72-385/2024</w:t>
      </w:r>
    </w:p>
    <w:p w:rsidR="00717DD4">
      <w:pPr>
        <w:ind w:firstLine="708"/>
        <w:jc w:val="right"/>
      </w:pPr>
      <w:r>
        <w:rPr>
          <w:sz w:val="26"/>
        </w:rPr>
        <w:t>УИД 91MS0072-телефон-телефон</w:t>
      </w:r>
    </w:p>
    <w:p w:rsidR="00717DD4">
      <w:pPr>
        <w:jc w:val="center"/>
      </w:pPr>
      <w:r>
        <w:rPr>
          <w:b/>
          <w:sz w:val="26"/>
        </w:rPr>
        <w:t>ПОСТАНОВЛЕНИЕ</w:t>
      </w:r>
    </w:p>
    <w:p w:rsidR="00717DD4">
      <w:pPr>
        <w:jc w:val="both"/>
      </w:pPr>
      <w:r>
        <w:rPr>
          <w:sz w:val="26"/>
        </w:rPr>
        <w:t xml:space="preserve">04 сентября 2024 года                                                                                                   </w:t>
      </w:r>
      <w:r>
        <w:rPr>
          <w:sz w:val="26"/>
        </w:rPr>
        <w:t>г. Саки</w:t>
      </w:r>
    </w:p>
    <w:p w:rsidR="00717DD4">
      <w:pPr>
        <w:jc w:val="both"/>
      </w:pPr>
      <w:r>
        <w:rPr>
          <w:sz w:val="26"/>
        </w:rPr>
        <w:t xml:space="preserve">Мировой судья судебного участка № 72 Сакского судебного района (адрес и городской адрес) адрес Костюкова Елена Валериевна, </w:t>
      </w:r>
    </w:p>
    <w:p w:rsidR="00717DD4">
      <w:pPr>
        <w:ind w:firstLine="708"/>
        <w:jc w:val="both"/>
      </w:pPr>
      <w:r>
        <w:rPr>
          <w:sz w:val="26"/>
        </w:rPr>
        <w:t xml:space="preserve">рассмотрев в открытом судебном </w:t>
      </w:r>
      <w:r>
        <w:rPr>
          <w:sz w:val="26"/>
        </w:rPr>
        <w:t>заседании материалы дела об административном правонарушение, поступившие из МО МВД России «Сакский» в отношении</w:t>
      </w:r>
    </w:p>
    <w:p w:rsidR="00717DD4">
      <w:pPr>
        <w:ind w:firstLine="708"/>
        <w:jc w:val="both"/>
      </w:pPr>
      <w:r>
        <w:rPr>
          <w:b/>
          <w:sz w:val="26"/>
        </w:rPr>
        <w:t>Лиханова Игоря Васильевича,</w:t>
      </w:r>
      <w:r>
        <w:rPr>
          <w:sz w:val="26"/>
        </w:rPr>
        <w:t xml:space="preserve"> паспортные данные, гражданина Российской Федерации (паспортные данные), получившего среднее образование, холостого, </w:t>
      </w:r>
      <w:r>
        <w:rPr>
          <w:sz w:val="26"/>
        </w:rPr>
        <w:t>несовершеннолетних детей не имеющего, официально не трудоустроенного, инвалидом не являющегося, ранее привлекаемого к административной ответственности, зарегистрированного и проживающего по адресу: адрес,</w:t>
      </w:r>
    </w:p>
    <w:p w:rsidR="00717DD4">
      <w:pPr>
        <w:ind w:firstLine="708"/>
        <w:jc w:val="both"/>
      </w:pPr>
      <w:r>
        <w:rPr>
          <w:sz w:val="26"/>
        </w:rPr>
        <w:t>о привлечении его к административной ответственност</w:t>
      </w:r>
      <w:r>
        <w:rPr>
          <w:sz w:val="26"/>
        </w:rPr>
        <w:t xml:space="preserve">и за правонарушение, предусмотренное ст. 10.5.1 Кодекса Российской Федерации об административных правонарушениях, </w:t>
      </w:r>
    </w:p>
    <w:p w:rsidR="00717DD4" w:rsidP="003F294C">
      <w:pPr>
        <w:jc w:val="center"/>
      </w:pPr>
      <w:r>
        <w:rPr>
          <w:b/>
          <w:sz w:val="26"/>
        </w:rPr>
        <w:t>УСТАНОВИЛ:</w:t>
      </w:r>
    </w:p>
    <w:p w:rsidR="00717DD4">
      <w:pPr>
        <w:ind w:firstLine="708"/>
        <w:jc w:val="both"/>
      </w:pPr>
      <w:r>
        <w:rPr>
          <w:sz w:val="26"/>
        </w:rPr>
        <w:t>дата в время ч. в ходе осмотра территории домовладения № 11 по адрес, адрес. адрес, по месту проживания Лиханова Игоря Васильевича</w:t>
      </w:r>
      <w:r>
        <w:rPr>
          <w:sz w:val="26"/>
        </w:rPr>
        <w:t>, паспортные данные, были обнаружены и изъяты на приусадебном участке в хозяйственной постройке 8 (восемь) растений зеленого цвета с признаками культивирования, которые согласно заключения эксперта № 1/857 от дата имеют общую массу 640.0 г и являются расте</w:t>
      </w:r>
      <w:r>
        <w:rPr>
          <w:sz w:val="26"/>
        </w:rPr>
        <w:t>ниями конопля (растения рода Cannabis), содержащие наркотическое средство, что согласно Постановления Правительства РФ от дата № 934 «Об утверждении перечня растений, содержащих наркотические средства или психотропные вещества либо их прекурсоры и подлежащ</w:t>
      </w:r>
      <w:r>
        <w:rPr>
          <w:sz w:val="26"/>
        </w:rPr>
        <w:t>их контролю в Российской Федерации, крупного и особо крупного размеров культивирования растений, содержащих наркотические средства ли психотропные вещества либо их прекурсоры, для целей статьи 231 Уголовного кодекса РФ, а также об изменении и признании утр</w:t>
      </w:r>
      <w:r>
        <w:rPr>
          <w:sz w:val="26"/>
        </w:rPr>
        <w:t>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не являются крупным размером, которые Лиханов И. В. незаконно культивировал. Дейс</w:t>
      </w:r>
      <w:r>
        <w:rPr>
          <w:sz w:val="26"/>
        </w:rPr>
        <w:t>твия Лиханова И. В. не содержат уголовно наказуемого деяния.</w:t>
      </w:r>
    </w:p>
    <w:p w:rsidR="00717DD4">
      <w:pPr>
        <w:ind w:firstLine="708"/>
        <w:jc w:val="both"/>
      </w:pPr>
      <w:r>
        <w:rPr>
          <w:sz w:val="26"/>
        </w:rPr>
        <w:t xml:space="preserve">В судебное заседание Лиханов И.В. не явился. </w:t>
      </w:r>
      <w:r>
        <w:rPr>
          <w:sz w:val="25"/>
        </w:rPr>
        <w:t>О времени и месте рассмотрения дела об административном правонарушении извещен надлежащим образом,</w:t>
      </w:r>
      <w:r>
        <w:rPr>
          <w:sz w:val="26"/>
        </w:rPr>
        <w:t xml:space="preserve"> просил дело рассмотреть в его отсутствие в связи с </w:t>
      </w:r>
      <w:r>
        <w:rPr>
          <w:sz w:val="26"/>
        </w:rPr>
        <w:t>семейными обстоятельствами, о чем в материалах дела имеется заявление.</w:t>
      </w:r>
    </w:p>
    <w:p w:rsidR="00717DD4">
      <w:pPr>
        <w:ind w:firstLine="708"/>
        <w:jc w:val="both"/>
      </w:pPr>
      <w:r>
        <w:rPr>
          <w:sz w:val="26"/>
        </w:rPr>
        <w:t xml:space="preserve">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w:t>
      </w:r>
      <w:r>
        <w:rPr>
          <w:sz w:val="26"/>
        </w:rPr>
        <w:t xml:space="preserve">В отсутствии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w:t>
      </w:r>
      <w:r>
        <w:rPr>
          <w:sz w:val="26"/>
        </w:rPr>
        <w:t>оставлено без удовлетворения.</w:t>
      </w:r>
    </w:p>
    <w:p w:rsidR="00717DD4">
      <w:pPr>
        <w:ind w:firstLine="708"/>
        <w:jc w:val="both"/>
      </w:pPr>
      <w:r>
        <w:rPr>
          <w:sz w:val="26"/>
        </w:rPr>
        <w:t>Руководствуясь положением ст. 25.1 КоАП РФ, принимая во внимание, что Лиханов И.В. извещен надлежащим образом о дне и времени рассмотрения дела об административного правонарушении, отсутствие ходатайств об отложении дела, нали</w:t>
      </w:r>
      <w:r>
        <w:rPr>
          <w:sz w:val="26"/>
        </w:rPr>
        <w:t>чие ходатайства о рассмотрении дела в его отсутствие, мировой судья считает возможным рассмотреть дело об административном правонарушение в отсутствие Лиханова И.В.</w:t>
      </w:r>
    </w:p>
    <w:p w:rsidR="00717DD4">
      <w:pPr>
        <w:ind w:firstLine="708"/>
        <w:jc w:val="both"/>
      </w:pPr>
      <w:r>
        <w:rPr>
          <w:sz w:val="26"/>
        </w:rPr>
        <w:t xml:space="preserve">Исследовав материалы дела, суд пришел к выводу о наличии в действиях Лиханова И.В. состава </w:t>
      </w:r>
      <w:r>
        <w:rPr>
          <w:sz w:val="26"/>
        </w:rPr>
        <w:t>правонарушения, предусмотренного ст. 10.5.1 КоАП РФ, исходя из следующего.</w:t>
      </w:r>
    </w:p>
    <w:p w:rsidR="00717DD4">
      <w:pPr>
        <w:ind w:firstLine="708"/>
        <w:jc w:val="both"/>
      </w:pPr>
      <w:r>
        <w:rPr>
          <w:sz w:val="26"/>
        </w:rPr>
        <w:t>В соответствии с ч. 1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w:t>
      </w:r>
      <w:r>
        <w:rPr>
          <w:sz w:val="26"/>
        </w:rPr>
        <w:t>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17DD4">
      <w:pPr>
        <w:ind w:firstLine="708"/>
        <w:jc w:val="both"/>
      </w:pPr>
      <w:r>
        <w:rPr>
          <w:sz w:val="26"/>
        </w:rPr>
        <w:t xml:space="preserve">Ответственность по ст. 10.5.1 КоАП РФ наступает за незаконное культивирование </w:t>
      </w:r>
      <w:hyperlink r:id="rId4" w:anchor="dst100014" w:history="1">
        <w:r>
          <w:rPr>
            <w:color w:val="0000FF"/>
            <w:sz w:val="26"/>
            <w:u w:val="single"/>
          </w:rPr>
          <w:t>растений</w:t>
        </w:r>
      </w:hyperlink>
      <w:r>
        <w:rPr>
          <w:sz w:val="26"/>
        </w:rPr>
        <w:t xml:space="preserve">, содержащих наркотические средства или психотропные вещества либо их прекурсоры, если это действие не содержит </w:t>
      </w:r>
      <w:hyperlink r:id="rId5" w:anchor="dst160" w:history="1">
        <w:r>
          <w:rPr>
            <w:color w:val="0000FF"/>
            <w:sz w:val="26"/>
            <w:u w:val="single"/>
          </w:rPr>
          <w:t>уголовно наказуемого деяния</w:t>
        </w:r>
      </w:hyperlink>
    </w:p>
    <w:p w:rsidR="00717DD4">
      <w:pPr>
        <w:ind w:firstLine="708"/>
        <w:jc w:val="both"/>
      </w:pPr>
      <w:r>
        <w:rPr>
          <w:sz w:val="26"/>
        </w:rPr>
        <w:t>Факт совершения Лихановым И.В. административного правонарушения установлен, вина доказана и подтверждается имеющимися в деле доказательствами, исслед</w:t>
      </w:r>
      <w:r>
        <w:rPr>
          <w:sz w:val="26"/>
        </w:rPr>
        <w:t>ованными в судебном заседании, а именно:</w:t>
      </w:r>
    </w:p>
    <w:p w:rsidR="00717DD4">
      <w:pPr>
        <w:ind w:firstLine="708"/>
        <w:jc w:val="both"/>
      </w:pPr>
      <w:r>
        <w:rPr>
          <w:sz w:val="26"/>
        </w:rPr>
        <w:t>- протоколом об административном правонарушении 82 01 № 210852 от дата;</w:t>
      </w:r>
    </w:p>
    <w:p w:rsidR="00717DD4">
      <w:pPr>
        <w:ind w:firstLine="708"/>
        <w:jc w:val="both"/>
      </w:pPr>
      <w:r>
        <w:rPr>
          <w:sz w:val="26"/>
        </w:rPr>
        <w:t>- рапортом оперативного дежурного адрес МВД России «Сакский» майора полиции фио от дата;</w:t>
      </w:r>
    </w:p>
    <w:p w:rsidR="00717DD4">
      <w:pPr>
        <w:ind w:firstLine="708"/>
        <w:jc w:val="both"/>
      </w:pPr>
      <w:r>
        <w:rPr>
          <w:sz w:val="26"/>
        </w:rPr>
        <w:t xml:space="preserve">- копией объяснения Лиханова И.В. от дата, который не </w:t>
      </w:r>
      <w:r>
        <w:rPr>
          <w:sz w:val="26"/>
        </w:rPr>
        <w:t>оспаривал суть изложенных в протоколе об административном правонарушении обстоятельств;</w:t>
      </w:r>
    </w:p>
    <w:p w:rsidR="00717DD4">
      <w:pPr>
        <w:ind w:firstLine="708"/>
        <w:jc w:val="both"/>
      </w:pPr>
      <w:r>
        <w:rPr>
          <w:sz w:val="26"/>
        </w:rPr>
        <w:t>- копией протокола осмотра места происшествия от дата, с фототаблицей к нему;</w:t>
      </w:r>
    </w:p>
    <w:p w:rsidR="00717DD4">
      <w:pPr>
        <w:ind w:firstLine="708"/>
        <w:jc w:val="both"/>
      </w:pPr>
      <w:r>
        <w:rPr>
          <w:sz w:val="26"/>
        </w:rPr>
        <w:t>- заключением эксперта № 1/857 от дата, выданного Экспертно-криминалистическим центром МВД</w:t>
      </w:r>
      <w:r>
        <w:rPr>
          <w:sz w:val="26"/>
        </w:rPr>
        <w:t xml:space="preserve"> по адрес, согласно выводам которого представленные на экспертизу восемь растений общей массой 640,0 г являются растениями конопля (растение рода Cannabis), содержащими наркотическое средство. </w:t>
      </w:r>
    </w:p>
    <w:p w:rsidR="00717DD4">
      <w:pPr>
        <w:ind w:firstLine="708"/>
        <w:jc w:val="both"/>
      </w:pPr>
      <w:r>
        <w:rPr>
          <w:sz w:val="26"/>
        </w:rPr>
        <w:t>Собранные по делу об административном правонарушении доказател</w:t>
      </w:r>
      <w:r>
        <w:rPr>
          <w:sz w:val="26"/>
        </w:rPr>
        <w:t xml:space="preserve">ьства оценены в соответствии с требованиями </w:t>
      </w:r>
      <w:hyperlink r:id="rId6" w:anchor="/document/12125267/entry/2611" w:history="1">
        <w:r>
          <w:rPr>
            <w:color w:val="0000FF"/>
            <w:sz w:val="26"/>
            <w:u w:val="single"/>
          </w:rPr>
          <w:t>статьи 26.11</w:t>
        </w:r>
      </w:hyperlink>
      <w:r>
        <w:rPr>
          <w:sz w:val="26"/>
        </w:rPr>
        <w:t xml:space="preserve"> КоАП РФ, мировой судья признает доказательства надлежащими, относимыми к данному делу, отвечающими требованиям допустимости</w:t>
      </w:r>
      <w:r>
        <w:rPr>
          <w:sz w:val="26"/>
        </w:rPr>
        <w:t xml:space="preserve"> и достаточными для установления вины Лиханова И.В. в совершенном административном правонарушении. </w:t>
      </w:r>
    </w:p>
    <w:p w:rsidR="00717DD4">
      <w:pPr>
        <w:ind w:firstLine="708"/>
        <w:jc w:val="both"/>
      </w:pPr>
      <w:r>
        <w:rPr>
          <w:sz w:val="26"/>
        </w:rPr>
        <w:t>Письменные доказательства суд считает достоверными, объективными и допустимыми доказательствами по делу, поскольку они получены в соответствии с требованиям</w:t>
      </w:r>
      <w:r>
        <w:rPr>
          <w:sz w:val="26"/>
        </w:rPr>
        <w:t>и закона, из достоверных источников и облечены в надлежащую процессуальную форму, объективно фиксируют фактические данные.</w:t>
      </w:r>
    </w:p>
    <w:p w:rsidR="00717DD4">
      <w:pPr>
        <w:ind w:firstLine="708"/>
        <w:jc w:val="both"/>
      </w:pPr>
      <w:r>
        <w:rPr>
          <w:sz w:val="26"/>
        </w:rPr>
        <w:t>При таких обстоятельствах в действиях Лиханова И.В. имеется состав правонарушения, предусмотренного ст. 10.5.1 КоАП РФ, а именно: нез</w:t>
      </w:r>
      <w:r>
        <w:rPr>
          <w:sz w:val="26"/>
        </w:rPr>
        <w:t>аконное культивирование растений, содержащих наркотические средства, если это действие не содержит уголовно наказуемого деяния.</w:t>
      </w:r>
    </w:p>
    <w:p w:rsidR="00717DD4">
      <w:pPr>
        <w:ind w:firstLine="708"/>
        <w:jc w:val="both"/>
      </w:pPr>
      <w:r>
        <w:rPr>
          <w:sz w:val="26"/>
        </w:rPr>
        <w:t xml:space="preserve">Согласно ст. 4.1 ч.2 КоАП РФ, при назначении административного наказания суд учитывает характер совершенного административного </w:t>
      </w:r>
      <w:r>
        <w:rPr>
          <w:sz w:val="26"/>
        </w:rPr>
        <w:t>правонарушения, личность виновного, его имущественное положение, обстоятельства, смягчающие и отягчающие административную ответственность.</w:t>
      </w:r>
    </w:p>
    <w:p w:rsidR="00717DD4">
      <w:pPr>
        <w:jc w:val="both"/>
      </w:pPr>
      <w:r>
        <w:rPr>
          <w:sz w:val="26"/>
        </w:rPr>
        <w:t>Принимая во внимание характер совершенного административного правонарушения, отсутствие обстоятельств, смягчающих и о</w:t>
      </w:r>
      <w:r>
        <w:rPr>
          <w:sz w:val="26"/>
        </w:rPr>
        <w:t>тягчающих административную ответственность, а также принимая во внимание данные о личности Лиханова И.В., ранее привлекаемого к административной ответственности, его имущественное положение, мировой судья пришел к выводу о необходимости назначения ему адми</w:t>
      </w:r>
      <w:r>
        <w:rPr>
          <w:sz w:val="26"/>
        </w:rPr>
        <w:t>нистративного наказания в виде административного штрафа в пределе санкции статьи.</w:t>
      </w:r>
    </w:p>
    <w:p w:rsidR="00717DD4">
      <w:pPr>
        <w:ind w:firstLine="708"/>
        <w:jc w:val="both"/>
      </w:pPr>
      <w:r>
        <w:rPr>
          <w:sz w:val="26"/>
        </w:rPr>
        <w:t>Согласно требованиям ст. 29.10 ч.3 КоАП РФ, в постановлении по делу об административном правонарушении должны быть решены вопросы об изъятых вещах и документах, если в отноше</w:t>
      </w:r>
      <w:r>
        <w:rPr>
          <w:sz w:val="26"/>
        </w:rPr>
        <w:t>нии их не применено или не может быть применено административное наказание в виде конфискации. При этом вещи и документы, изъятые из оборота, подлежат передаче в соответствующие организации или уничтожению.</w:t>
      </w:r>
    </w:p>
    <w:p w:rsidR="00717DD4">
      <w:pPr>
        <w:ind w:firstLine="708"/>
        <w:jc w:val="both"/>
      </w:pPr>
      <w:r>
        <w:rPr>
          <w:sz w:val="26"/>
        </w:rPr>
        <w:t xml:space="preserve">На основании изложенного, руководствуясь ст. ст. </w:t>
      </w:r>
      <w:r>
        <w:rPr>
          <w:sz w:val="26"/>
        </w:rPr>
        <w:t>29.9, 29.10 КоАП РФ, мировой судья</w:t>
      </w:r>
    </w:p>
    <w:p w:rsidR="00717DD4">
      <w:pPr>
        <w:jc w:val="center"/>
      </w:pPr>
      <w:r>
        <w:rPr>
          <w:b/>
          <w:sz w:val="26"/>
        </w:rPr>
        <w:t>ПОСТАНОВИЛ:</w:t>
      </w:r>
    </w:p>
    <w:p w:rsidR="00717DD4" w:rsidP="003F294C">
      <w:pPr>
        <w:ind w:firstLine="708"/>
        <w:jc w:val="both"/>
      </w:pPr>
      <w:r>
        <w:rPr>
          <w:b/>
          <w:sz w:val="26"/>
        </w:rPr>
        <w:t>Лиханова Игоря Васильевича</w:t>
      </w:r>
      <w:r>
        <w:rPr>
          <w:sz w:val="26"/>
        </w:rPr>
        <w:t xml:space="preserve"> признать виновным в совершении административного правонарушения, предусмотренного ст. 10.5.1 Кодекса Российской Федерации об административных правонарушениях, и назначить ему админис</w:t>
      </w:r>
      <w:r>
        <w:rPr>
          <w:sz w:val="26"/>
        </w:rPr>
        <w:t>тративное наказание в виде административного штрафа в размере сумма.</w:t>
      </w:r>
    </w:p>
    <w:p w:rsidR="00717DD4">
      <w:pPr>
        <w:ind w:firstLine="708"/>
        <w:jc w:val="both"/>
      </w:pPr>
      <w:r>
        <w:rPr>
          <w:sz w:val="26"/>
        </w:rPr>
        <w:t>Штраф подлежит уплате по реквизитам:</w:t>
      </w:r>
    </w:p>
    <w:p w:rsidR="00717DD4">
      <w:pPr>
        <w:ind w:firstLine="708"/>
        <w:jc w:val="both"/>
      </w:pPr>
      <w:r>
        <w:rPr>
          <w:sz w:val="26"/>
        </w:rPr>
        <w:t>Юридический адрес: адрес, телефон, г, Симферополь, адрес60-летия СССР, 28</w:t>
      </w:r>
    </w:p>
    <w:p w:rsidR="00717DD4">
      <w:pPr>
        <w:ind w:firstLine="708"/>
        <w:jc w:val="both"/>
      </w:pPr>
      <w:r>
        <w:rPr>
          <w:sz w:val="26"/>
        </w:rPr>
        <w:t xml:space="preserve">Почтовый адрес: адрес, телефон, г, Симферополь, адрес60-летия СССР, 28 </w:t>
      </w:r>
    </w:p>
    <w:p w:rsidR="00717DD4">
      <w:pPr>
        <w:ind w:firstLine="708"/>
        <w:jc w:val="both"/>
      </w:pPr>
      <w:r>
        <w:rPr>
          <w:sz w:val="26"/>
        </w:rPr>
        <w:t>ОГРН</w:t>
      </w:r>
      <w:r>
        <w:rPr>
          <w:sz w:val="26"/>
        </w:rPr>
        <w:t xml:space="preserve"> 1149102019164</w:t>
      </w:r>
    </w:p>
    <w:p w:rsidR="00717DD4">
      <w:pPr>
        <w:ind w:firstLine="708"/>
        <w:jc w:val="both"/>
      </w:pPr>
      <w:r>
        <w:rPr>
          <w:sz w:val="26"/>
        </w:rPr>
        <w:t>Банковские реквизиты:</w:t>
      </w:r>
    </w:p>
    <w:p w:rsidR="00717DD4">
      <w:pPr>
        <w:ind w:firstLine="708"/>
        <w:jc w:val="both"/>
      </w:pPr>
      <w:r>
        <w:rPr>
          <w:sz w:val="26"/>
        </w:rPr>
        <w:t>Получатель: УФК по адрес (Министерство юстиции адрес)</w:t>
      </w:r>
    </w:p>
    <w:p w:rsidR="00717DD4">
      <w:pPr>
        <w:ind w:firstLine="708"/>
        <w:jc w:val="both"/>
      </w:pPr>
      <w:r>
        <w:rPr>
          <w:sz w:val="26"/>
        </w:rPr>
        <w:t>Наименование банка: Отделение адрес Банка России//УФК по адрес</w:t>
      </w:r>
    </w:p>
    <w:p w:rsidR="00717DD4">
      <w:pPr>
        <w:ind w:firstLine="708"/>
        <w:jc w:val="both"/>
      </w:pPr>
      <w:r>
        <w:rPr>
          <w:sz w:val="26"/>
        </w:rPr>
        <w:t xml:space="preserve">ИНН: телефон </w:t>
      </w:r>
    </w:p>
    <w:p w:rsidR="00717DD4">
      <w:pPr>
        <w:ind w:firstLine="708"/>
        <w:jc w:val="both"/>
      </w:pPr>
      <w:r>
        <w:rPr>
          <w:sz w:val="26"/>
        </w:rPr>
        <w:t>КПП: 910201001</w:t>
      </w:r>
    </w:p>
    <w:p w:rsidR="00717DD4">
      <w:pPr>
        <w:ind w:firstLine="708"/>
        <w:jc w:val="both"/>
      </w:pPr>
      <w:r>
        <w:rPr>
          <w:sz w:val="26"/>
        </w:rPr>
        <w:t>БИК: 013510002</w:t>
      </w:r>
    </w:p>
    <w:p w:rsidR="00717DD4">
      <w:pPr>
        <w:ind w:firstLine="708"/>
        <w:jc w:val="both"/>
      </w:pPr>
      <w:r>
        <w:rPr>
          <w:sz w:val="26"/>
        </w:rPr>
        <w:t>Единый казначейский счет 40102810645370000035</w:t>
      </w:r>
    </w:p>
    <w:p w:rsidR="00717DD4">
      <w:pPr>
        <w:ind w:firstLine="708"/>
        <w:jc w:val="both"/>
      </w:pPr>
      <w:r>
        <w:rPr>
          <w:sz w:val="26"/>
        </w:rPr>
        <w:t>Казначейский</w:t>
      </w:r>
      <w:r>
        <w:rPr>
          <w:sz w:val="26"/>
        </w:rPr>
        <w:t xml:space="preserve"> счет 03100643000000017500</w:t>
      </w:r>
    </w:p>
    <w:p w:rsidR="00717DD4">
      <w:pPr>
        <w:ind w:firstLine="708"/>
        <w:jc w:val="both"/>
      </w:pPr>
      <w:r>
        <w:rPr>
          <w:sz w:val="26"/>
        </w:rPr>
        <w:t xml:space="preserve">Лицевой счет телефон в УФК по адрес, Код Сводного реестра телефон </w:t>
      </w:r>
    </w:p>
    <w:p w:rsidR="00717DD4">
      <w:pPr>
        <w:ind w:firstLine="708"/>
        <w:jc w:val="both"/>
      </w:pPr>
      <w:r>
        <w:rPr>
          <w:sz w:val="26"/>
        </w:rPr>
        <w:t>ОКТМО 35643000</w:t>
      </w:r>
    </w:p>
    <w:p w:rsidR="00717DD4">
      <w:pPr>
        <w:ind w:firstLine="708"/>
        <w:jc w:val="both"/>
      </w:pPr>
      <w:r>
        <w:rPr>
          <w:sz w:val="26"/>
        </w:rPr>
        <w:t>КБК телефон телефон 140</w:t>
      </w:r>
    </w:p>
    <w:p w:rsidR="00717DD4">
      <w:pPr>
        <w:ind w:firstLine="708"/>
        <w:jc w:val="both"/>
      </w:pPr>
      <w:r>
        <w:rPr>
          <w:sz w:val="26"/>
        </w:rPr>
        <w:t>УИН 0410760300725003852410187</w:t>
      </w:r>
    </w:p>
    <w:p w:rsidR="00717DD4">
      <w:pPr>
        <w:ind w:firstLine="708"/>
        <w:jc w:val="both"/>
      </w:pPr>
      <w:r>
        <w:rPr>
          <w:sz w:val="26"/>
        </w:rPr>
        <w:t>Квитанцию об оплате административного штрафа следует представить в судебный участок № 72 Сакс</w:t>
      </w:r>
      <w:r>
        <w:rPr>
          <w:sz w:val="26"/>
        </w:rPr>
        <w:t>кого судебного района (адрес и городской адрес) адрес, расположенном по адресу: адрес, адрес.</w:t>
      </w:r>
    </w:p>
    <w:p w:rsidR="00717DD4">
      <w:pPr>
        <w:ind w:firstLine="708"/>
        <w:jc w:val="both"/>
      </w:pPr>
      <w:r>
        <w:rPr>
          <w:sz w:val="26"/>
        </w:rPr>
        <w:t xml:space="preserve">Согласно ст. 32.2 КоАП РФ административный штраф должен быть уплачен в полном размере лицом, привлеченным к административной ответственности, не </w:t>
      </w:r>
      <w:r>
        <w:rPr>
          <w:sz w:val="26"/>
        </w:rPr>
        <w:t>позднее шестидеся</w:t>
      </w:r>
      <w:r>
        <w:rPr>
          <w:sz w:val="26"/>
        </w:rPr>
        <w:t xml:space="preserve">ти дней со дня вступления постановления о наложении административного штрафа в законную силу, за исключением случаев, предусмотренных </w:t>
      </w:r>
      <w:hyperlink r:id="rId7" w:anchor="dst5081" w:history="1">
        <w:r>
          <w:rPr>
            <w:color w:val="0000FF"/>
            <w:sz w:val="26"/>
            <w:u w:val="single"/>
          </w:rPr>
          <w:t>частями 1.1</w:t>
        </w:r>
      </w:hyperlink>
      <w:r>
        <w:rPr>
          <w:sz w:val="26"/>
        </w:rPr>
        <w:t xml:space="preserve">, </w:t>
      </w:r>
      <w:hyperlink r:id="rId7" w:anchor="dst10010" w:history="1">
        <w:r>
          <w:rPr>
            <w:color w:val="0000FF"/>
            <w:sz w:val="26"/>
            <w:u w:val="single"/>
          </w:rPr>
          <w:t>1.3</w:t>
        </w:r>
      </w:hyperlink>
      <w:r>
        <w:rPr>
          <w:sz w:val="26"/>
        </w:rPr>
        <w:t xml:space="preserve"> - </w:t>
      </w:r>
      <w:hyperlink r:id="rId7" w:anchor="dst10012" w:history="1">
        <w:r>
          <w:rPr>
            <w:color w:val="0000FF"/>
            <w:sz w:val="26"/>
            <w:u w:val="single"/>
          </w:rPr>
          <w:t>1.3-3</w:t>
        </w:r>
      </w:hyperlink>
      <w:r>
        <w:rPr>
          <w:sz w:val="26"/>
        </w:rPr>
        <w:t xml:space="preserve"> и </w:t>
      </w:r>
      <w:hyperlink r:id="rId7" w:anchor="dst8312" w:history="1">
        <w:r>
          <w:rPr>
            <w:color w:val="0000FF"/>
            <w:sz w:val="26"/>
            <w:u w:val="single"/>
          </w:rPr>
          <w:t>1.4</w:t>
        </w:r>
      </w:hyperlink>
      <w:r>
        <w:rPr>
          <w:sz w:val="26"/>
        </w:rPr>
        <w:t xml:space="preserve"> настоящей статьи, либо со дня истечения срока отсрочки или срока рассрочки, предусмотренных </w:t>
      </w:r>
      <w:hyperlink r:id="rId8" w:anchor="dst102904" w:history="1">
        <w:r>
          <w:rPr>
            <w:color w:val="0000FF"/>
            <w:sz w:val="26"/>
            <w:u w:val="single"/>
          </w:rPr>
          <w:t>статьей 31.5</w:t>
        </w:r>
      </w:hyperlink>
      <w:r>
        <w:rPr>
          <w:sz w:val="26"/>
        </w:rPr>
        <w:t xml:space="preserve"> настоящего Кодекса.</w:t>
      </w:r>
    </w:p>
    <w:p w:rsidR="00717DD4">
      <w:pPr>
        <w:ind w:firstLine="708"/>
        <w:jc w:val="both"/>
      </w:pPr>
      <w:r>
        <w:rPr>
          <w:sz w:val="26"/>
        </w:rPr>
        <w:t>Изъятые наркотические средства: 8 (восемь) растений конопля (растение рода Cannabis), содержащими наркоти</w:t>
      </w:r>
      <w:r>
        <w:rPr>
          <w:sz w:val="26"/>
        </w:rPr>
        <w:t xml:space="preserve">ческое средство, находящиеся в полимерном мешке белого цвета, горловин которого прошита и перевязана нитью белого цвета, свободные концы которой склеены сложенной полоской бумаги с двумя оттисками печати «№ 29 ЭКЦ МВД по адрес, рукописной надписью и двумя </w:t>
      </w:r>
      <w:r>
        <w:rPr>
          <w:sz w:val="26"/>
        </w:rPr>
        <w:t>подписями эксперта, находящиеся в Центральной камере хранения наркотических средств МВД по адрес, согласно квитанции РФ № 020383 от дата, после вступления постановления в законную силу – уничтожить.</w:t>
      </w:r>
    </w:p>
    <w:p w:rsidR="00717DD4" w:rsidP="003F294C">
      <w:pPr>
        <w:ind w:firstLine="426"/>
        <w:jc w:val="both"/>
      </w:pPr>
      <w:r>
        <w:rPr>
          <w:sz w:val="26"/>
        </w:rPr>
        <w:t>Постановление может быть обжаловано в течение 10 суток со</w:t>
      </w:r>
      <w:r>
        <w:rPr>
          <w:sz w:val="26"/>
        </w:rPr>
        <w:t xml:space="preserve"> дня вручения или получения копии постановления в Сакский районный суд адрес через мирового судью судебного участка № 72 Сакского судебного района (адрес и городской адрес) адрес.</w:t>
      </w:r>
    </w:p>
    <w:p w:rsidR="003F294C">
      <w:pPr>
        <w:ind w:firstLine="426"/>
        <w:jc w:val="both"/>
        <w:rPr>
          <w:sz w:val="26"/>
        </w:rPr>
      </w:pPr>
    </w:p>
    <w:p w:rsidR="00717DD4">
      <w:pPr>
        <w:ind w:firstLine="426"/>
        <w:jc w:val="both"/>
      </w:pPr>
      <w:r>
        <w:rPr>
          <w:sz w:val="26"/>
        </w:rPr>
        <w:t>Мировой судья Е.В. Костюкова</w:t>
      </w:r>
    </w:p>
    <w:p w:rsidR="00717DD4">
      <w:pPr>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DD4"/>
    <w:rsid w:val="003F294C"/>
    <w:rsid w:val="00717DD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359150/7007fb8f39ca6c1ecc2c03009bfc9526934decc0/" TargetMode="External" /><Relationship Id="rId5" Type="http://schemas.openxmlformats.org/officeDocument/2006/relationships/hyperlink" Target="https://www.consultant.ru/document/cons_doc_LAW_422137/a164a7e08c550146af5b54dbb37d6eae8c30d8e4/" TargetMode="External" /><Relationship Id="rId6" Type="http://schemas.openxmlformats.org/officeDocument/2006/relationships/hyperlink" Target="http://arbitr.garant.ru/" TargetMode="External" /><Relationship Id="rId7" Type="http://schemas.openxmlformats.org/officeDocument/2006/relationships/hyperlink" Target="http://www.consultant.ru/document/cons_doc_LAW_422315/ebf5dddb0d5fcdf25d19cbc40c405fc254be2f76/" TargetMode="External" /><Relationship Id="rId8" Type="http://schemas.openxmlformats.org/officeDocument/2006/relationships/hyperlink" Target="http://www.consultant.ru/document/cons_doc_LAW_422315/1dce3753e09dd89825ecda0893e4cb0428a17ed9/"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