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C0440">
      <w:pPr>
        <w:ind w:firstLine="708"/>
        <w:jc w:val="right"/>
      </w:pPr>
      <w:r>
        <w:rPr>
          <w:sz w:val="28"/>
        </w:rPr>
        <w:t>Дело № 5-72-387/2023</w:t>
      </w:r>
    </w:p>
    <w:p w:rsidR="001C0440">
      <w:pPr>
        <w:ind w:firstLine="708"/>
        <w:jc w:val="right"/>
        <w:rPr>
          <w:sz w:val="28"/>
        </w:rPr>
      </w:pPr>
      <w:r>
        <w:rPr>
          <w:sz w:val="28"/>
        </w:rPr>
        <w:t>УИД 91MS0072-телефон-телефон</w:t>
      </w:r>
    </w:p>
    <w:p w:rsidR="00CF0E95">
      <w:pPr>
        <w:ind w:firstLine="708"/>
        <w:jc w:val="right"/>
      </w:pPr>
    </w:p>
    <w:p w:rsidR="001C0440">
      <w:pPr>
        <w:spacing w:after="160"/>
        <w:jc w:val="center"/>
      </w:pPr>
      <w:r>
        <w:rPr>
          <w:b/>
          <w:sz w:val="28"/>
        </w:rPr>
        <w:t>ПОСТАНОВЛЕНИЕ</w:t>
      </w:r>
    </w:p>
    <w:p w:rsidR="001C0440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1C0440">
      <w:pPr>
        <w:spacing w:after="160"/>
        <w:ind w:firstLine="708"/>
        <w:jc w:val="both"/>
      </w:pPr>
      <w:r>
        <w:rPr>
          <w:sz w:val="28"/>
        </w:rPr>
        <w:t xml:space="preserve">13 октября 2023 года                                                                          </w:t>
      </w:r>
      <w:r>
        <w:rPr>
          <w:sz w:val="28"/>
        </w:rPr>
        <w:t>г. Саки</w:t>
      </w:r>
    </w:p>
    <w:p w:rsidR="001C0440">
      <w:pPr>
        <w:ind w:firstLine="708"/>
        <w:jc w:val="both"/>
      </w:pPr>
      <w:r>
        <w:rPr>
          <w:sz w:val="28"/>
        </w:rPr>
        <w:t xml:space="preserve">Мировой судья судебного участка № 72 Сакского судебного района (Сакский муниципальный район и городской округ Саки) </w:t>
      </w:r>
      <w:r>
        <w:rPr>
          <w:sz w:val="28"/>
        </w:rPr>
        <w:t xml:space="preserve">Республики Крым Костюкова Е.В., </w:t>
      </w:r>
    </w:p>
    <w:p w:rsidR="001C0440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Панчук Ю.В., </w:t>
      </w:r>
    </w:p>
    <w:p w:rsidR="001C0440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правонарушении, поступившие из Отделения судебных приставов по г. Саки и Сакскому </w:t>
      </w:r>
      <w:r>
        <w:rPr>
          <w:sz w:val="28"/>
        </w:rPr>
        <w:t xml:space="preserve">району ГУФССП по Республике Крым и г. Севастополю в отношении </w:t>
      </w:r>
    </w:p>
    <w:p w:rsidR="001C0440">
      <w:pPr>
        <w:ind w:firstLine="708"/>
        <w:jc w:val="both"/>
      </w:pPr>
      <w:r>
        <w:rPr>
          <w:b/>
          <w:sz w:val="28"/>
        </w:rPr>
        <w:t>Панчук Юлии Владимировны</w:t>
      </w:r>
      <w:r>
        <w:rPr>
          <w:sz w:val="28"/>
        </w:rPr>
        <w:t>, паспортные данные, гражданки Российской Федерации (паспортные данные), получившей средне-техническое образование, не замужней, малолетних детей не имеющей, не работающ</w:t>
      </w:r>
      <w:r>
        <w:rPr>
          <w:sz w:val="28"/>
        </w:rPr>
        <w:t xml:space="preserve">ей, ранее привлекаемой к административной ответственности, зарегистрированной по адресу: адрес, проживающей по адресу: адрес, </w:t>
      </w:r>
    </w:p>
    <w:p w:rsidR="001C0440">
      <w:pPr>
        <w:ind w:firstLine="708"/>
        <w:jc w:val="both"/>
        <w:rPr>
          <w:sz w:val="28"/>
        </w:rPr>
      </w:pPr>
      <w:r>
        <w:rPr>
          <w:sz w:val="28"/>
        </w:rPr>
        <w:t>о привлечении её к административной ответственности за правонарушение, предусмотренное ч. 1 ст. 20.25 Кодекса Российской Федераци</w:t>
      </w:r>
      <w:r>
        <w:rPr>
          <w:sz w:val="28"/>
        </w:rPr>
        <w:t xml:space="preserve">и об административных правонарушениях, </w:t>
      </w:r>
    </w:p>
    <w:p w:rsidR="00CF0E95">
      <w:pPr>
        <w:ind w:firstLine="708"/>
        <w:jc w:val="both"/>
      </w:pPr>
    </w:p>
    <w:p w:rsidR="001C0440">
      <w:pPr>
        <w:spacing w:after="160"/>
        <w:jc w:val="center"/>
      </w:pPr>
      <w:r>
        <w:rPr>
          <w:b/>
          <w:sz w:val="28"/>
        </w:rPr>
        <w:t>УСТАНОВИЛ:</w:t>
      </w:r>
    </w:p>
    <w:p w:rsidR="001C0440">
      <w:pPr>
        <w:ind w:firstLine="708"/>
        <w:jc w:val="both"/>
      </w:pPr>
      <w:r>
        <w:rPr>
          <w:sz w:val="28"/>
        </w:rPr>
        <w:t>дата в время в ходе совершения исполнительных действий в рамках исполнительного производства № 141832/23/82020 от дата было установлено, что гражданка Панчук Ю.В. в установленный ч. 1 ст. 32.2 КоАП РФ 60-д</w:t>
      </w:r>
      <w:r>
        <w:rPr>
          <w:sz w:val="28"/>
        </w:rPr>
        <w:t xml:space="preserve">невный срок - до дата (включительно) не уплатила административный штраф в размере сумма, наложенный постановлением мирового судьи судебного участка № 72 Сакского судебного района (Сакский муниципальный район и городской округ Саки) Республики Крым от дата </w:t>
      </w:r>
      <w:r>
        <w:rPr>
          <w:sz w:val="28"/>
        </w:rPr>
        <w:t xml:space="preserve">по делу об административном правонарушении № </w:t>
      </w:r>
      <w:r>
        <w:rPr>
          <w:sz w:val="27"/>
        </w:rPr>
        <w:t>5-72-230/2023</w:t>
      </w:r>
      <w:r>
        <w:rPr>
          <w:sz w:val="28"/>
        </w:rPr>
        <w:t xml:space="preserve"> по ч. 1 ст. 12.26 КоАП РФ, то есть своими действиями совершила административное правонарушение, предусмотренное ст. 20.25 ч. 1 КоАП РФ – неуплата административного штрафа в срок, предусмотренный на</w:t>
      </w:r>
      <w:r>
        <w:rPr>
          <w:sz w:val="28"/>
        </w:rPr>
        <w:t>стоящим Кодексом.</w:t>
      </w:r>
    </w:p>
    <w:p w:rsidR="001C0440">
      <w:pPr>
        <w:ind w:firstLine="708"/>
        <w:jc w:val="both"/>
      </w:pPr>
      <w:r>
        <w:rPr>
          <w:sz w:val="28"/>
        </w:rPr>
        <w:t>В судебном заседании Панчук Ю.В. вину в совершении правонарушения, предусмотренного ч. 1 ст. 20.25 КоАП РФ признала полностью, не оспаривала фактические обстоятельства дела, изложенные в протоколе об административном правонарушении. Поясн</w:t>
      </w:r>
      <w:r>
        <w:rPr>
          <w:sz w:val="28"/>
        </w:rPr>
        <w:t xml:space="preserve">ила, что штраф не оплатила, поскольку забыла. С заявлением о предоставлении отсрочки либо рассрочки </w:t>
      </w:r>
      <w:r>
        <w:rPr>
          <w:sz w:val="28"/>
        </w:rPr>
        <w:t xml:space="preserve">уплаты штрафа не обращалась. Просила учесть семейное положение, нахождение на иждивении троих внуков. </w:t>
      </w:r>
    </w:p>
    <w:p w:rsidR="001C0440">
      <w:pPr>
        <w:ind w:firstLine="708"/>
        <w:jc w:val="both"/>
      </w:pPr>
      <w:r>
        <w:rPr>
          <w:sz w:val="28"/>
        </w:rPr>
        <w:t>Выслушав пояснения Панчук Ю.В., исследовав письменные</w:t>
      </w:r>
      <w:r>
        <w:rPr>
          <w:sz w:val="28"/>
        </w:rPr>
        <w:t xml:space="preserve"> доказательства и фактические данные в совокупности, мировой судья приходит к выводу, что вина Панчук Ю.В. во вменяемом ей правонарушении нашла своё подтверждение в судебном заседании и подтверждается следующими доказательствами: </w:t>
      </w:r>
    </w:p>
    <w:p w:rsidR="001C0440">
      <w:pPr>
        <w:ind w:firstLine="708"/>
        <w:jc w:val="both"/>
      </w:pPr>
      <w:r>
        <w:rPr>
          <w:sz w:val="28"/>
        </w:rPr>
        <w:t>- протоколом об администр</w:t>
      </w:r>
      <w:r>
        <w:rPr>
          <w:sz w:val="28"/>
        </w:rPr>
        <w:t>ативном правонарушении № 263/23/82020-АП от дата;</w:t>
      </w:r>
    </w:p>
    <w:p w:rsidR="001C0440">
      <w:pPr>
        <w:ind w:firstLine="708"/>
        <w:jc w:val="both"/>
      </w:pPr>
      <w:r>
        <w:rPr>
          <w:sz w:val="28"/>
        </w:rPr>
        <w:t>- копией мирового судьи судебного участка № 72 Сакского судебного района (Сакский муниципальный район и городской округ Саки) Республики Крым от дата по делу об административном правонарушении № 5-72-230/20</w:t>
      </w:r>
      <w:r>
        <w:rPr>
          <w:sz w:val="28"/>
        </w:rPr>
        <w:t>23 по ч. 1 ст. 12.26 КоАП РФ, вступившим в законную силу дата;</w:t>
      </w:r>
    </w:p>
    <w:p w:rsidR="001C0440">
      <w:pPr>
        <w:ind w:firstLine="708"/>
        <w:jc w:val="both"/>
      </w:pPr>
      <w:r>
        <w:rPr>
          <w:sz w:val="28"/>
        </w:rPr>
        <w:t>- копией постановления ведущего судебного пристава-исполнителя ОСП по г. Саки и Сакскому району ГУФССП России по Республике Крым и г. Севастополю фио от дата о возбуждении исполнительного произ</w:t>
      </w:r>
      <w:r>
        <w:rPr>
          <w:sz w:val="28"/>
        </w:rPr>
        <w:t>водства № 141832/23/82020-ИП в отношении должника Панчук Ю.В.</w:t>
      </w:r>
    </w:p>
    <w:p w:rsidR="001C0440">
      <w:pPr>
        <w:ind w:firstLine="708"/>
        <w:jc w:val="both"/>
      </w:pPr>
      <w:r>
        <w:rPr>
          <w:sz w:val="28"/>
        </w:rP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Протокол об адми</w:t>
      </w:r>
      <w:r>
        <w:rPr>
          <w:sz w:val="28"/>
        </w:rPr>
        <w:t>нистративном правонарушении составлен в соответствии с требованиями закона соответствующим должностным лицом. При этом в протоколе отражены все имеющие значение для дела обстоятельства.</w:t>
      </w:r>
    </w:p>
    <w:p w:rsidR="001C0440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1C0440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</w:t>
      </w:r>
      <w:r>
        <w:rPr>
          <w:sz w:val="28"/>
        </w:rPr>
        <w:t xml:space="preserve"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1C0440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 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</w:t>
      </w:r>
      <w:r>
        <w:rPr>
          <w:sz w:val="28"/>
        </w:rPr>
        <w:t xml:space="preserve">его неуплате судебному приставу-исполнителю для исполнения в порядке, предусмотренном </w:t>
      </w:r>
      <w:r>
        <w:rPr>
          <w:sz w:val="28"/>
        </w:rPr>
        <w:t>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</w:t>
      </w:r>
      <w:r>
        <w:rPr>
          <w:sz w:val="28"/>
        </w:rPr>
        <w:t xml:space="preserve">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1C0440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</w:t>
      </w:r>
      <w:r>
        <w:rPr>
          <w:sz w:val="28"/>
        </w:rPr>
        <w:t xml:space="preserve">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1C0440">
      <w:pPr>
        <w:ind w:firstLine="708"/>
        <w:jc w:val="both"/>
      </w:pPr>
      <w:r>
        <w:rPr>
          <w:sz w:val="28"/>
        </w:rPr>
        <w:t>В ч. 1 Постановления Пленума Верховного Суда Российской Федерации от дата № 5 "О некоторых вопросах, возникающих у судов при применении Коде</w:t>
      </w:r>
      <w:r>
        <w:rPr>
          <w:sz w:val="28"/>
        </w:rPr>
        <w:t>кса Российской Федерации об административных правонарушениях", закреплено общее правило, в соответствии с которым дело рассматривается по месту совершения правонарушения. Местом совершения административного правонарушения является место совершения противоп</w:t>
      </w:r>
      <w:r>
        <w:rPr>
          <w:sz w:val="28"/>
        </w:rPr>
        <w:t>равного действия независимо от места наступления его последствий, а если такое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</w:t>
      </w:r>
      <w:r>
        <w:rPr>
          <w:sz w:val="28"/>
        </w:rPr>
        <w:t xml:space="preserve"> считать место, где должно было быть совершено действие, выполнена возложенная на лицо обязанность.</w:t>
      </w:r>
    </w:p>
    <w:p w:rsidR="001C0440">
      <w:pPr>
        <w:ind w:firstLine="708"/>
        <w:jc w:val="both"/>
      </w:pPr>
      <w:r>
        <w:rPr>
          <w:sz w:val="28"/>
        </w:rPr>
        <w:t>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</w:t>
      </w:r>
      <w:r>
        <w:rPr>
          <w:sz w:val="28"/>
        </w:rPr>
        <w:t xml:space="preserve">я установленной правовым актом обязанности, необходимо исходить из места жительства физического лица. </w:t>
      </w:r>
    </w:p>
    <w:p w:rsidR="001C0440">
      <w:pPr>
        <w:ind w:firstLine="708"/>
        <w:jc w:val="both"/>
      </w:pPr>
      <w:r>
        <w:rPr>
          <w:sz w:val="28"/>
        </w:rPr>
        <w:t xml:space="preserve">Действия (бездействие) Панчук Ю.В. правильно квалифицированы по ч. 1 ст. 20.25 КоАП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1C0440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</w:t>
      </w:r>
      <w:r>
        <w:rPr>
          <w:sz w:val="28"/>
        </w:rPr>
        <w:t>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C0440">
      <w:pPr>
        <w:ind w:firstLine="708"/>
        <w:jc w:val="both"/>
      </w:pPr>
      <w:r>
        <w:rPr>
          <w:sz w:val="28"/>
        </w:rPr>
        <w:t>Согласно ч. 2 ст. 4.1 КоАП РФ при назначении админ</w:t>
      </w:r>
      <w:r>
        <w:rPr>
          <w:sz w:val="28"/>
        </w:rPr>
        <w:t xml:space="preserve">истративного наказания, суд учитывает характер совершенного административного </w:t>
      </w:r>
      <w:r>
        <w:rPr>
          <w:sz w:val="28"/>
        </w:rPr>
        <w:t>правонарушения, личность лица,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1C0440">
      <w:pPr>
        <w:ind w:firstLine="708"/>
        <w:jc w:val="both"/>
      </w:pPr>
      <w:r>
        <w:rPr>
          <w:sz w:val="28"/>
        </w:rPr>
        <w:t>Обстоятельств</w:t>
      </w:r>
      <w:r>
        <w:rPr>
          <w:sz w:val="28"/>
        </w:rPr>
        <w:t>ом, смягчающим административную ответственность в соответствии со ст. 4.2 КоАП РФ, мировой судья признает полное признание вины.</w:t>
      </w:r>
    </w:p>
    <w:p w:rsidR="001C0440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согласно ст. 4.3 КоАП РФ – мировым судьей не установлено.</w:t>
      </w:r>
    </w:p>
    <w:p w:rsidR="001C0440">
      <w:pPr>
        <w:ind w:firstLine="708"/>
        <w:jc w:val="both"/>
      </w:pPr>
      <w:r>
        <w:rPr>
          <w:sz w:val="28"/>
        </w:rPr>
        <w:t>Оснований</w:t>
      </w:r>
      <w:r>
        <w:rPr>
          <w:sz w:val="28"/>
        </w:rPr>
        <w:t xml:space="preserve"> для признания совершенного деяния малозначительным судом не установлено.</w:t>
      </w:r>
    </w:p>
    <w:p w:rsidR="001C0440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наличие обстоятельства, смягчающего административную ответственности, отсутствие обстоят</w:t>
      </w:r>
      <w:r>
        <w:rPr>
          <w:sz w:val="28"/>
        </w:rPr>
        <w:t>ельств, отягчающих административную ответственность, учитывая данные о личности Панчук Ю.В., её имущественное положение лица, мировой судья считает возможным назначить Панчук Ю.В. административное наказание в виде обязательных работ в нижнем пределе санкци</w:t>
      </w:r>
      <w:r>
        <w:rPr>
          <w:sz w:val="28"/>
        </w:rPr>
        <w:t xml:space="preserve">и статьи, считая данное наказание достаточным для предупреждения совершения новых правонарушений. </w:t>
      </w:r>
    </w:p>
    <w:p w:rsidR="001C0440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изложенного и руководствуясь ст. ст. 20.25, 29.9, 29.10, 29.11 КоАП РФ, мировой судья </w:t>
      </w:r>
    </w:p>
    <w:p w:rsidR="00CF0E95">
      <w:pPr>
        <w:ind w:firstLine="708"/>
        <w:jc w:val="both"/>
      </w:pPr>
    </w:p>
    <w:p w:rsidR="001C0440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CF0E95">
      <w:pPr>
        <w:ind w:firstLine="426"/>
        <w:jc w:val="center"/>
      </w:pPr>
    </w:p>
    <w:p w:rsidR="001C0440">
      <w:pPr>
        <w:ind w:firstLine="708"/>
        <w:jc w:val="both"/>
      </w:pPr>
      <w:r>
        <w:rPr>
          <w:b/>
          <w:sz w:val="28"/>
        </w:rPr>
        <w:t>Панчук Юлию Владимировну</w:t>
      </w:r>
      <w:r>
        <w:rPr>
          <w:sz w:val="28"/>
        </w:rPr>
        <w:t xml:space="preserve"> признать виновной в </w:t>
      </w:r>
      <w:r>
        <w:rPr>
          <w:sz w:val="28"/>
        </w:rPr>
        <w:t>совершении административного правонарушения, предусмотренного ч. 1 ст. 20.25 КоАП РФ и назначить ей административное наказание в виде обязательных работ на срок 20 (двадцать) часов.</w:t>
      </w:r>
    </w:p>
    <w:p w:rsidR="001C0440">
      <w:pPr>
        <w:ind w:firstLine="708"/>
        <w:jc w:val="both"/>
      </w:pPr>
      <w:r>
        <w:rPr>
          <w:sz w:val="28"/>
        </w:rPr>
        <w:t>В случае уклонения от отбытия обязательных работ возбуждается дело об адми</w:t>
      </w:r>
      <w:r>
        <w:rPr>
          <w:sz w:val="28"/>
        </w:rPr>
        <w:t>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</w:t>
      </w:r>
      <w:r>
        <w:rPr>
          <w:sz w:val="28"/>
        </w:rPr>
        <w:t xml:space="preserve">сяч до сумма прописью или административный арест на срок до пятнадцати суток. </w:t>
      </w:r>
    </w:p>
    <w:p w:rsidR="001C0440">
      <w:pPr>
        <w:ind w:firstLine="708"/>
        <w:jc w:val="both"/>
      </w:pPr>
      <w:r>
        <w:rPr>
          <w:sz w:val="28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мирового судью судебного уч</w:t>
      </w:r>
      <w:r>
        <w:rPr>
          <w:sz w:val="28"/>
        </w:rPr>
        <w:t>астка № 72 Сакского судебного района (Сакский муниципальный район и городской округ Саки) Республики Крым.</w:t>
      </w:r>
    </w:p>
    <w:p w:rsidR="00CF0E95">
      <w:pPr>
        <w:ind w:firstLine="708"/>
        <w:jc w:val="both"/>
        <w:rPr>
          <w:sz w:val="28"/>
        </w:rPr>
      </w:pPr>
    </w:p>
    <w:p w:rsidR="001C0440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1C0440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40"/>
    <w:rsid w:val="001C0440"/>
    <w:rsid w:val="00CF0E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