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6894">
      <w:pPr>
        <w:jc w:val="right"/>
      </w:pPr>
      <w:r>
        <w:t>Дело № 5-72-389/2024</w:t>
      </w:r>
    </w:p>
    <w:p w:rsidR="00896894">
      <w:pPr>
        <w:jc w:val="right"/>
      </w:pPr>
      <w:r>
        <w:t>УИД 91RS0018-телефон-телефон</w:t>
      </w:r>
    </w:p>
    <w:p w:rsidR="00896894">
      <w:pPr>
        <w:spacing w:after="160" w:line="259" w:lineRule="auto"/>
        <w:jc w:val="center"/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896894">
      <w:pPr>
        <w:spacing w:after="160" w:line="259" w:lineRule="auto"/>
        <w:ind w:firstLine="708"/>
      </w:pPr>
      <w:r>
        <w:t xml:space="preserve">17 сентября 2024 года                                                                                                   </w:t>
      </w:r>
      <w:r>
        <w:t>г. Саки</w:t>
      </w:r>
    </w:p>
    <w:p w:rsidR="00896894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Е.В., </w:t>
      </w:r>
    </w:p>
    <w:p w:rsidR="00896894">
      <w:pPr>
        <w:ind w:firstLine="708"/>
        <w:jc w:val="both"/>
      </w:pPr>
      <w:r>
        <w:t xml:space="preserve">с участием </w:t>
      </w:r>
      <w:r>
        <w:t xml:space="preserve">лица, привлекаемого к административной ответственности – </w:t>
      </w:r>
      <w:r>
        <w:t>Чепоруха</w:t>
      </w:r>
      <w:r>
        <w:t xml:space="preserve"> С.В., </w:t>
      </w:r>
    </w:p>
    <w:p w:rsidR="00896894">
      <w:pPr>
        <w:ind w:firstLine="708"/>
        <w:jc w:val="both"/>
      </w:pPr>
      <w:r>
        <w:t xml:space="preserve">потерпевшего Крылова А.М., </w:t>
      </w:r>
    </w:p>
    <w:p w:rsidR="00896894">
      <w:pPr>
        <w:ind w:firstLine="708"/>
        <w:jc w:val="both"/>
      </w:pPr>
      <w:r>
        <w:t xml:space="preserve">рассмотрев в открытом судебном заседании дело об административном правонарушение, поступившее из Отдела </w:t>
      </w:r>
      <w:r>
        <w:t>фио</w:t>
      </w:r>
      <w:r>
        <w:t xml:space="preserve"> МВД Российской Федерации «</w:t>
      </w:r>
      <w:r>
        <w:t>Сакский</w:t>
      </w:r>
      <w:r>
        <w:t>» в отношении:</w:t>
      </w:r>
      <w:r>
        <w:t xml:space="preserve"> </w:t>
      </w:r>
    </w:p>
    <w:p w:rsidR="00896894">
      <w:pPr>
        <w:ind w:firstLine="708"/>
        <w:jc w:val="both"/>
      </w:pPr>
      <w:r>
        <w:rPr>
          <w:b/>
        </w:rPr>
        <w:t>Чепоруха</w:t>
      </w:r>
      <w:r>
        <w:rPr>
          <w:b/>
        </w:rPr>
        <w:t xml:space="preserve"> Сергея Валериевича</w:t>
      </w:r>
      <w:r>
        <w:t>, паспортные данные, гражданина Российской Федерации (паспортные данные), имеющего высшее образование, женатого, имеющего двоих несовершеннолетних детей, не работающего, не работающего, ранее привлекаемого к административной от</w:t>
      </w:r>
      <w:r>
        <w:t xml:space="preserve">ветственности, зарегистрированного по адресу: ДНР, адрес, фактически </w:t>
      </w:r>
      <w:r>
        <w:t>проживающего</w:t>
      </w:r>
      <w:r>
        <w:t xml:space="preserve"> по адресу: адрес,</w:t>
      </w:r>
    </w:p>
    <w:p w:rsidR="00896894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ч. 1 ст. 12.24 Кодекса Российской Федерации об административных прав</w:t>
      </w:r>
      <w:r>
        <w:t xml:space="preserve">онарушениях, </w:t>
      </w:r>
    </w:p>
    <w:p w:rsidR="00896894">
      <w:pPr>
        <w:spacing w:after="160" w:line="259" w:lineRule="auto"/>
        <w:jc w:val="center"/>
      </w:pPr>
      <w:r>
        <w:rPr>
          <w:b/>
        </w:rPr>
        <w:t>У С Т А Н О В И Л:</w:t>
      </w:r>
    </w:p>
    <w:p w:rsidR="00896894">
      <w:pPr>
        <w:ind w:firstLine="708"/>
        <w:jc w:val="both"/>
      </w:pPr>
      <w:r>
        <w:t xml:space="preserve">Из представленных материалов дела усматривается, что поводом к возбуждению отношении </w:t>
      </w:r>
      <w:r>
        <w:t>Чепоруха</w:t>
      </w:r>
      <w:r>
        <w:t xml:space="preserve"> С.В. дела об административных правонарушения, предусмотренном ч. 1 ст. 12.24 КоАП РФ послужило обстоятельство, что дата </w:t>
      </w:r>
      <w:r>
        <w:t>в</w:t>
      </w:r>
      <w:r>
        <w:t xml:space="preserve"> время в</w:t>
      </w:r>
      <w:r>
        <w:t xml:space="preserve"> адрес на нерегулируемом перекрёстке равнозначных дорог адрес и адрес водитель </w:t>
      </w:r>
      <w:r>
        <w:t>Чепоруха</w:t>
      </w:r>
      <w:r>
        <w:t xml:space="preserve"> Сергея Валериевича, управляя автомобилем AUDI6, государственный регистрационный знак В879ВЕ180, двигаясь по адрес, на перекрёстке с адрес при выезде с второстепенной до</w:t>
      </w:r>
      <w:r>
        <w:t xml:space="preserve">роги не уступил дорогу и совершил столкновение с транспортным средством марка автомобиля, государственный регистрационный знак Р813ХН73, под управлением </w:t>
      </w:r>
      <w:r>
        <w:t>фио</w:t>
      </w:r>
      <w:r>
        <w:t xml:space="preserve">, который приближался по </w:t>
      </w:r>
      <w:r>
        <w:t>главной</w:t>
      </w:r>
      <w:r>
        <w:t xml:space="preserve">. В результате дорожно-транспортного происшествия водитель </w:t>
      </w:r>
      <w:r>
        <w:t>фио</w:t>
      </w:r>
      <w:r>
        <w:t xml:space="preserve"> получ</w:t>
      </w:r>
      <w:r>
        <w:t xml:space="preserve">ил телесные повреждения, которые согласно заключению эксперта № 613 </w:t>
      </w:r>
      <w:r>
        <w:t>от</w:t>
      </w:r>
      <w:r>
        <w:t xml:space="preserve"> дата относятся к лёгкому вреду здоровью.</w:t>
      </w:r>
    </w:p>
    <w:p w:rsidR="00896894">
      <w:pPr>
        <w:ind w:firstLine="708"/>
        <w:jc w:val="both"/>
      </w:pPr>
      <w:r>
        <w:t xml:space="preserve">В судебном заседании </w:t>
      </w:r>
      <w:r>
        <w:t>Чепоруха</w:t>
      </w:r>
      <w:r>
        <w:t xml:space="preserve"> С.В. вину признал полностью, не оспаривал фактические обстоятельства дела, изложенные в протоколе об административ</w:t>
      </w:r>
      <w:r>
        <w:t>ном правонарушении. В содеянном чистосердечно раскаялся.</w:t>
      </w:r>
    </w:p>
    <w:p w:rsidR="00896894">
      <w:pPr>
        <w:ind w:firstLine="708"/>
        <w:jc w:val="both"/>
      </w:pPr>
      <w:r>
        <w:t xml:space="preserve">В судебном заседании потерпевший Крылов А.М. не оспаривал суть изложенных в протоколе об административном правонарушении обстоятельств и пояснил, что претензий материального и морального характера к </w:t>
      </w:r>
      <w:r>
        <w:t>Чепоруха</w:t>
      </w:r>
      <w:r>
        <w:t xml:space="preserve"> С.В. не имеет. Просил строго не наказывать. </w:t>
      </w:r>
    </w:p>
    <w:p w:rsidR="00896894">
      <w:pPr>
        <w:ind w:firstLine="708"/>
        <w:jc w:val="both"/>
      </w:pPr>
      <w:r>
        <w:t xml:space="preserve">Выслушав </w:t>
      </w:r>
      <w:r>
        <w:t>Чепоруха</w:t>
      </w:r>
      <w:r>
        <w:t xml:space="preserve"> С.В. и потерпевшего Крылова А.М., исследовав материалы дела, суд пришел к выводу о наличии в действиях </w:t>
      </w:r>
      <w:r>
        <w:t>Чепоруха</w:t>
      </w:r>
      <w:r>
        <w:t xml:space="preserve"> С.В. состава правонарушения, предусмотренного ст. 12.24 ч.1 КоАП РФ, исх</w:t>
      </w:r>
      <w:r>
        <w:t>одя из следующего.</w:t>
      </w:r>
    </w:p>
    <w:p w:rsidR="00896894">
      <w:pPr>
        <w:ind w:firstLine="708"/>
        <w:jc w:val="both"/>
      </w:pPr>
      <w: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</w:t>
      </w:r>
      <w:r>
        <w:t>о законом порядка привлечения лица к административной ответственности.</w:t>
      </w:r>
    </w:p>
    <w:p w:rsidR="00896894">
      <w:pPr>
        <w:ind w:firstLine="708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896894">
      <w:pPr>
        <w:ind w:firstLine="708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</w:t>
      </w:r>
      <w:r>
        <w:t>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</w:t>
      </w:r>
      <w:r>
        <w:t xml:space="preserve">же иные обстоятельства, имеющие значение для правильного разрешения дела. </w:t>
      </w:r>
    </w:p>
    <w:p w:rsidR="00896894">
      <w:pPr>
        <w:ind w:firstLine="708"/>
        <w:jc w:val="both"/>
      </w:pPr>
      <w:r>
        <w:t>Часть 1 ст. 12.24 КоАП РФ предусматривает ответственность за нарушение Правил дорожного движения или правил эксплуатации транспортного средства, повлекшее причинение легкого вреда з</w:t>
      </w:r>
      <w:r>
        <w:t xml:space="preserve">доровью потерпевшего. </w:t>
      </w:r>
    </w:p>
    <w:p w:rsidR="00896894">
      <w:pPr>
        <w:ind w:firstLine="708"/>
        <w:jc w:val="both"/>
      </w:pPr>
      <w:r>
        <w:t xml:space="preserve">Вина </w:t>
      </w:r>
      <w:r>
        <w:t>Чепоруха</w:t>
      </w:r>
      <w:r>
        <w:t xml:space="preserve"> С.В. в совершении административного правонарушения, предусмотренного ч. 1 ст. 12.24 КоАП РФ подтверждается письменными материалами дела, а именно:</w:t>
      </w:r>
    </w:p>
    <w:p w:rsidR="00896894">
      <w:pPr>
        <w:ind w:firstLine="708"/>
        <w:jc w:val="both"/>
      </w:pPr>
      <w:r>
        <w:t xml:space="preserve">- протоколом об административном правонарушении 82 АП № 252975 </w:t>
      </w:r>
      <w:r>
        <w:t>от</w:t>
      </w:r>
      <w:r>
        <w:t xml:space="preserve"> дата; </w:t>
      </w:r>
    </w:p>
    <w:p w:rsidR="00896894">
      <w:pPr>
        <w:ind w:firstLine="708"/>
        <w:jc w:val="both"/>
      </w:pPr>
      <w:r>
        <w:t xml:space="preserve">- определением 82 ОВ № 042106 </w:t>
      </w:r>
      <w:r>
        <w:t>от</w:t>
      </w:r>
      <w:r>
        <w:t xml:space="preserve"> </w:t>
      </w:r>
      <w:r>
        <w:t>дата</w:t>
      </w:r>
      <w:r>
        <w:t xml:space="preserve"> о возбуждении дела об административном правонарушении и проведении административного расследования </w:t>
      </w:r>
    </w:p>
    <w:p w:rsidR="00896894">
      <w:pPr>
        <w:ind w:firstLine="708"/>
        <w:jc w:val="both"/>
      </w:pPr>
      <w:r>
        <w:t>- копией материала по дорожно-транспортному происшествию.</w:t>
      </w:r>
    </w:p>
    <w:p w:rsidR="00896894">
      <w:pPr>
        <w:ind w:firstLine="708"/>
        <w:jc w:val="both"/>
      </w:pPr>
      <w:r>
        <w:t>Согласно заключения эксперта № 613 от дата, выданного Евпат</w:t>
      </w:r>
      <w:r>
        <w:t>орийским отделением ГБУЗ РК «Крымское республиканское бюро судебно-медицинской экспертизы» при судебно-медицинской экспертизе у гр-на Крылова А.М. обнаружены телесные повреждения в виде кровоподтека и ушибленной раны в области верхнего века правого глаза (</w:t>
      </w:r>
      <w:r>
        <w:t xml:space="preserve">потребовавшей </w:t>
      </w:r>
      <w:r>
        <w:t>ушивания</w:t>
      </w:r>
      <w:r>
        <w:t>), которые образовались от действия тупого предмета (предметов).</w:t>
      </w:r>
    </w:p>
    <w:p w:rsidR="00896894">
      <w:pPr>
        <w:ind w:firstLine="708"/>
        <w:jc w:val="both"/>
      </w:pPr>
      <w:r>
        <w:t>В связи с отсутствием в представленной медицинской документации описания характеристик кровоподтека, установить его давность не представилось возможным.</w:t>
      </w:r>
    </w:p>
    <w:p w:rsidR="00896894">
      <w:pPr>
        <w:ind w:firstLine="708"/>
        <w:jc w:val="both"/>
      </w:pPr>
      <w:r>
        <w:t xml:space="preserve">Образование </w:t>
      </w:r>
      <w:r>
        <w:t>ушибленной раны верхнего века правого глаза не исключается при обстоятельствах ДТП, имевших место дата.</w:t>
      </w:r>
    </w:p>
    <w:p w:rsidR="00896894">
      <w:pPr>
        <w:ind w:firstLine="708"/>
        <w:jc w:val="both"/>
      </w:pPr>
      <w:r>
        <w:t>По степени причиненного вреда здоровью, указанные телесные повреждения подразделяются:</w:t>
      </w:r>
    </w:p>
    <w:p w:rsidR="00896894">
      <w:pPr>
        <w:ind w:firstLine="708"/>
        <w:jc w:val="both"/>
      </w:pPr>
      <w:r>
        <w:t>- кровоподтек в области верхнего века правого глаза - не повлек з</w:t>
      </w:r>
      <w:r>
        <w:t xml:space="preserve">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 человека (согласно п.9 «Приказа Министерства здравоохранения и социального развития РФ от </w:t>
      </w:r>
      <w:r>
        <w:t>дата № 194н «Об утверждении медицинских критериев определения степени тяжести вреда, причиненного здоровью человека»);</w:t>
      </w:r>
    </w:p>
    <w:p w:rsidR="00896894">
      <w:pPr>
        <w:ind w:firstLine="708"/>
        <w:jc w:val="both"/>
      </w:pPr>
      <w:r>
        <w:t>- ушибленная рана в области верхнего века правого глаза, как вызвавшая кратковременное расстройство здоровья на срок до 21 дня, относится</w:t>
      </w:r>
      <w:r>
        <w:t xml:space="preserve"> к причинившим ЛЕГКИЙ вред здоровью (согласно п.8.1.</w:t>
      </w:r>
      <w:r>
        <w:t xml:space="preserve"> </w:t>
      </w:r>
      <w:r>
        <w:t>«Медицинских критериев определения степени тяжести вреда, причиненного здоровью человека», утвержденных Приказом М3 и СР РФ от дата № 194н).</w:t>
      </w:r>
    </w:p>
    <w:p w:rsidR="00896894">
      <w:pPr>
        <w:ind w:firstLine="708"/>
        <w:jc w:val="both"/>
      </w:pPr>
      <w:r>
        <w:t>В соответствии с п. 1.3 Правил дорожного движения Российской Ф</w:t>
      </w:r>
      <w:r>
        <w:t xml:space="preserve">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</w:t>
      </w:r>
      <w:r>
        <w:t>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96894">
      <w:pPr>
        <w:ind w:firstLine="708"/>
        <w:jc w:val="both"/>
      </w:pPr>
      <w:r>
        <w:t xml:space="preserve">Пунктом 1.5 ПДД РФ установлено, что участники дорожного движения должны действовать таким образом, чтобы </w:t>
      </w:r>
      <w:r>
        <w:t>не создавать опасности для движения и не причинять вреда.</w:t>
      </w:r>
    </w:p>
    <w:p w:rsidR="00896894">
      <w:pPr>
        <w:ind w:firstLine="708"/>
        <w:jc w:val="both"/>
      </w:pPr>
      <w:r>
        <w:t>Лица, нарушившие Правила дорожного движения, несут ответственность в соответствии с действующим законодательством (</w:t>
      </w:r>
      <w:hyperlink r:id="rId4" w:history="1">
        <w:r>
          <w:rPr>
            <w:color w:val="0000FF"/>
            <w:u w:val="single"/>
          </w:rPr>
          <w:t>пункт 1.6</w:t>
        </w:r>
      </w:hyperlink>
      <w:r>
        <w:t>).</w:t>
      </w:r>
    </w:p>
    <w:p w:rsidR="00896894">
      <w:pPr>
        <w:ind w:firstLine="708"/>
        <w:jc w:val="both"/>
      </w:pPr>
      <w:r>
        <w:t>Требов</w:t>
      </w:r>
      <w:r>
        <w:t xml:space="preserve">ания данных норм, с </w:t>
      </w:r>
      <w:r>
        <w:t>учетом</w:t>
      </w:r>
      <w:r>
        <w:t xml:space="preserve"> установленных по делу обстоятельств, </w:t>
      </w:r>
      <w:r>
        <w:t>Чепоруха</w:t>
      </w:r>
      <w:r>
        <w:t xml:space="preserve"> С.В. не соблюдены.</w:t>
      </w:r>
    </w:p>
    <w:p w:rsidR="00896894">
      <w:pPr>
        <w:ind w:firstLine="708"/>
        <w:jc w:val="both"/>
      </w:pPr>
      <w: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t>Чепоруха</w:t>
      </w:r>
      <w:r>
        <w:t xml:space="preserve"> С.В., поскольку они получены в соответствии с требованиями закона, имеют надлежащую процессуальную форму.</w:t>
      </w:r>
    </w:p>
    <w:p w:rsidR="00896894">
      <w:pPr>
        <w:ind w:firstLine="708"/>
        <w:jc w:val="both"/>
      </w:pPr>
      <w:r>
        <w:t xml:space="preserve">При таких обстоятельствах в действиях </w:t>
      </w:r>
      <w:r>
        <w:t>Чепоруха</w:t>
      </w:r>
      <w:r>
        <w:t xml:space="preserve"> С.В. имеется состав правонарушения, предусмотренного ст. 12.24 ч.1 КоАП РФ, а именно: нарушени</w:t>
      </w:r>
      <w:r>
        <w:t>е Правил дорожного движения или правил эксплуатации транспортного средства, повлекшее причинение легкого вреда здоровью потерпевшего.</w:t>
      </w:r>
    </w:p>
    <w:p w:rsidR="00896894">
      <w:pPr>
        <w:ind w:firstLine="708"/>
        <w:jc w:val="both"/>
      </w:pPr>
      <w:r>
        <w:t>Согласно части 2 статьи 4.1 КоАП РФ при назначении административного наказания физическому лицу учитываются характер совер</w:t>
      </w:r>
      <w:r>
        <w:t>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96894">
      <w:pPr>
        <w:ind w:firstLine="708"/>
        <w:jc w:val="both"/>
      </w:pPr>
      <w: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896894">
      <w:pPr>
        <w:ind w:firstLine="708"/>
        <w:jc w:val="both"/>
      </w:pPr>
      <w:r>
        <w:t xml:space="preserve">Обстоятельствами, смягчающими административную ответственность в соответствии со ст. 4.2 КоАП РФ </w:t>
      </w:r>
      <w:r>
        <w:t xml:space="preserve">мировой судья признает полное признание вины, чистосердечное раскаяние в содеянном, наличие на иждивении двоих несовершеннолетних детей. </w:t>
      </w:r>
    </w:p>
    <w:p w:rsidR="00896894">
      <w:pPr>
        <w:ind w:firstLine="708"/>
        <w:jc w:val="both"/>
      </w:pPr>
      <w:r>
        <w:t>Обстоятельств, отягчающих административную ответственность в соответствии со ст. 4.3 КоАП РФ мировым судьей не установ</w:t>
      </w:r>
      <w:r>
        <w:t>лено.</w:t>
      </w:r>
    </w:p>
    <w:p w:rsidR="00896894">
      <w:pPr>
        <w:jc w:val="both"/>
      </w:pPr>
      <w: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</w:t>
      </w:r>
      <w:r>
        <w:t>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наличии вредных последствий,</w:t>
      </w:r>
      <w:r>
        <w:t xml:space="preserve"> причинивших легкий вред здоровью, наличие обстоятельств, смягчающих административную</w:t>
      </w:r>
      <w:r>
        <w:t xml:space="preserve"> ответственность, отсутствие обстоятельств, отягчающих административную ответственность, учитывая данные о личности </w:t>
      </w:r>
      <w:r>
        <w:t>Чепоруха</w:t>
      </w:r>
      <w:r>
        <w:t xml:space="preserve"> С.В., мировой судья пришел к выводу о возможно</w:t>
      </w:r>
      <w:r>
        <w:t>сти назначения административного наказания в виде административного штрафа в нижнем пределе, установленного санкцией ч. 1 ст. 12.24 КоАП РФ для данного вида наказания.</w:t>
      </w:r>
    </w:p>
    <w:p w:rsidR="00896894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896894">
      <w:pPr>
        <w:ind w:firstLine="708"/>
        <w:jc w:val="center"/>
      </w:pPr>
      <w:r>
        <w:rPr>
          <w:b/>
        </w:rPr>
        <w:t>П</w:t>
      </w:r>
      <w:r>
        <w:rPr>
          <w:b/>
        </w:rPr>
        <w:t xml:space="preserve"> О</w:t>
      </w:r>
      <w:r>
        <w:rPr>
          <w:b/>
        </w:rPr>
        <w:t xml:space="preserve"> С Т А Н О В И Л:</w:t>
      </w:r>
    </w:p>
    <w:p w:rsidR="00896894">
      <w:pPr>
        <w:ind w:firstLine="708"/>
        <w:jc w:val="both"/>
      </w:pPr>
      <w:r>
        <w:rPr>
          <w:b/>
        </w:rPr>
        <w:t>Чепоруха</w:t>
      </w:r>
      <w:r>
        <w:rPr>
          <w:b/>
        </w:rPr>
        <w:t xml:space="preserve"> Сергея Валериевича</w:t>
      </w:r>
      <w:r>
        <w:t xml:space="preserve"> признать виновным в совершении административного правонарушения, предусмотренного ч. 1 ст. 12.24 Кодекса Российской Федерации об административных правонарушениях и назначить ему административное наказание в вид</w:t>
      </w:r>
      <w:r>
        <w:t xml:space="preserve">е административного штрафа в размере сумма. </w:t>
      </w:r>
    </w:p>
    <w:p w:rsidR="00896894">
      <w:pPr>
        <w:ind w:firstLine="708"/>
        <w:jc w:val="both"/>
      </w:pPr>
      <w:r>
        <w:t>Штраф подлежит уплате по реквизитам: получатель платежа: УФК по адрес (</w:t>
      </w:r>
      <w:r>
        <w:t>фио</w:t>
      </w:r>
      <w:r>
        <w:t xml:space="preserve"> России «</w:t>
      </w:r>
      <w:r>
        <w:t>Сакский</w:t>
      </w:r>
      <w:r>
        <w:t>»), ИНН телефон, КПП телефон, ЕКС № 40102810645370000035, ОТДЕЛЕНИЕ адрес наименование организации//УФК по адрес 03100643</w:t>
      </w:r>
      <w:r>
        <w:t xml:space="preserve">00000001750, КБК </w:t>
      </w:r>
      <w:r>
        <w:t>18811601123010001140, БИК телефон, ОКТМО телефон, УИН 18810491242600003304, назначение платежа – административный штраф.</w:t>
      </w:r>
    </w:p>
    <w:p w:rsidR="00896894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</w:t>
      </w:r>
      <w:r>
        <w:t xml:space="preserve">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896894">
      <w:pPr>
        <w:ind w:firstLine="708"/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силу.</w:t>
      </w:r>
    </w:p>
    <w:p w:rsidR="00896894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</w:t>
      </w:r>
      <w:r>
        <w:t>тивных правонарушениях будет взыскана в принудительном порядке.</w:t>
      </w:r>
    </w:p>
    <w:p w:rsidR="00896894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</w:t>
      </w:r>
      <w:r>
        <w:t>ного района (адрес и городской адрес) адрес.</w:t>
      </w:r>
    </w:p>
    <w:p w:rsidR="002C65FC">
      <w:pPr>
        <w:spacing w:after="160" w:line="259" w:lineRule="auto"/>
        <w:ind w:firstLine="426"/>
        <w:jc w:val="both"/>
      </w:pPr>
    </w:p>
    <w:p w:rsidR="00896894" w:rsidP="002C65FC">
      <w:pPr>
        <w:spacing w:after="160" w:line="259" w:lineRule="auto"/>
        <w:ind w:firstLine="708"/>
        <w:jc w:val="both"/>
      </w:pPr>
      <w:r>
        <w:t>Мировой судья Е.В. Костюкова</w:t>
      </w:r>
    </w:p>
    <w:p w:rsidR="0089689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94"/>
    <w:rsid w:val="002C65FC"/>
    <w:rsid w:val="00896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16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